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A95E" w14:textId="77777777" w:rsidR="00D01D2B" w:rsidRPr="00F623EF" w:rsidRDefault="00D01D2B" w:rsidP="00D01D2B">
      <w:pPr>
        <w:pStyle w:val="Pavadinimas"/>
        <w:spacing w:before="0" w:beforeAutospacing="0" w:after="0" w:afterAutospacing="0"/>
        <w:rPr>
          <w:b/>
          <w:iCs/>
          <w:lang w:val="lt-LT"/>
        </w:rPr>
      </w:pPr>
      <w:bookmarkStart w:id="0" w:name="_GoBack"/>
      <w:bookmarkEnd w:id="0"/>
    </w:p>
    <w:p w14:paraId="72726B2A" w14:textId="018A6329" w:rsidR="00D01D2B" w:rsidRPr="00F623EF" w:rsidRDefault="0089753A" w:rsidP="00FA325B">
      <w:pPr>
        <w:spacing w:after="0" w:line="240" w:lineRule="auto"/>
        <w:ind w:left="4320" w:firstLine="720"/>
        <w:rPr>
          <w:rFonts w:ascii="Times New Roman" w:hAnsi="Times New Roman" w:cs="Times New Roman"/>
          <w:bCs/>
          <w:sz w:val="24"/>
          <w:szCs w:val="24"/>
        </w:rPr>
      </w:pPr>
      <w:r w:rsidRPr="00F623EF">
        <w:rPr>
          <w:rFonts w:ascii="Times New Roman" w:hAnsi="Times New Roman" w:cs="Times New Roman"/>
          <w:bCs/>
          <w:sz w:val="24"/>
          <w:szCs w:val="24"/>
        </w:rPr>
        <w:tab/>
      </w:r>
      <w:r w:rsidRPr="00F623EF">
        <w:rPr>
          <w:rFonts w:ascii="Times New Roman" w:hAnsi="Times New Roman" w:cs="Times New Roman"/>
          <w:bCs/>
          <w:sz w:val="24"/>
          <w:szCs w:val="24"/>
        </w:rPr>
        <w:tab/>
      </w:r>
      <w:r w:rsidRPr="00F623EF">
        <w:rPr>
          <w:rFonts w:ascii="Times New Roman" w:hAnsi="Times New Roman" w:cs="Times New Roman"/>
          <w:bCs/>
          <w:sz w:val="24"/>
          <w:szCs w:val="24"/>
        </w:rPr>
        <w:tab/>
        <w:t xml:space="preserve">                </w:t>
      </w:r>
      <w:r w:rsidR="00D72438" w:rsidRPr="00F623EF">
        <w:rPr>
          <w:rFonts w:ascii="Times New Roman" w:hAnsi="Times New Roman" w:cs="Times New Roman"/>
          <w:bCs/>
          <w:sz w:val="24"/>
          <w:szCs w:val="24"/>
        </w:rPr>
        <w:tab/>
      </w:r>
      <w:r w:rsidRPr="00F623EF">
        <w:rPr>
          <w:rFonts w:ascii="Times New Roman" w:hAnsi="Times New Roman" w:cs="Times New Roman"/>
          <w:bCs/>
          <w:sz w:val="24"/>
          <w:szCs w:val="24"/>
        </w:rPr>
        <w:t xml:space="preserve"> </w:t>
      </w:r>
      <w:r w:rsidR="00D125BC" w:rsidRPr="00F623EF">
        <w:rPr>
          <w:rFonts w:ascii="Times New Roman" w:hAnsi="Times New Roman" w:cs="Times New Roman"/>
          <w:bCs/>
          <w:sz w:val="24"/>
          <w:szCs w:val="24"/>
        </w:rPr>
        <w:tab/>
      </w:r>
      <w:r w:rsidR="00D01D2B" w:rsidRPr="00F623EF">
        <w:rPr>
          <w:rFonts w:ascii="Times New Roman" w:hAnsi="Times New Roman" w:cs="Times New Roman"/>
          <w:bCs/>
          <w:sz w:val="24"/>
          <w:szCs w:val="24"/>
        </w:rPr>
        <w:t>PATVIRTINTA</w:t>
      </w:r>
    </w:p>
    <w:p w14:paraId="4FBFC264" w14:textId="1AC4B836" w:rsidR="00D72438" w:rsidRPr="00F623EF" w:rsidRDefault="005E2CA9" w:rsidP="00D72438">
      <w:pPr>
        <w:spacing w:after="0" w:line="240" w:lineRule="auto"/>
        <w:ind w:left="4320" w:firstLine="720"/>
        <w:rPr>
          <w:rFonts w:ascii="Times New Roman" w:hAnsi="Times New Roman" w:cs="Times New Roman"/>
          <w:bCs/>
          <w:sz w:val="24"/>
          <w:szCs w:val="24"/>
        </w:rPr>
      </w:pPr>
      <w:r w:rsidRPr="00F623EF">
        <w:rPr>
          <w:rFonts w:ascii="Times New Roman" w:hAnsi="Times New Roman" w:cs="Times New Roman"/>
          <w:bCs/>
          <w:sz w:val="24"/>
          <w:szCs w:val="24"/>
        </w:rPr>
        <w:tab/>
      </w:r>
      <w:r w:rsidRPr="00F623EF">
        <w:rPr>
          <w:rFonts w:ascii="Times New Roman" w:hAnsi="Times New Roman" w:cs="Times New Roman"/>
          <w:bCs/>
          <w:sz w:val="24"/>
          <w:szCs w:val="24"/>
        </w:rPr>
        <w:tab/>
      </w:r>
      <w:r w:rsidRPr="00F623EF">
        <w:rPr>
          <w:rFonts w:ascii="Times New Roman" w:hAnsi="Times New Roman" w:cs="Times New Roman"/>
          <w:bCs/>
          <w:sz w:val="24"/>
          <w:szCs w:val="24"/>
        </w:rPr>
        <w:tab/>
        <w:t xml:space="preserve">                </w:t>
      </w:r>
      <w:r w:rsidR="00D72438" w:rsidRPr="00F623EF">
        <w:rPr>
          <w:rFonts w:ascii="Times New Roman" w:hAnsi="Times New Roman" w:cs="Times New Roman"/>
          <w:bCs/>
          <w:sz w:val="24"/>
          <w:szCs w:val="24"/>
        </w:rPr>
        <w:tab/>
      </w:r>
      <w:r w:rsidRPr="00F623EF">
        <w:rPr>
          <w:rFonts w:ascii="Times New Roman" w:hAnsi="Times New Roman" w:cs="Times New Roman"/>
          <w:bCs/>
          <w:sz w:val="24"/>
          <w:szCs w:val="24"/>
        </w:rPr>
        <w:t xml:space="preserve"> </w:t>
      </w:r>
      <w:r w:rsidR="00D125BC" w:rsidRPr="00F623EF">
        <w:rPr>
          <w:rFonts w:ascii="Times New Roman" w:hAnsi="Times New Roman" w:cs="Times New Roman"/>
          <w:bCs/>
          <w:sz w:val="24"/>
          <w:szCs w:val="24"/>
        </w:rPr>
        <w:tab/>
      </w:r>
      <w:r w:rsidR="00D01D2B" w:rsidRPr="00F623EF">
        <w:rPr>
          <w:rFonts w:ascii="Times New Roman" w:hAnsi="Times New Roman" w:cs="Times New Roman"/>
          <w:bCs/>
          <w:sz w:val="24"/>
          <w:szCs w:val="24"/>
        </w:rPr>
        <w:t xml:space="preserve">Varėnos švietimo centro </w:t>
      </w:r>
      <w:r w:rsidR="000152BB" w:rsidRPr="00F623EF">
        <w:rPr>
          <w:rFonts w:ascii="Times New Roman" w:hAnsi="Times New Roman" w:cs="Times New Roman"/>
          <w:bCs/>
          <w:sz w:val="24"/>
          <w:szCs w:val="24"/>
        </w:rPr>
        <w:t xml:space="preserve">direktoriaus </w:t>
      </w:r>
    </w:p>
    <w:p w14:paraId="7585804D" w14:textId="49F61B84" w:rsidR="00D01D2B" w:rsidRPr="00F623EF" w:rsidRDefault="00D72438" w:rsidP="00D125BC">
      <w:pPr>
        <w:spacing w:after="0" w:line="240" w:lineRule="auto"/>
        <w:ind w:left="9504" w:firstLine="864"/>
        <w:rPr>
          <w:rFonts w:ascii="Times New Roman" w:hAnsi="Times New Roman" w:cs="Times New Roman"/>
          <w:bCs/>
          <w:sz w:val="24"/>
          <w:szCs w:val="24"/>
        </w:rPr>
      </w:pPr>
      <w:r w:rsidRPr="00F623EF">
        <w:rPr>
          <w:rFonts w:ascii="Times New Roman" w:hAnsi="Times New Roman" w:cs="Times New Roman"/>
          <w:bCs/>
          <w:sz w:val="24"/>
          <w:szCs w:val="24"/>
        </w:rPr>
        <w:t xml:space="preserve"> </w:t>
      </w:r>
      <w:r w:rsidR="000152BB" w:rsidRPr="00F623EF">
        <w:rPr>
          <w:rFonts w:ascii="Times New Roman" w:hAnsi="Times New Roman" w:cs="Times New Roman"/>
          <w:bCs/>
          <w:sz w:val="24"/>
          <w:szCs w:val="24"/>
        </w:rPr>
        <w:t>202</w:t>
      </w:r>
      <w:r w:rsidR="00D125BC" w:rsidRPr="00F623EF">
        <w:rPr>
          <w:rFonts w:ascii="Times New Roman" w:hAnsi="Times New Roman" w:cs="Times New Roman"/>
          <w:bCs/>
          <w:sz w:val="24"/>
          <w:szCs w:val="24"/>
        </w:rPr>
        <w:t>3</w:t>
      </w:r>
      <w:r w:rsidR="000152BB" w:rsidRPr="00F623EF">
        <w:rPr>
          <w:rFonts w:ascii="Times New Roman" w:hAnsi="Times New Roman" w:cs="Times New Roman"/>
          <w:bCs/>
          <w:sz w:val="24"/>
          <w:szCs w:val="24"/>
        </w:rPr>
        <w:t xml:space="preserve"> m. </w:t>
      </w:r>
      <w:r w:rsidR="00D125BC" w:rsidRPr="00F623EF">
        <w:rPr>
          <w:rFonts w:ascii="Times New Roman" w:hAnsi="Times New Roman" w:cs="Times New Roman"/>
          <w:bCs/>
          <w:sz w:val="24"/>
          <w:szCs w:val="24"/>
        </w:rPr>
        <w:t>kovo 2</w:t>
      </w:r>
      <w:r w:rsidR="001346A4" w:rsidRPr="00F623EF">
        <w:rPr>
          <w:rFonts w:ascii="Times New Roman" w:hAnsi="Times New Roman" w:cs="Times New Roman"/>
          <w:bCs/>
          <w:sz w:val="24"/>
          <w:szCs w:val="24"/>
        </w:rPr>
        <w:t xml:space="preserve"> </w:t>
      </w:r>
      <w:r w:rsidR="00D01D2B" w:rsidRPr="00F623EF">
        <w:rPr>
          <w:rFonts w:ascii="Times New Roman" w:hAnsi="Times New Roman" w:cs="Times New Roman"/>
          <w:bCs/>
          <w:sz w:val="24"/>
          <w:szCs w:val="24"/>
        </w:rPr>
        <w:t xml:space="preserve">d. įsakymu Nr. </w:t>
      </w:r>
      <w:r w:rsidR="00D125BC" w:rsidRPr="00F623EF">
        <w:rPr>
          <w:rFonts w:ascii="Times New Roman" w:hAnsi="Times New Roman" w:cs="Times New Roman"/>
          <w:bCs/>
          <w:sz w:val="24"/>
          <w:szCs w:val="24"/>
        </w:rPr>
        <w:t>V-1-31</w:t>
      </w:r>
    </w:p>
    <w:p w14:paraId="1D98084E" w14:textId="77777777" w:rsidR="00D01D2B" w:rsidRPr="00F623EF" w:rsidRDefault="00D01D2B" w:rsidP="00FA325B">
      <w:pPr>
        <w:spacing w:after="0" w:line="240" w:lineRule="auto"/>
        <w:ind w:left="5760" w:firstLine="720"/>
        <w:jc w:val="both"/>
        <w:rPr>
          <w:rFonts w:ascii="Times New Roman" w:hAnsi="Times New Roman" w:cs="Times New Roman"/>
          <w:sz w:val="24"/>
          <w:szCs w:val="24"/>
        </w:rPr>
      </w:pPr>
    </w:p>
    <w:p w14:paraId="6C835566" w14:textId="77777777" w:rsidR="00D01D2B" w:rsidRPr="00F623EF" w:rsidRDefault="00D01D2B" w:rsidP="00D01D2B">
      <w:pPr>
        <w:ind w:left="5760" w:firstLine="720"/>
        <w:jc w:val="both"/>
        <w:rPr>
          <w:rFonts w:ascii="Times New Roman" w:hAnsi="Times New Roman" w:cs="Times New Roman"/>
          <w:bCs/>
          <w:sz w:val="24"/>
          <w:szCs w:val="24"/>
        </w:rPr>
      </w:pPr>
      <w:r w:rsidRPr="00F623EF">
        <w:rPr>
          <w:rFonts w:ascii="Times New Roman" w:hAnsi="Times New Roman" w:cs="Times New Roman"/>
          <w:sz w:val="24"/>
          <w:szCs w:val="24"/>
        </w:rPr>
        <w:tab/>
      </w:r>
      <w:r w:rsidRPr="00F623EF">
        <w:rPr>
          <w:rFonts w:ascii="Times New Roman" w:hAnsi="Times New Roman" w:cs="Times New Roman"/>
          <w:sz w:val="24"/>
          <w:szCs w:val="24"/>
        </w:rPr>
        <w:tab/>
      </w:r>
      <w:r w:rsidRPr="00F623EF">
        <w:rPr>
          <w:rFonts w:ascii="Times New Roman" w:hAnsi="Times New Roman" w:cs="Times New Roman"/>
          <w:sz w:val="24"/>
          <w:szCs w:val="24"/>
        </w:rPr>
        <w:tab/>
      </w:r>
      <w:r w:rsidRPr="00F623EF">
        <w:rPr>
          <w:rFonts w:ascii="Times New Roman" w:hAnsi="Times New Roman" w:cs="Times New Roman"/>
          <w:sz w:val="24"/>
          <w:szCs w:val="24"/>
        </w:rPr>
        <w:tab/>
      </w:r>
    </w:p>
    <w:p w14:paraId="05702BAF" w14:textId="77777777" w:rsidR="00D01D2B" w:rsidRPr="00F623EF" w:rsidRDefault="00D01D2B" w:rsidP="00D01D2B">
      <w:pPr>
        <w:pStyle w:val="Pavadinimas"/>
        <w:spacing w:before="0" w:beforeAutospacing="0" w:after="0" w:afterAutospacing="0"/>
        <w:jc w:val="center"/>
        <w:rPr>
          <w:b/>
          <w:iCs/>
          <w:lang w:val="lt-LT"/>
        </w:rPr>
      </w:pPr>
      <w:r w:rsidRPr="00F623EF">
        <w:rPr>
          <w:b/>
          <w:iCs/>
          <w:lang w:val="lt-LT"/>
        </w:rPr>
        <w:t>VARĖNOS ŠVIETIMO CENTRO</w:t>
      </w:r>
    </w:p>
    <w:p w14:paraId="3B489557" w14:textId="626D0425" w:rsidR="00D01D2B" w:rsidRPr="00F623EF" w:rsidRDefault="000152BB" w:rsidP="00D01D2B">
      <w:pPr>
        <w:pStyle w:val="Pavadinimas"/>
        <w:spacing w:before="0" w:beforeAutospacing="0" w:after="0" w:afterAutospacing="0"/>
        <w:jc w:val="center"/>
        <w:rPr>
          <w:b/>
          <w:lang w:val="lt-LT"/>
        </w:rPr>
      </w:pPr>
      <w:r w:rsidRPr="00F623EF">
        <w:rPr>
          <w:b/>
          <w:iCs/>
          <w:lang w:val="lt-LT"/>
        </w:rPr>
        <w:t>202</w:t>
      </w:r>
      <w:r w:rsidR="00020516" w:rsidRPr="00F623EF">
        <w:rPr>
          <w:b/>
          <w:iCs/>
          <w:lang w:val="lt-LT"/>
        </w:rPr>
        <w:t>3</w:t>
      </w:r>
      <w:r w:rsidR="00D01D2B" w:rsidRPr="00F623EF">
        <w:rPr>
          <w:b/>
          <w:i/>
          <w:lang w:val="lt-LT"/>
        </w:rPr>
        <w:t xml:space="preserve"> </w:t>
      </w:r>
      <w:r w:rsidR="00D01D2B" w:rsidRPr="00F623EF">
        <w:rPr>
          <w:b/>
          <w:lang w:val="lt-LT"/>
        </w:rPr>
        <w:t>METŲ VEIKLOS PLANAS</w:t>
      </w:r>
    </w:p>
    <w:p w14:paraId="6A96105B" w14:textId="787C9DD8" w:rsidR="00D01D2B" w:rsidRPr="00F623EF" w:rsidRDefault="00D01D2B" w:rsidP="00461DF7">
      <w:pPr>
        <w:pStyle w:val="Pavadinimas"/>
        <w:spacing w:before="0" w:beforeAutospacing="0" w:after="0" w:afterAutospacing="0"/>
        <w:rPr>
          <w:b/>
          <w:lang w:val="lt-LT"/>
        </w:rPr>
      </w:pPr>
    </w:p>
    <w:p w14:paraId="5FC04CD8" w14:textId="77777777" w:rsidR="00106ECB" w:rsidRPr="00F623EF" w:rsidRDefault="00106ECB" w:rsidP="00461DF7">
      <w:pPr>
        <w:pStyle w:val="Pavadinimas"/>
        <w:spacing w:before="0" w:beforeAutospacing="0" w:after="0" w:afterAutospacing="0"/>
        <w:rPr>
          <w:b/>
          <w:lang w:val="lt-LT"/>
        </w:rPr>
      </w:pPr>
    </w:p>
    <w:p w14:paraId="049C0F57" w14:textId="3925861A" w:rsidR="00B60B6F" w:rsidRPr="00F623EF" w:rsidRDefault="000152BB" w:rsidP="00106ECB">
      <w:pPr>
        <w:jc w:val="center"/>
        <w:rPr>
          <w:rFonts w:ascii="Times New Roman" w:hAnsi="Times New Roman" w:cs="Times New Roman"/>
          <w:b/>
          <w:sz w:val="24"/>
          <w:szCs w:val="24"/>
        </w:rPr>
      </w:pPr>
      <w:r w:rsidRPr="00F623EF">
        <w:rPr>
          <w:rFonts w:ascii="Times New Roman" w:hAnsi="Times New Roman" w:cs="Times New Roman"/>
          <w:b/>
          <w:sz w:val="24"/>
          <w:szCs w:val="24"/>
        </w:rPr>
        <w:t>202</w:t>
      </w:r>
      <w:r w:rsidR="00020516" w:rsidRPr="00F623EF">
        <w:rPr>
          <w:rFonts w:ascii="Times New Roman" w:hAnsi="Times New Roman" w:cs="Times New Roman"/>
          <w:b/>
          <w:sz w:val="24"/>
          <w:szCs w:val="24"/>
        </w:rPr>
        <w:t>3</w:t>
      </w:r>
      <w:r w:rsidR="00D01D2B" w:rsidRPr="00F623EF">
        <w:rPr>
          <w:rFonts w:ascii="Times New Roman" w:hAnsi="Times New Roman" w:cs="Times New Roman"/>
          <w:b/>
          <w:sz w:val="24"/>
          <w:szCs w:val="24"/>
        </w:rPr>
        <w:t xml:space="preserve"> METŲ VEIKLOS PRIORITETAI</w:t>
      </w:r>
    </w:p>
    <w:p w14:paraId="1477C2F5" w14:textId="1E5BA609" w:rsidR="007B1E09" w:rsidRPr="00F623EF" w:rsidRDefault="007B1E09" w:rsidP="00BA1AAB">
      <w:pPr>
        <w:pStyle w:val="Sraopastraipa"/>
        <w:ind w:left="0"/>
        <w:rPr>
          <w:b/>
          <w:bCs/>
        </w:rPr>
      </w:pPr>
      <w:r w:rsidRPr="00F623EF">
        <w:rPr>
          <w:b/>
          <w:bCs/>
        </w:rPr>
        <w:t xml:space="preserve">  </w:t>
      </w:r>
      <w:r w:rsidRPr="00F623EF">
        <w:rPr>
          <w:bCs/>
        </w:rPr>
        <w:t xml:space="preserve">     1.</w:t>
      </w:r>
      <w:r w:rsidRPr="00F623EF">
        <w:rPr>
          <w:b/>
          <w:bCs/>
        </w:rPr>
        <w:t xml:space="preserve">  </w:t>
      </w:r>
      <w:r w:rsidRPr="00F623EF">
        <w:rPr>
          <w:bCs/>
        </w:rPr>
        <w:t xml:space="preserve">Kompetencijų, reikalingų </w:t>
      </w:r>
      <w:proofErr w:type="spellStart"/>
      <w:r w:rsidRPr="00F623EF">
        <w:rPr>
          <w:bCs/>
        </w:rPr>
        <w:t>įtraukties</w:t>
      </w:r>
      <w:proofErr w:type="spellEnd"/>
      <w:r w:rsidRPr="00F623EF">
        <w:rPr>
          <w:bCs/>
        </w:rPr>
        <w:t xml:space="preserve"> principų įgyvendinimui, tobulinimas.  </w:t>
      </w:r>
    </w:p>
    <w:p w14:paraId="517EDE2F" w14:textId="77777777" w:rsidR="007B1E09" w:rsidRPr="00F623EF" w:rsidRDefault="007B1E09" w:rsidP="00BA1AAB">
      <w:pPr>
        <w:pStyle w:val="Sraopastraipa"/>
        <w:ind w:left="0"/>
        <w:rPr>
          <w:bCs/>
        </w:rPr>
      </w:pPr>
      <w:r w:rsidRPr="00F623EF">
        <w:rPr>
          <w:bCs/>
        </w:rPr>
        <w:t xml:space="preserve">       2.  Atnaujinto ugdymo turinio diegimas.</w:t>
      </w:r>
    </w:p>
    <w:p w14:paraId="0B1E9F39" w14:textId="77777777" w:rsidR="007B1E09" w:rsidRPr="00F623EF" w:rsidRDefault="007B1E09" w:rsidP="00BA1AAB">
      <w:pPr>
        <w:pStyle w:val="Sraopastraipa"/>
        <w:ind w:left="0"/>
        <w:rPr>
          <w:bCs/>
        </w:rPr>
      </w:pPr>
      <w:r w:rsidRPr="00F623EF">
        <w:rPr>
          <w:bCs/>
        </w:rPr>
        <w:t xml:space="preserve">       3.  Skaitmeninių kompetencijų stiprinimas. </w:t>
      </w:r>
    </w:p>
    <w:p w14:paraId="30CF01A2" w14:textId="28A0CDF4" w:rsidR="007B1E09" w:rsidRPr="00F623EF" w:rsidRDefault="007B1E09" w:rsidP="00BA1AAB">
      <w:pPr>
        <w:pStyle w:val="Sraopastraipa"/>
        <w:ind w:left="0"/>
        <w:rPr>
          <w:bCs/>
        </w:rPr>
      </w:pPr>
      <w:r w:rsidRPr="00F623EF">
        <w:rPr>
          <w:bCs/>
        </w:rPr>
        <w:t xml:space="preserve">       4</w:t>
      </w:r>
      <w:r w:rsidR="00E72D4C" w:rsidRPr="00F623EF">
        <w:rPr>
          <w:bCs/>
        </w:rPr>
        <w:t>.</w:t>
      </w:r>
      <w:r w:rsidRPr="00F623EF">
        <w:rPr>
          <w:bCs/>
        </w:rPr>
        <w:t xml:space="preserve">  Pilietinio ugdymo kompetencijų stiprinimas.</w:t>
      </w:r>
    </w:p>
    <w:p w14:paraId="107E78F9" w14:textId="3CFD580C" w:rsidR="007B1E09" w:rsidRPr="00F623EF" w:rsidRDefault="007B1E09" w:rsidP="00BA1AAB">
      <w:pPr>
        <w:pStyle w:val="Sraopastraipa"/>
        <w:ind w:left="0"/>
        <w:rPr>
          <w:bCs/>
        </w:rPr>
      </w:pPr>
      <w:r w:rsidRPr="00F623EF">
        <w:rPr>
          <w:bCs/>
        </w:rPr>
        <w:t xml:space="preserve">       5.  Lyderystės ugdymui ir mokymuisi kompetencijų tobulinimas.</w:t>
      </w:r>
    </w:p>
    <w:p w14:paraId="3726FEAD" w14:textId="6C0A011F" w:rsidR="004918AE" w:rsidRPr="00F623EF" w:rsidRDefault="004918AE" w:rsidP="00BA1AAB">
      <w:pPr>
        <w:pStyle w:val="Sraopastraipa"/>
        <w:ind w:left="0"/>
        <w:jc w:val="both"/>
        <w:rPr>
          <w:bCs/>
          <w:highlight w:val="yellow"/>
        </w:rPr>
      </w:pPr>
    </w:p>
    <w:p w14:paraId="56DA03A9" w14:textId="77777777" w:rsidR="007B1E09" w:rsidRPr="00F623EF" w:rsidRDefault="007B1E09" w:rsidP="004918AE">
      <w:pPr>
        <w:pStyle w:val="Sraopastraipa"/>
        <w:jc w:val="both"/>
        <w:rPr>
          <w:bCs/>
          <w:highlight w:val="yellow"/>
        </w:rPr>
      </w:pPr>
    </w:p>
    <w:p w14:paraId="690E2220" w14:textId="7DBC3021" w:rsidR="00C35E79" w:rsidRPr="00F623EF" w:rsidRDefault="00011754" w:rsidP="00106ECB">
      <w:pPr>
        <w:jc w:val="center"/>
        <w:rPr>
          <w:rFonts w:ascii="Times New Roman" w:hAnsi="Times New Roman" w:cs="Times New Roman"/>
          <w:b/>
          <w:sz w:val="24"/>
          <w:szCs w:val="24"/>
        </w:rPr>
      </w:pPr>
      <w:r w:rsidRPr="00F623EF">
        <w:rPr>
          <w:rFonts w:ascii="Times New Roman" w:hAnsi="Times New Roman" w:cs="Times New Roman"/>
          <w:b/>
          <w:sz w:val="24"/>
          <w:szCs w:val="24"/>
        </w:rPr>
        <w:t>202</w:t>
      </w:r>
      <w:r w:rsidR="00020516" w:rsidRPr="00F623EF">
        <w:rPr>
          <w:rFonts w:ascii="Times New Roman" w:hAnsi="Times New Roman" w:cs="Times New Roman"/>
          <w:b/>
          <w:sz w:val="24"/>
          <w:szCs w:val="24"/>
        </w:rPr>
        <w:t>3</w:t>
      </w:r>
      <w:r w:rsidR="00D01D2B" w:rsidRPr="00F623EF">
        <w:rPr>
          <w:rFonts w:ascii="Times New Roman" w:hAnsi="Times New Roman" w:cs="Times New Roman"/>
          <w:b/>
          <w:sz w:val="24"/>
          <w:szCs w:val="24"/>
        </w:rPr>
        <w:t xml:space="preserve"> METŲ VEIKLOS</w:t>
      </w:r>
      <w:r w:rsidR="00C420F9" w:rsidRPr="00F623EF">
        <w:rPr>
          <w:rFonts w:ascii="Times New Roman" w:hAnsi="Times New Roman" w:cs="Times New Roman"/>
          <w:b/>
          <w:sz w:val="24"/>
          <w:szCs w:val="24"/>
        </w:rPr>
        <w:t xml:space="preserve"> </w:t>
      </w:r>
      <w:r w:rsidR="00C35E79" w:rsidRPr="00F623EF">
        <w:rPr>
          <w:rFonts w:ascii="Times New Roman" w:hAnsi="Times New Roman" w:cs="Times New Roman"/>
          <w:b/>
          <w:sz w:val="24"/>
          <w:szCs w:val="24"/>
        </w:rPr>
        <w:t>TIKSLAI</w:t>
      </w:r>
    </w:p>
    <w:p w14:paraId="5A7B46FE" w14:textId="2EB6A1DF" w:rsidR="00325460" w:rsidRPr="00F623EF" w:rsidRDefault="00B60B6F" w:rsidP="00AD0CDB">
      <w:pPr>
        <w:pStyle w:val="Sraopastraipa"/>
        <w:numPr>
          <w:ilvl w:val="0"/>
          <w:numId w:val="19"/>
        </w:numPr>
      </w:pPr>
      <w:r w:rsidRPr="00F623EF">
        <w:t>Užtikrinti ugdymo(</w:t>
      </w:r>
      <w:proofErr w:type="spellStart"/>
      <w:r w:rsidRPr="00F623EF">
        <w:t>si</w:t>
      </w:r>
      <w:proofErr w:type="spellEnd"/>
      <w:r w:rsidRPr="00F623EF">
        <w:t>) sąlygas, formų, programų įvairovę ir kokybę.</w:t>
      </w:r>
    </w:p>
    <w:p w14:paraId="1BEB58B4" w14:textId="3A278235" w:rsidR="00AD0CDB" w:rsidRPr="00F623EF" w:rsidRDefault="0003258F" w:rsidP="00AD0CDB">
      <w:pPr>
        <w:pStyle w:val="Sraopastraipa"/>
        <w:numPr>
          <w:ilvl w:val="0"/>
          <w:numId w:val="19"/>
        </w:numPr>
      </w:pPr>
      <w:r w:rsidRPr="00F623EF">
        <w:t>Sudaryti sąlygas gabių ir talentingų vaikų ugdymui ir ugdymuisi bei skatinti specialistų, baigusių savivaldybės mokyklas, sugrįžimą dirbti į rajoną.</w:t>
      </w:r>
    </w:p>
    <w:p w14:paraId="18BB040C" w14:textId="4A23E561" w:rsidR="0003258F" w:rsidRPr="00F623EF" w:rsidRDefault="0003258F" w:rsidP="00AD0CDB">
      <w:pPr>
        <w:pStyle w:val="Sraopastraipa"/>
        <w:numPr>
          <w:ilvl w:val="0"/>
          <w:numId w:val="19"/>
        </w:numPr>
      </w:pPr>
      <w:r w:rsidRPr="00F623EF">
        <w:t>Didinti suaugusiųjų švietimo, pagalbos mokyklai ir šeimai paslaugų kokybę ir prieinamumą, formuojant bendruomenės mokymosi visą gyvenimą bei darnaus vystymosi nuostatas.</w:t>
      </w:r>
    </w:p>
    <w:p w14:paraId="5E2387F0" w14:textId="0852A8F9" w:rsidR="0003258F" w:rsidRPr="00F623EF" w:rsidRDefault="0003258F" w:rsidP="00AD0CDB">
      <w:pPr>
        <w:pStyle w:val="Sraopastraipa"/>
        <w:numPr>
          <w:ilvl w:val="0"/>
          <w:numId w:val="19"/>
        </w:numPr>
      </w:pPr>
      <w:r w:rsidRPr="00F623EF">
        <w:t>Skatinti rajono bendruomenių aktyvumą ir sudaryti sąlygas jų veiklos plėtotei.</w:t>
      </w:r>
    </w:p>
    <w:p w14:paraId="66290902" w14:textId="324D76BB" w:rsidR="0003258F" w:rsidRPr="00F623EF" w:rsidRDefault="0003258F" w:rsidP="00AD0CDB">
      <w:pPr>
        <w:pStyle w:val="Sraopastraipa"/>
        <w:numPr>
          <w:ilvl w:val="0"/>
          <w:numId w:val="19"/>
        </w:numPr>
      </w:pPr>
      <w:r w:rsidRPr="00F623EF">
        <w:t>Skatinti smulkiojo ir vidutinio verslo kūrimąsi ir plėtrą.</w:t>
      </w:r>
    </w:p>
    <w:p w14:paraId="60D0A6C5" w14:textId="3DF267C8" w:rsidR="0003258F" w:rsidRPr="00F623EF" w:rsidRDefault="00E72D4C" w:rsidP="00AD0CDB">
      <w:pPr>
        <w:pStyle w:val="Sraopastraipa"/>
        <w:numPr>
          <w:ilvl w:val="0"/>
          <w:numId w:val="19"/>
        </w:numPr>
      </w:pPr>
      <w:r w:rsidRPr="00F623EF">
        <w:t>Vystyti Varėnos rajono turizmo produktus ir įgyvendinti turizmo rinkodarą.</w:t>
      </w:r>
    </w:p>
    <w:p w14:paraId="02740EAA" w14:textId="77777777" w:rsidR="00C10389" w:rsidRPr="00F623EF" w:rsidRDefault="00C10389" w:rsidP="00C10389">
      <w:pPr>
        <w:spacing w:after="0"/>
        <w:jc w:val="center"/>
        <w:rPr>
          <w:rFonts w:ascii="Times New Roman" w:hAnsi="Times New Roman" w:cs="Times New Roman"/>
          <w:sz w:val="24"/>
          <w:szCs w:val="24"/>
        </w:rPr>
      </w:pPr>
    </w:p>
    <w:p w14:paraId="7D5A1F87" w14:textId="69426003" w:rsidR="00D01D2B" w:rsidRPr="00F623EF" w:rsidRDefault="00D01D2B" w:rsidP="00D01D2B">
      <w:pPr>
        <w:jc w:val="center"/>
        <w:rPr>
          <w:rFonts w:ascii="Times New Roman" w:hAnsi="Times New Roman" w:cs="Times New Roman"/>
          <w:b/>
          <w:sz w:val="24"/>
          <w:szCs w:val="24"/>
        </w:rPr>
      </w:pPr>
      <w:r w:rsidRPr="00F623EF">
        <w:rPr>
          <w:rFonts w:ascii="Times New Roman" w:hAnsi="Times New Roman" w:cs="Times New Roman"/>
          <w:b/>
          <w:sz w:val="24"/>
          <w:szCs w:val="24"/>
        </w:rPr>
        <w:t>UŽDAVINIAI</w:t>
      </w:r>
    </w:p>
    <w:p w14:paraId="64993FEC" w14:textId="211CA1E8" w:rsidR="00106ECB" w:rsidRPr="00F623EF" w:rsidRDefault="00106ECB" w:rsidP="00D35F19">
      <w:pPr>
        <w:pStyle w:val="Sraopastraipa"/>
        <w:numPr>
          <w:ilvl w:val="0"/>
          <w:numId w:val="2"/>
        </w:numPr>
      </w:pPr>
      <w:r w:rsidRPr="00F623EF">
        <w:t>Sudaryti sąlygas mokiniams tenkinti pažinimo, ugdymosi ir saviraiškos poreikius, teikiant neformaliojo švietimo paslaugas.</w:t>
      </w:r>
    </w:p>
    <w:p w14:paraId="25913839" w14:textId="030C8654" w:rsidR="00106ECB" w:rsidRPr="00F623EF" w:rsidRDefault="00106ECB" w:rsidP="00D35F19">
      <w:pPr>
        <w:pStyle w:val="Sraopastraipa"/>
        <w:numPr>
          <w:ilvl w:val="0"/>
          <w:numId w:val="2"/>
        </w:numPr>
      </w:pPr>
      <w:r w:rsidRPr="00F623EF">
        <w:t>Skatinti vaikų ir mokinių meninę, sportinę, kūrybinę raišką bei remti buvusius Varėnos rajono abiturientus, studijuojančius pagal savivaldybei reikalingų specialybių sąrašą.</w:t>
      </w:r>
    </w:p>
    <w:p w14:paraId="128A0688" w14:textId="09A49F5E" w:rsidR="003F02EF" w:rsidRPr="00F623EF" w:rsidRDefault="003F02EF" w:rsidP="00D35F19">
      <w:pPr>
        <w:pStyle w:val="Sraopastraipa"/>
        <w:numPr>
          <w:ilvl w:val="0"/>
          <w:numId w:val="2"/>
        </w:numPr>
      </w:pPr>
      <w:r w:rsidRPr="00F623EF">
        <w:t>Tobulinti pedagogų kompetencijas, įgalinančias skatinti mokinių mokymosi motyvaciją, padėti rajono bendruomenei įgyti kompetencijas, padedančias prisitaikyti prie besikeičiančios visuomenės.</w:t>
      </w:r>
    </w:p>
    <w:p w14:paraId="7225B303" w14:textId="51421636" w:rsidR="00F10A9F" w:rsidRPr="00F623EF" w:rsidRDefault="00F10A9F" w:rsidP="00D35F19">
      <w:pPr>
        <w:pStyle w:val="Sraopastraipa"/>
        <w:numPr>
          <w:ilvl w:val="0"/>
          <w:numId w:val="2"/>
        </w:numPr>
      </w:pPr>
      <w:r w:rsidRPr="00F623EF">
        <w:t>Gerinti pagalbos mokyklai, mokiniui ir šeimai kokybę ir prieinamumą, ugdant specialiųjų poreikių ir psichologinių bei elgesio problemų turinčius mokinius ir vaikus.</w:t>
      </w:r>
    </w:p>
    <w:p w14:paraId="5F638AA6" w14:textId="2999059E" w:rsidR="003D7316" w:rsidRPr="00F623EF" w:rsidRDefault="00BE4E5F" w:rsidP="00D35F19">
      <w:pPr>
        <w:pStyle w:val="Sraopastraipa"/>
        <w:numPr>
          <w:ilvl w:val="0"/>
          <w:numId w:val="2"/>
        </w:numPr>
      </w:pPr>
      <w:r w:rsidRPr="00F623EF">
        <w:t>Skatinti ir remti rajono miesto, kaimo bendruomenių, jaunimo bei kitų organizacijų veiklą.</w:t>
      </w:r>
    </w:p>
    <w:p w14:paraId="6E795636" w14:textId="6A56DF92" w:rsidR="00560686" w:rsidRPr="00F623EF" w:rsidRDefault="00560686" w:rsidP="00560686">
      <w:pPr>
        <w:pStyle w:val="Sraopastraipa"/>
        <w:numPr>
          <w:ilvl w:val="0"/>
          <w:numId w:val="2"/>
        </w:numPr>
      </w:pPr>
      <w:r w:rsidRPr="00F623EF">
        <w:lastRenderedPageBreak/>
        <w:t>Skatinti verslumą remiant rajono verslininkus ir ūkininkus bei sudarant sąlygas plėtrai.</w:t>
      </w:r>
    </w:p>
    <w:p w14:paraId="21CBD542" w14:textId="0AD417DB" w:rsidR="00E72D4C" w:rsidRPr="00F623EF" w:rsidRDefault="00E72D4C" w:rsidP="00560686">
      <w:pPr>
        <w:pStyle w:val="Sraopastraipa"/>
        <w:numPr>
          <w:ilvl w:val="0"/>
          <w:numId w:val="2"/>
        </w:numPr>
      </w:pPr>
      <w:r w:rsidRPr="00F623EF">
        <w:t>Skleisti informaciją apie turizmo galimybes Varėnos rajone ir pristatyti jas Lietuvos ir užsienio rinkoms.</w:t>
      </w:r>
    </w:p>
    <w:p w14:paraId="24BABEFC" w14:textId="77777777" w:rsidR="00F10A9F" w:rsidRPr="00F623EF" w:rsidRDefault="00F10A9F" w:rsidP="00560686">
      <w:pPr>
        <w:pStyle w:val="Sraopastraipa"/>
      </w:pPr>
    </w:p>
    <w:p w14:paraId="03F253DB" w14:textId="507F850E" w:rsidR="00D01D2B" w:rsidRPr="00F623EF" w:rsidRDefault="00D01D2B" w:rsidP="0034712A">
      <w:pPr>
        <w:pStyle w:val="Pavadinimas"/>
        <w:spacing w:before="0" w:beforeAutospacing="0" w:after="0" w:afterAutospacing="0"/>
        <w:rPr>
          <w:b/>
          <w:lang w:val="lt-LT"/>
        </w:rPr>
      </w:pPr>
    </w:p>
    <w:p w14:paraId="0287B7F4" w14:textId="2DB7E63D" w:rsidR="00D01D2B" w:rsidRPr="00F623EF" w:rsidRDefault="002B46A3" w:rsidP="00D01D2B">
      <w:pPr>
        <w:pStyle w:val="Pavadinimas"/>
        <w:spacing w:before="0" w:beforeAutospacing="0" w:after="0" w:afterAutospacing="0"/>
        <w:rPr>
          <w:lang w:val="lt-LT"/>
        </w:rPr>
      </w:pPr>
      <w:r w:rsidRPr="00F623EF">
        <w:rPr>
          <w:lang w:val="lt-LT"/>
        </w:rPr>
        <w:t xml:space="preserve"> </w:t>
      </w:r>
    </w:p>
    <w:tbl>
      <w:tblPr>
        <w:tblW w:w="15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
        <w:gridCol w:w="1887"/>
        <w:gridCol w:w="48"/>
        <w:gridCol w:w="2542"/>
        <w:gridCol w:w="14"/>
        <w:gridCol w:w="27"/>
        <w:gridCol w:w="3244"/>
        <w:gridCol w:w="102"/>
        <w:gridCol w:w="877"/>
        <w:gridCol w:w="11"/>
        <w:gridCol w:w="57"/>
        <w:gridCol w:w="32"/>
        <w:gridCol w:w="1222"/>
        <w:gridCol w:w="392"/>
        <w:gridCol w:w="11"/>
        <w:gridCol w:w="22"/>
        <w:gridCol w:w="1529"/>
        <w:gridCol w:w="1559"/>
      </w:tblGrid>
      <w:tr w:rsidR="00FA325B" w:rsidRPr="00F623EF" w14:paraId="7240492C" w14:textId="77777777" w:rsidTr="00592B52">
        <w:trPr>
          <w:trHeight w:val="455"/>
        </w:trPr>
        <w:tc>
          <w:tcPr>
            <w:tcW w:w="141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A8B261"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Priemonės kodas</w:t>
            </w:r>
          </w:p>
        </w:tc>
        <w:tc>
          <w:tcPr>
            <w:tcW w:w="1980" w:type="dxa"/>
            <w:gridSpan w:val="3"/>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1D00990"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Priemonės pavadinimas</w:t>
            </w:r>
          </w:p>
        </w:tc>
        <w:tc>
          <w:tcPr>
            <w:tcW w:w="254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50B8705"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Veiksmo pavadinimas</w:t>
            </w:r>
          </w:p>
        </w:tc>
        <w:tc>
          <w:tcPr>
            <w:tcW w:w="4275"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6479D04" w14:textId="77777777" w:rsidR="00D01D2B" w:rsidRPr="00F623EF" w:rsidRDefault="00D01D2B">
            <w:pPr>
              <w:spacing w:before="120" w:after="120"/>
              <w:jc w:val="center"/>
              <w:rPr>
                <w:rFonts w:ascii="Times New Roman" w:hAnsi="Times New Roman" w:cs="Times New Roman"/>
                <w:b/>
                <w:bCs/>
                <w:sz w:val="24"/>
                <w:szCs w:val="24"/>
              </w:rPr>
            </w:pPr>
            <w:r w:rsidRPr="00F623EF">
              <w:rPr>
                <w:rFonts w:ascii="Times New Roman" w:hAnsi="Times New Roman" w:cs="Times New Roman"/>
                <w:b/>
                <w:bCs/>
                <w:sz w:val="24"/>
                <w:szCs w:val="24"/>
              </w:rPr>
              <w:t xml:space="preserve">Proceso ir / ar indėlio vertinimo kriterijų </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45F76E6"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Atsakingi vykdytojai</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1D61243B"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Įvykdymo terminas</w:t>
            </w:r>
          </w:p>
          <w:p w14:paraId="32B7BAA2"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(ketvirčiais)</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D7FB277"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Planuojami skirti asignavi</w:t>
            </w:r>
            <w:r w:rsidRPr="00F623EF">
              <w:rPr>
                <w:rFonts w:ascii="Times New Roman" w:hAnsi="Times New Roman" w:cs="Times New Roman"/>
                <w:b/>
                <w:bCs/>
                <w:sz w:val="24"/>
                <w:szCs w:val="24"/>
              </w:rPr>
              <w:softHyphen/>
              <w:t xml:space="preserve">mai </w:t>
            </w:r>
          </w:p>
          <w:p w14:paraId="36EE625D" w14:textId="77777777" w:rsidR="00D01D2B" w:rsidRPr="00F623EF" w:rsidRDefault="00D01D2B">
            <w:pPr>
              <w:jc w:val="center"/>
              <w:rPr>
                <w:rFonts w:ascii="Times New Roman" w:hAnsi="Times New Roman" w:cs="Times New Roman"/>
                <w:b/>
                <w:bCs/>
                <w:sz w:val="24"/>
                <w:szCs w:val="24"/>
              </w:rPr>
            </w:pPr>
            <w:r w:rsidRPr="00F623EF">
              <w:rPr>
                <w:rFonts w:ascii="Times New Roman" w:hAnsi="Times New Roman" w:cs="Times New Roman"/>
                <w:b/>
                <w:bCs/>
                <w:sz w:val="24"/>
                <w:szCs w:val="24"/>
              </w:rPr>
              <w:t>(Eur)</w:t>
            </w:r>
          </w:p>
        </w:tc>
      </w:tr>
      <w:tr w:rsidR="00FA325B" w:rsidRPr="00F623EF" w14:paraId="0EBE5E0F" w14:textId="77777777" w:rsidTr="00592B52">
        <w:trPr>
          <w:trHeight w:val="33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7441073" w14:textId="77777777" w:rsidR="00D01D2B" w:rsidRPr="00F623EF" w:rsidRDefault="00D01D2B">
            <w:pPr>
              <w:spacing w:after="0" w:line="256" w:lineRule="auto"/>
              <w:rPr>
                <w:rFonts w:ascii="Times New Roman" w:hAnsi="Times New Roman" w:cs="Times New Roman"/>
                <w:b/>
                <w:bCs/>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hideMark/>
          </w:tcPr>
          <w:p w14:paraId="7937E22B" w14:textId="77777777" w:rsidR="00D01D2B" w:rsidRPr="00F623EF" w:rsidRDefault="00D01D2B">
            <w:pPr>
              <w:spacing w:after="0" w:line="256" w:lineRule="auto"/>
              <w:rPr>
                <w:rFonts w:ascii="Times New Roman" w:hAnsi="Times New Roman" w:cs="Times New Roman"/>
                <w:b/>
                <w:bCs/>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6FEC7604" w14:textId="77777777" w:rsidR="00D01D2B" w:rsidRPr="00F623EF" w:rsidRDefault="00D01D2B">
            <w:pPr>
              <w:spacing w:after="0" w:line="256" w:lineRule="auto"/>
              <w:rPr>
                <w:rFonts w:ascii="Times New Roman" w:hAnsi="Times New Roman" w:cs="Times New Roman"/>
                <w:b/>
                <w:bCs/>
                <w:sz w:val="24"/>
                <w:szCs w:val="24"/>
              </w:rPr>
            </w:pPr>
          </w:p>
        </w:tc>
        <w:tc>
          <w:tcPr>
            <w:tcW w:w="3285" w:type="dxa"/>
            <w:gridSpan w:val="3"/>
            <w:tcBorders>
              <w:top w:val="single" w:sz="4" w:space="0" w:color="auto"/>
              <w:left w:val="single" w:sz="4" w:space="0" w:color="auto"/>
              <w:bottom w:val="single" w:sz="4" w:space="0" w:color="auto"/>
              <w:right w:val="single" w:sz="4" w:space="0" w:color="auto"/>
            </w:tcBorders>
            <w:vAlign w:val="center"/>
            <w:hideMark/>
          </w:tcPr>
          <w:p w14:paraId="5D7874F5" w14:textId="77777777" w:rsidR="00D01D2B" w:rsidRPr="00F623EF" w:rsidRDefault="00D01D2B">
            <w:pPr>
              <w:spacing w:before="120" w:after="120"/>
              <w:jc w:val="center"/>
              <w:rPr>
                <w:rFonts w:ascii="Times New Roman" w:hAnsi="Times New Roman" w:cs="Times New Roman"/>
                <w:b/>
                <w:bCs/>
                <w:sz w:val="24"/>
                <w:szCs w:val="24"/>
              </w:rPr>
            </w:pPr>
            <w:r w:rsidRPr="00F623EF">
              <w:rPr>
                <w:rFonts w:ascii="Times New Roman" w:hAnsi="Times New Roman" w:cs="Times New Roman"/>
                <w:b/>
                <w:bCs/>
                <w:sz w:val="24"/>
                <w:szCs w:val="24"/>
              </w:rPr>
              <w:t>pavadinimas</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712BBE6E" w14:textId="77777777" w:rsidR="00D01D2B" w:rsidRPr="00F623EF" w:rsidRDefault="00D01D2B">
            <w:pPr>
              <w:spacing w:before="120" w:after="120"/>
              <w:jc w:val="center"/>
              <w:rPr>
                <w:rFonts w:ascii="Times New Roman" w:hAnsi="Times New Roman" w:cs="Times New Roman"/>
                <w:b/>
                <w:bCs/>
                <w:sz w:val="24"/>
                <w:szCs w:val="24"/>
              </w:rPr>
            </w:pPr>
            <w:r w:rsidRPr="00F623EF">
              <w:rPr>
                <w:rFonts w:ascii="Times New Roman" w:hAnsi="Times New Roman" w:cs="Times New Roman"/>
                <w:b/>
                <w:bCs/>
                <w:sz w:val="24"/>
                <w:szCs w:val="24"/>
              </w:rPr>
              <w:t>reikšmė</w:t>
            </w:r>
          </w:p>
        </w:tc>
        <w:tc>
          <w:tcPr>
            <w:tcW w:w="1714" w:type="dxa"/>
            <w:gridSpan w:val="5"/>
            <w:tcBorders>
              <w:top w:val="single" w:sz="4" w:space="0" w:color="auto"/>
              <w:left w:val="single" w:sz="4" w:space="0" w:color="auto"/>
              <w:bottom w:val="single" w:sz="4" w:space="0" w:color="auto"/>
              <w:right w:val="single" w:sz="4" w:space="0" w:color="auto"/>
            </w:tcBorders>
            <w:vAlign w:val="center"/>
            <w:hideMark/>
          </w:tcPr>
          <w:p w14:paraId="36358396" w14:textId="77777777" w:rsidR="00D01D2B" w:rsidRPr="00F623EF" w:rsidRDefault="00D01D2B">
            <w:pPr>
              <w:spacing w:after="0" w:line="256" w:lineRule="auto"/>
              <w:rPr>
                <w:rFonts w:ascii="Times New Roman" w:hAnsi="Times New Roman" w:cs="Times New Roman"/>
                <w:b/>
                <w:bCs/>
                <w:sz w:val="24"/>
                <w:szCs w:val="24"/>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14:paraId="3E05F49F" w14:textId="77777777" w:rsidR="00D01D2B" w:rsidRPr="00F623EF" w:rsidRDefault="00D01D2B">
            <w:pPr>
              <w:spacing w:after="0" w:line="256"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5865D85" w14:textId="77777777" w:rsidR="00D01D2B" w:rsidRPr="00F623EF" w:rsidRDefault="00D01D2B">
            <w:pPr>
              <w:spacing w:after="0" w:line="256" w:lineRule="auto"/>
              <w:rPr>
                <w:rFonts w:ascii="Times New Roman" w:hAnsi="Times New Roman" w:cs="Times New Roman"/>
                <w:b/>
                <w:bCs/>
                <w:sz w:val="24"/>
                <w:szCs w:val="24"/>
              </w:rPr>
            </w:pPr>
          </w:p>
        </w:tc>
      </w:tr>
      <w:tr w:rsidR="00FA325B" w:rsidRPr="00F623EF" w14:paraId="0FD85562" w14:textId="77777777" w:rsidTr="00D3774D">
        <w:trPr>
          <w:trHeight w:val="1128"/>
        </w:trPr>
        <w:tc>
          <w:tcPr>
            <w:tcW w:w="15039" w:type="dxa"/>
            <w:gridSpan w:val="19"/>
            <w:tcBorders>
              <w:top w:val="single" w:sz="4" w:space="0" w:color="auto"/>
              <w:left w:val="single" w:sz="4" w:space="0" w:color="auto"/>
              <w:bottom w:val="single" w:sz="4" w:space="0" w:color="auto"/>
              <w:right w:val="single" w:sz="4" w:space="0" w:color="auto"/>
            </w:tcBorders>
            <w:shd w:val="clear" w:color="auto" w:fill="F2F2F2"/>
          </w:tcPr>
          <w:p w14:paraId="382B1567" w14:textId="35C1EDCB" w:rsidR="001963A8" w:rsidRPr="00F623EF" w:rsidRDefault="001963A8" w:rsidP="003753AD">
            <w:pPr>
              <w:pStyle w:val="Pavadinimas"/>
              <w:numPr>
                <w:ilvl w:val="0"/>
                <w:numId w:val="4"/>
              </w:numPr>
              <w:spacing w:before="0" w:beforeAutospacing="0" w:after="0" w:afterAutospacing="0" w:line="254" w:lineRule="auto"/>
              <w:jc w:val="center"/>
              <w:rPr>
                <w:b/>
                <w:bCs/>
                <w:lang w:val="lt-LT"/>
              </w:rPr>
            </w:pPr>
            <w:r w:rsidRPr="00F623EF">
              <w:rPr>
                <w:b/>
                <w:bCs/>
                <w:lang w:val="lt-LT"/>
              </w:rPr>
              <w:t>Žinių visuomenės plėtros programa</w:t>
            </w:r>
          </w:p>
          <w:p w14:paraId="52E6682C" w14:textId="77777777" w:rsidR="0048531F" w:rsidRPr="00F623EF" w:rsidRDefault="0048531F" w:rsidP="00AD63B7">
            <w:pPr>
              <w:pStyle w:val="Pavadinimas"/>
              <w:spacing w:before="0" w:beforeAutospacing="0" w:after="0" w:afterAutospacing="0"/>
              <w:rPr>
                <w:b/>
                <w:bCs/>
                <w:highlight w:val="yellow"/>
                <w:lang w:val="lt-LT"/>
              </w:rPr>
            </w:pPr>
          </w:p>
          <w:p w14:paraId="67507970" w14:textId="54D235F6" w:rsidR="00477ED3" w:rsidRPr="00F623EF" w:rsidRDefault="00860444" w:rsidP="00AD63B7">
            <w:pPr>
              <w:pStyle w:val="Pavadinimas"/>
              <w:spacing w:before="0" w:beforeAutospacing="0" w:after="0" w:afterAutospacing="0"/>
              <w:ind w:left="720"/>
              <w:rPr>
                <w:b/>
                <w:bCs/>
                <w:lang w:val="lt-LT"/>
              </w:rPr>
            </w:pPr>
            <w:r w:rsidRPr="00F623EF">
              <w:rPr>
                <w:b/>
                <w:bCs/>
                <w:lang w:val="lt-LT"/>
              </w:rPr>
              <w:t>Programos tikslas</w:t>
            </w:r>
            <w:r w:rsidR="0039715A" w:rsidRPr="00F623EF">
              <w:rPr>
                <w:b/>
                <w:bCs/>
                <w:lang w:val="lt-LT"/>
              </w:rPr>
              <w:t>.</w:t>
            </w:r>
            <w:r w:rsidR="00821294" w:rsidRPr="00F623EF">
              <w:rPr>
                <w:b/>
                <w:bCs/>
                <w:lang w:val="lt-LT"/>
              </w:rPr>
              <w:t xml:space="preserve"> </w:t>
            </w:r>
            <w:r w:rsidRPr="00F623EF">
              <w:rPr>
                <w:b/>
                <w:bCs/>
                <w:lang w:val="lt-LT"/>
              </w:rPr>
              <w:t>01.01. Užtikrinti ugdymo(</w:t>
            </w:r>
            <w:proofErr w:type="spellStart"/>
            <w:r w:rsidRPr="00F623EF">
              <w:rPr>
                <w:b/>
                <w:bCs/>
                <w:lang w:val="lt-LT"/>
              </w:rPr>
              <w:t>si</w:t>
            </w:r>
            <w:proofErr w:type="spellEnd"/>
            <w:r w:rsidRPr="00F623EF">
              <w:rPr>
                <w:b/>
                <w:bCs/>
                <w:lang w:val="lt-LT"/>
              </w:rPr>
              <w:t>) sąlygas, formų, programų įvairovę ir kokybę.</w:t>
            </w:r>
          </w:p>
          <w:p w14:paraId="0D206AB8" w14:textId="77777777" w:rsidR="00E130E7" w:rsidRPr="00F623EF" w:rsidRDefault="00E130E7" w:rsidP="00E130E7">
            <w:pPr>
              <w:pStyle w:val="Pavadinimas"/>
              <w:spacing w:before="0" w:beforeAutospacing="0" w:after="0" w:afterAutospacing="0"/>
              <w:ind w:left="720"/>
              <w:rPr>
                <w:bCs/>
                <w:lang w:val="lt-LT"/>
              </w:rPr>
            </w:pPr>
            <w:r w:rsidRPr="00F623EF">
              <w:rPr>
                <w:bCs/>
                <w:lang w:val="lt-LT"/>
              </w:rPr>
              <w:t>Siekiant šio tikslo, vykdomas uždavinys:</w:t>
            </w:r>
          </w:p>
          <w:p w14:paraId="2FAAC10E" w14:textId="77777777" w:rsidR="00E130E7" w:rsidRPr="00F623EF" w:rsidRDefault="00E130E7" w:rsidP="00E130E7">
            <w:pPr>
              <w:pStyle w:val="Pavadinimas"/>
              <w:spacing w:before="0" w:beforeAutospacing="0" w:after="0" w:afterAutospacing="0"/>
              <w:ind w:left="720"/>
              <w:rPr>
                <w:b/>
                <w:bCs/>
                <w:lang w:val="lt-LT"/>
              </w:rPr>
            </w:pPr>
            <w:r w:rsidRPr="00F623EF">
              <w:rPr>
                <w:b/>
                <w:bCs/>
                <w:lang w:val="lt-LT"/>
              </w:rPr>
              <w:t>01.01.02. Sudaryti sąlygas mokiniams tenkinti pažinimo, ugdymosi ir saviraiškos poreikius, teikiant neformaliojo švietimo paslaugas.</w:t>
            </w:r>
          </w:p>
          <w:p w14:paraId="44BCF001" w14:textId="77777777" w:rsidR="00E130E7" w:rsidRPr="00F623EF" w:rsidRDefault="00E130E7" w:rsidP="00E130E7">
            <w:pPr>
              <w:pStyle w:val="Pavadinimas"/>
              <w:spacing w:before="0" w:beforeAutospacing="0" w:after="0" w:afterAutospacing="0"/>
              <w:ind w:left="720"/>
              <w:rPr>
                <w:b/>
                <w:bCs/>
                <w:i/>
                <w:lang w:val="lt-LT"/>
              </w:rPr>
            </w:pPr>
            <w:r w:rsidRPr="00F623EF">
              <w:rPr>
                <w:b/>
                <w:bCs/>
                <w:i/>
                <w:lang w:val="lt-LT"/>
              </w:rPr>
              <w:t>01.01.02.02. Neformaliojo vaikų švietimo organizavimas Varėnos švietimo centre.</w:t>
            </w:r>
          </w:p>
          <w:p w14:paraId="1F503FDD" w14:textId="77777777" w:rsidR="00E130E7" w:rsidRPr="00F623EF" w:rsidRDefault="00E130E7" w:rsidP="00E130E7">
            <w:pPr>
              <w:pStyle w:val="Pavadinimas"/>
              <w:spacing w:before="0" w:beforeAutospacing="0" w:after="0" w:afterAutospacing="0"/>
              <w:ind w:left="720"/>
              <w:rPr>
                <w:bCs/>
                <w:lang w:val="lt-LT"/>
              </w:rPr>
            </w:pPr>
            <w:r w:rsidRPr="00F623EF">
              <w:rPr>
                <w:bCs/>
                <w:lang w:val="lt-LT"/>
              </w:rPr>
              <w:t>Šiai priemonei skirtos lėšos naudojamos neformaliojo vaikų švietimo programoms įgyvendinti, įstaigos darbuotojų darbo užmokesčiui, kvalifikacijai tobulinti, mokymo priemonėms įsigyti, ugdymo aplinkai išlaikyti. 2023 m. Varėnos švietimo centras planuoja įsigyti naujus tautinius drabužius choreografijos kolektyvo „</w:t>
            </w:r>
            <w:proofErr w:type="spellStart"/>
            <w:r w:rsidRPr="00F623EF">
              <w:rPr>
                <w:bCs/>
                <w:lang w:val="lt-LT"/>
              </w:rPr>
              <w:t>Mikitukas</w:t>
            </w:r>
            <w:proofErr w:type="spellEnd"/>
            <w:r w:rsidRPr="00F623EF">
              <w:rPr>
                <w:bCs/>
                <w:lang w:val="lt-LT"/>
              </w:rPr>
              <w:t>“ 2 grupėms.</w:t>
            </w:r>
          </w:p>
          <w:p w14:paraId="64AED188" w14:textId="77777777" w:rsidR="00E130E7" w:rsidRPr="00F623EF" w:rsidRDefault="00E130E7" w:rsidP="00E130E7">
            <w:pPr>
              <w:pStyle w:val="Pavadinimas"/>
              <w:spacing w:before="0" w:beforeAutospacing="0" w:after="0" w:afterAutospacing="0"/>
              <w:ind w:left="720"/>
              <w:rPr>
                <w:b/>
                <w:bCs/>
                <w:i/>
                <w:lang w:val="lt-LT"/>
              </w:rPr>
            </w:pPr>
            <w:r w:rsidRPr="00F623EF">
              <w:rPr>
                <w:b/>
                <w:bCs/>
                <w:i/>
                <w:lang w:val="lt-LT"/>
              </w:rPr>
              <w:t>01.01.02.06. Mokinių ugdymas pagal neformaliojo vaikų švietimo programas.</w:t>
            </w:r>
          </w:p>
          <w:p w14:paraId="21A93CDA" w14:textId="16FF6191" w:rsidR="00E130E7" w:rsidRPr="00F623EF" w:rsidRDefault="00E130E7" w:rsidP="00E130E7">
            <w:pPr>
              <w:pStyle w:val="Pavadinimas"/>
              <w:spacing w:before="0" w:beforeAutospacing="0" w:after="0" w:afterAutospacing="0"/>
              <w:ind w:left="720"/>
              <w:rPr>
                <w:bCs/>
                <w:lang w:val="lt-LT"/>
              </w:rPr>
            </w:pPr>
            <w:r w:rsidRPr="00F623EF">
              <w:rPr>
                <w:bCs/>
                <w:lang w:val="lt-LT"/>
              </w:rPr>
              <w:t>Priemonei skirtos lėšos naudojamos vaikų neformaliojo švietimo veikloms vykdyti, vadovaujantis Lietuvos Respublikos švietimo, mokslo ir sporto ministro patvirtintu Neformaliojo vaikų švietimo programų finansavimo ir administravimo tvarkos aprašu.</w:t>
            </w:r>
          </w:p>
          <w:p w14:paraId="5E4EC29A" w14:textId="1B0D30B6" w:rsidR="002E3A02" w:rsidRPr="00F623EF" w:rsidRDefault="0008275B" w:rsidP="00E130E7">
            <w:pPr>
              <w:pStyle w:val="Pavadinimas"/>
              <w:spacing w:before="0" w:beforeAutospacing="0" w:after="0" w:afterAutospacing="0"/>
              <w:ind w:left="720"/>
              <w:rPr>
                <w:b/>
                <w:bCs/>
                <w:lang w:val="lt-LT"/>
              </w:rPr>
            </w:pPr>
            <w:r w:rsidRPr="00F623EF">
              <w:rPr>
                <w:b/>
                <w:bCs/>
                <w:lang w:val="lt-LT"/>
              </w:rPr>
              <w:t>P</w:t>
            </w:r>
            <w:r w:rsidR="000C1CBF" w:rsidRPr="00F623EF">
              <w:rPr>
                <w:b/>
                <w:bCs/>
                <w:lang w:val="lt-LT"/>
              </w:rPr>
              <w:t>rogramos tikslas</w:t>
            </w:r>
            <w:r w:rsidR="00723084" w:rsidRPr="00F623EF">
              <w:rPr>
                <w:b/>
                <w:bCs/>
                <w:lang w:val="lt-LT"/>
              </w:rPr>
              <w:t>.</w:t>
            </w:r>
            <w:r w:rsidR="000C1CBF" w:rsidRPr="00F623EF">
              <w:rPr>
                <w:b/>
                <w:bCs/>
                <w:lang w:val="lt-LT"/>
              </w:rPr>
              <w:t xml:space="preserve"> </w:t>
            </w:r>
            <w:r w:rsidR="002E3A02" w:rsidRPr="00F623EF">
              <w:rPr>
                <w:b/>
                <w:bCs/>
                <w:lang w:val="lt-LT"/>
              </w:rPr>
              <w:t xml:space="preserve">01.02. </w:t>
            </w:r>
            <w:bookmarkStart w:id="1" w:name="_Hlk129788788"/>
            <w:r w:rsidR="002E3A02" w:rsidRPr="00F623EF">
              <w:rPr>
                <w:b/>
                <w:bCs/>
                <w:lang w:val="lt-LT"/>
              </w:rPr>
              <w:t>Sudaryti sąlygas gabių ir talentingų vaikų ugdymui ir ugdymuisi bei skatinti specialistų, baigusių savivaldybės mokyklas, sugrįžimą dirbti į rajoną</w:t>
            </w:r>
            <w:bookmarkEnd w:id="1"/>
            <w:r w:rsidR="002E3A02" w:rsidRPr="00F623EF">
              <w:rPr>
                <w:b/>
                <w:bCs/>
                <w:lang w:val="lt-LT"/>
              </w:rPr>
              <w:t>.</w:t>
            </w:r>
          </w:p>
          <w:p w14:paraId="2BD2713A" w14:textId="77777777" w:rsidR="009C76A8" w:rsidRPr="00F623EF" w:rsidRDefault="009C76A8" w:rsidP="009C76A8">
            <w:pPr>
              <w:pStyle w:val="Pavadinimas"/>
              <w:spacing w:before="0" w:beforeAutospacing="0" w:after="0" w:afterAutospacing="0"/>
              <w:ind w:left="720"/>
              <w:rPr>
                <w:bCs/>
                <w:lang w:val="lt-LT"/>
              </w:rPr>
            </w:pPr>
            <w:r w:rsidRPr="00F623EF">
              <w:rPr>
                <w:bCs/>
                <w:lang w:val="lt-LT"/>
              </w:rPr>
              <w:t>Siekiant šio tikslo, vykdomas vienas uždavinys:</w:t>
            </w:r>
          </w:p>
          <w:p w14:paraId="434E875A" w14:textId="77777777" w:rsidR="009C76A8" w:rsidRPr="00F623EF" w:rsidRDefault="009C76A8" w:rsidP="009C76A8">
            <w:pPr>
              <w:pStyle w:val="Pavadinimas"/>
              <w:spacing w:before="0" w:beforeAutospacing="0" w:after="0" w:afterAutospacing="0"/>
              <w:ind w:left="720"/>
              <w:rPr>
                <w:b/>
                <w:bCs/>
                <w:lang w:val="lt-LT"/>
              </w:rPr>
            </w:pPr>
            <w:r w:rsidRPr="00F623EF">
              <w:rPr>
                <w:b/>
                <w:bCs/>
                <w:lang w:val="lt-LT"/>
              </w:rPr>
              <w:t>01.02.01. Skatinti vaikų ir mokinių meninę, sportinę, kūrybinę raišką bei remti buvusius Varėnos rajono abiturientus, studijuojančius pagal savivaldybei reikalingų specialybių sąrašą.</w:t>
            </w:r>
          </w:p>
          <w:p w14:paraId="36AB53E6" w14:textId="77777777" w:rsidR="009C76A8" w:rsidRPr="00F623EF" w:rsidRDefault="009C76A8" w:rsidP="009C76A8">
            <w:pPr>
              <w:pStyle w:val="Pavadinimas"/>
              <w:spacing w:before="0" w:beforeAutospacing="0" w:after="0" w:afterAutospacing="0"/>
              <w:ind w:left="720"/>
              <w:rPr>
                <w:bCs/>
                <w:lang w:val="lt-LT"/>
              </w:rPr>
            </w:pPr>
            <w:r w:rsidRPr="00F623EF">
              <w:rPr>
                <w:bCs/>
                <w:lang w:val="lt-LT"/>
              </w:rPr>
              <w:t>Uždavinio įgyvendinimo priemonė:</w:t>
            </w:r>
          </w:p>
          <w:p w14:paraId="65BE6DFA" w14:textId="77777777" w:rsidR="009C76A8" w:rsidRPr="00F623EF" w:rsidRDefault="009C76A8" w:rsidP="009C76A8">
            <w:pPr>
              <w:pStyle w:val="Pavadinimas"/>
              <w:spacing w:before="0" w:beforeAutospacing="0" w:after="0" w:afterAutospacing="0"/>
              <w:ind w:left="720"/>
              <w:rPr>
                <w:b/>
                <w:bCs/>
                <w:i/>
                <w:lang w:val="lt-LT"/>
              </w:rPr>
            </w:pPr>
            <w:r w:rsidRPr="00F623EF">
              <w:rPr>
                <w:b/>
                <w:bCs/>
                <w:i/>
                <w:lang w:val="lt-LT"/>
              </w:rPr>
              <w:t>01.02.01.02. Mokomųjų dalykų olimpiadų, konkursų, viktorinų organizavimas.</w:t>
            </w:r>
          </w:p>
          <w:p w14:paraId="558DFE57" w14:textId="77777777" w:rsidR="009C76A8" w:rsidRPr="00F623EF" w:rsidRDefault="009C76A8" w:rsidP="009C76A8">
            <w:pPr>
              <w:pStyle w:val="Pavadinimas"/>
              <w:spacing w:before="0" w:beforeAutospacing="0" w:after="0" w:afterAutospacing="0"/>
              <w:ind w:left="720"/>
              <w:rPr>
                <w:bCs/>
                <w:lang w:val="lt-LT"/>
              </w:rPr>
            </w:pPr>
            <w:r w:rsidRPr="00F623EF">
              <w:rPr>
                <w:bCs/>
                <w:lang w:val="lt-LT"/>
              </w:rPr>
              <w:t>Priemonei skirtos lėšos naudojamos mokomųjų dalykų rajoninių olimpiadų prizininkų  apdovanojimui (prizams pirkti), išlaidų, susijusių su mokinių vykimu į respublikines mokomųjų dalykų olimpiadas, kompensavimui Varėnos švietimo centro direktoriaus įsakymu nustatyta tvarka.</w:t>
            </w:r>
          </w:p>
          <w:p w14:paraId="151617E4" w14:textId="04CDC11F" w:rsidR="002E3A02" w:rsidRPr="00F623EF" w:rsidRDefault="00723084" w:rsidP="00E130E7">
            <w:pPr>
              <w:pStyle w:val="Pavadinimas"/>
              <w:spacing w:before="0" w:beforeAutospacing="0" w:after="0" w:afterAutospacing="0"/>
              <w:ind w:left="720"/>
              <w:rPr>
                <w:b/>
                <w:bCs/>
                <w:lang w:val="lt-LT"/>
              </w:rPr>
            </w:pPr>
            <w:r w:rsidRPr="00F623EF">
              <w:rPr>
                <w:b/>
                <w:bCs/>
                <w:lang w:val="lt-LT"/>
              </w:rPr>
              <w:t xml:space="preserve">Programos tikslas. </w:t>
            </w:r>
            <w:r w:rsidR="003B6C5F" w:rsidRPr="00F623EF">
              <w:rPr>
                <w:b/>
                <w:bCs/>
                <w:lang w:val="lt-LT"/>
              </w:rPr>
              <w:t>01.03. Didinti suaugusiųjų švietimo, pagalbos mokyklai ir šeimai paslaugų kokybę ir prieinamumą, formuojant bendruomenės mokymosi visą gyvenimą bei darnaus vystymosi nuostatas.</w:t>
            </w:r>
          </w:p>
          <w:p w14:paraId="647664BA" w14:textId="3EC0D01E" w:rsidR="009C7114" w:rsidRPr="00F623EF" w:rsidRDefault="009C7114" w:rsidP="00E130E7">
            <w:pPr>
              <w:pStyle w:val="Pavadinimas"/>
              <w:spacing w:before="0" w:beforeAutospacing="0" w:after="0" w:afterAutospacing="0"/>
              <w:ind w:left="720"/>
              <w:rPr>
                <w:bCs/>
                <w:lang w:val="lt-LT"/>
              </w:rPr>
            </w:pPr>
            <w:r w:rsidRPr="00F623EF">
              <w:rPr>
                <w:bCs/>
                <w:lang w:val="lt-LT"/>
              </w:rPr>
              <w:t xml:space="preserve">Siekiant įgyvendinti šį tikslą, numatoma vykdyti du uždavinius:  </w:t>
            </w:r>
          </w:p>
          <w:p w14:paraId="273258C3" w14:textId="700B532D" w:rsidR="00787321" w:rsidRPr="00F623EF" w:rsidRDefault="00787321" w:rsidP="00E130E7">
            <w:pPr>
              <w:pStyle w:val="Pavadinimas"/>
              <w:spacing w:before="0" w:beforeAutospacing="0" w:after="0" w:afterAutospacing="0"/>
              <w:ind w:left="720"/>
              <w:rPr>
                <w:b/>
                <w:bCs/>
                <w:lang w:val="lt-LT"/>
              </w:rPr>
            </w:pPr>
            <w:r w:rsidRPr="00F623EF">
              <w:rPr>
                <w:b/>
                <w:bCs/>
                <w:lang w:val="lt-LT"/>
              </w:rPr>
              <w:lastRenderedPageBreak/>
              <w:t>01.03.01. Tobulinti pedagogų kompetencijas, įgalinančias skatinti mokinių mokymosi motyvaciją, padėti rajono bendruomenei įgyti kompetencijas, padedančias prisitaikyti prie besikeičiančios visuomenės.</w:t>
            </w:r>
          </w:p>
          <w:p w14:paraId="08960143" w14:textId="77777777" w:rsidR="003B6C5F" w:rsidRPr="00F623EF" w:rsidRDefault="003B6C5F" w:rsidP="003B6C5F">
            <w:pPr>
              <w:pStyle w:val="Pavadinimas"/>
              <w:spacing w:before="0" w:beforeAutospacing="0" w:after="0" w:afterAutospacing="0"/>
              <w:ind w:left="720"/>
              <w:rPr>
                <w:bCs/>
                <w:lang w:val="lt-LT"/>
              </w:rPr>
            </w:pPr>
            <w:r w:rsidRPr="00F623EF">
              <w:rPr>
                <w:bCs/>
                <w:lang w:val="lt-LT"/>
              </w:rPr>
              <w:t>Uždavinio įgyvendinimo priemonė:</w:t>
            </w:r>
          </w:p>
          <w:p w14:paraId="7DBB1B43" w14:textId="77777777" w:rsidR="003B6C5F" w:rsidRPr="00F623EF" w:rsidRDefault="003B6C5F" w:rsidP="003B6C5F">
            <w:pPr>
              <w:pStyle w:val="Pavadinimas"/>
              <w:spacing w:before="0" w:beforeAutospacing="0" w:after="0" w:afterAutospacing="0"/>
              <w:ind w:left="720"/>
              <w:rPr>
                <w:b/>
                <w:bCs/>
                <w:i/>
                <w:lang w:val="lt-LT"/>
              </w:rPr>
            </w:pPr>
            <w:r w:rsidRPr="00F623EF">
              <w:rPr>
                <w:b/>
                <w:bCs/>
                <w:i/>
                <w:lang w:val="lt-LT"/>
              </w:rPr>
              <w:t>01.03.01.01. Mokytojų kvalifikacijos tobulinimo ir neformaliojo suaugusiųjų švietimo</w:t>
            </w:r>
          </w:p>
          <w:p w14:paraId="0E11D4D3" w14:textId="77777777" w:rsidR="003B6C5F" w:rsidRPr="00F623EF" w:rsidRDefault="003B6C5F" w:rsidP="003B6C5F">
            <w:pPr>
              <w:pStyle w:val="Pavadinimas"/>
              <w:spacing w:before="0" w:beforeAutospacing="0" w:after="0" w:afterAutospacing="0"/>
              <w:ind w:left="720"/>
              <w:rPr>
                <w:b/>
                <w:bCs/>
                <w:i/>
                <w:lang w:val="lt-LT"/>
              </w:rPr>
            </w:pPr>
            <w:r w:rsidRPr="00F623EF">
              <w:rPr>
                <w:b/>
                <w:bCs/>
                <w:i/>
                <w:lang w:val="lt-LT"/>
              </w:rPr>
              <w:t>organizavimas.</w:t>
            </w:r>
          </w:p>
          <w:p w14:paraId="5D1E6350" w14:textId="0933933B" w:rsidR="003B6C5F" w:rsidRPr="00F623EF" w:rsidRDefault="003B6C5F" w:rsidP="003B6C5F">
            <w:pPr>
              <w:pStyle w:val="Pavadinimas"/>
              <w:spacing w:before="0" w:beforeAutospacing="0" w:after="0" w:afterAutospacing="0"/>
              <w:ind w:left="720"/>
              <w:rPr>
                <w:bCs/>
                <w:lang w:val="lt-LT"/>
              </w:rPr>
            </w:pPr>
            <w:r w:rsidRPr="00F623EF">
              <w:rPr>
                <w:bCs/>
                <w:lang w:val="lt-LT"/>
              </w:rPr>
              <w:t>Šiai priemonei skirtos lėšos naudojamos Varėnos švietimo centro darbuotojų darbo užmokesčiui, kvalifikacijos tobulinimo veikloms vykdyti, pedagoginių darbuotojų kelionės į darbą išlaidoms iš dalies apmokėti, veikloms reikalingoms priemonėms įsigyti, veiklų aplinkai išlaikyti.</w:t>
            </w:r>
          </w:p>
          <w:p w14:paraId="5723C660" w14:textId="6607AF12" w:rsidR="00BE4E5F" w:rsidRPr="00F623EF" w:rsidRDefault="003B6C5F" w:rsidP="00BE4E5F">
            <w:pPr>
              <w:pStyle w:val="Pavadinimas"/>
              <w:spacing w:before="0" w:beforeAutospacing="0" w:after="0" w:afterAutospacing="0"/>
              <w:ind w:left="720"/>
              <w:rPr>
                <w:bCs/>
                <w:lang w:val="lt-LT"/>
              </w:rPr>
            </w:pPr>
            <w:r w:rsidRPr="00F623EF">
              <w:rPr>
                <w:bCs/>
                <w:lang w:val="lt-LT"/>
              </w:rPr>
              <w:t>Priemonės įgyvendinimas padeda užtikrinti ugdymo kokybę, stiprinti pedagogų kompetencijas ugdymo turinio vertinimo, atnaujinimo ir diegimo, šiuolaikinės mokymosi aplinkos formavimo, mokymosi technologijų taikymo klausimais. Siekiama efektyviai veikti rajono švietimo sistemoje, gerai žinoti ir pateisinti ne tik pedagogų, bet ir visų gyventojų neformaliojo švietimo(</w:t>
            </w:r>
            <w:proofErr w:type="spellStart"/>
            <w:r w:rsidRPr="00F623EF">
              <w:rPr>
                <w:bCs/>
                <w:lang w:val="lt-LT"/>
              </w:rPr>
              <w:t>si</w:t>
            </w:r>
            <w:proofErr w:type="spellEnd"/>
            <w:r w:rsidRPr="00F623EF">
              <w:rPr>
                <w:bCs/>
                <w:lang w:val="lt-LT"/>
              </w:rPr>
              <w:t xml:space="preserve">) lūkesčius, padėti rajono bendruomenei kokybiškai </w:t>
            </w:r>
            <w:r w:rsidR="00BE4E5F" w:rsidRPr="00F623EF">
              <w:rPr>
                <w:b/>
                <w:bCs/>
                <w:lang w:val="lt-LT"/>
              </w:rPr>
              <w:t>01.03.02. Gerinti pagalbos mokyklai, mokiniui ir šeimai kokybę ir prieinamumą, ugdant specialiųjų poreikių ir psichologinių bei elgesio problemų turinčius mokinius ir vaikus</w:t>
            </w:r>
            <w:r w:rsidR="00BA1AAB" w:rsidRPr="00F623EF">
              <w:rPr>
                <w:b/>
                <w:bCs/>
                <w:lang w:val="lt-LT"/>
              </w:rPr>
              <w:t xml:space="preserve"> </w:t>
            </w:r>
            <w:r w:rsidR="00BE4E5F" w:rsidRPr="00F623EF">
              <w:rPr>
                <w:b/>
                <w:bCs/>
                <w:lang w:val="lt-LT"/>
              </w:rPr>
              <w:t>.</w:t>
            </w:r>
            <w:r w:rsidRPr="00F623EF">
              <w:rPr>
                <w:b/>
                <w:bCs/>
                <w:lang w:val="lt-LT"/>
              </w:rPr>
              <w:t>formuoti ir realizuoti mokymosi visą gyvenimą nuostatas, profesionaliai suderinti pokyčius su kasdieniniu darbu ir asmeniniu gyvenimu</w:t>
            </w:r>
            <w:r w:rsidRPr="00F623EF">
              <w:rPr>
                <w:bCs/>
                <w:lang w:val="lt-LT"/>
              </w:rPr>
              <w:t>.</w:t>
            </w:r>
          </w:p>
          <w:p w14:paraId="4DFBB3D7" w14:textId="44504996" w:rsidR="00BE4E5F" w:rsidRPr="00F623EF" w:rsidRDefault="00BE4E5F" w:rsidP="00BE4E5F">
            <w:pPr>
              <w:pStyle w:val="Pavadinimas"/>
              <w:spacing w:before="0" w:beforeAutospacing="0" w:after="0" w:afterAutospacing="0"/>
              <w:ind w:left="720"/>
              <w:rPr>
                <w:bCs/>
                <w:lang w:val="lt-LT"/>
              </w:rPr>
            </w:pPr>
            <w:r w:rsidRPr="00F623EF">
              <w:rPr>
                <w:bCs/>
                <w:lang w:val="lt-LT"/>
              </w:rPr>
              <w:t>Uždavinio įgyvendinimo priemonės:</w:t>
            </w:r>
          </w:p>
          <w:p w14:paraId="4C2F2109" w14:textId="77777777" w:rsidR="00BE4E5F" w:rsidRPr="00F623EF" w:rsidRDefault="00BE4E5F" w:rsidP="00BE4E5F">
            <w:pPr>
              <w:pStyle w:val="Pavadinimas"/>
              <w:spacing w:before="0" w:beforeAutospacing="0" w:after="0" w:afterAutospacing="0"/>
              <w:ind w:left="720"/>
              <w:rPr>
                <w:b/>
                <w:bCs/>
                <w:i/>
                <w:lang w:val="lt-LT"/>
              </w:rPr>
            </w:pPr>
            <w:r w:rsidRPr="00F623EF">
              <w:rPr>
                <w:b/>
                <w:bCs/>
                <w:i/>
                <w:lang w:val="lt-LT"/>
              </w:rPr>
              <w:t>01.03.02.01. Vaikų ir mokinių mokymosi sutrikimų ir sunkumų įvertinimas.</w:t>
            </w:r>
          </w:p>
          <w:p w14:paraId="47133F9E" w14:textId="77777777" w:rsidR="00BE4E5F" w:rsidRPr="00F623EF" w:rsidRDefault="00BE4E5F" w:rsidP="00BE4E5F">
            <w:pPr>
              <w:pStyle w:val="Pavadinimas"/>
              <w:spacing w:before="0" w:beforeAutospacing="0" w:after="0" w:afterAutospacing="0"/>
              <w:ind w:left="720"/>
              <w:rPr>
                <w:bCs/>
                <w:lang w:val="lt-LT"/>
              </w:rPr>
            </w:pPr>
            <w:r w:rsidRPr="00F623EF">
              <w:rPr>
                <w:bCs/>
                <w:lang w:val="lt-LT"/>
              </w:rPr>
              <w:t xml:space="preserve">Šią priemonę vykdo Varėnos švietimo centras, įgyvendindamas pedagoginės psichologinės tarnybos funkcijas. Priemonei skirtos lėšos naudojamos pedagoginei psichologinei, specialiajai pagalbai, vaikų ir mokinių mokymosi sutrikimų ir sunkumų </w:t>
            </w:r>
            <w:proofErr w:type="spellStart"/>
            <w:r w:rsidRPr="00F623EF">
              <w:rPr>
                <w:bCs/>
                <w:lang w:val="lt-LT"/>
              </w:rPr>
              <w:t>įvertinimams</w:t>
            </w:r>
            <w:proofErr w:type="spellEnd"/>
            <w:r w:rsidRPr="00F623EF">
              <w:rPr>
                <w:bCs/>
                <w:lang w:val="lt-LT"/>
              </w:rPr>
              <w:t xml:space="preserve"> vykdyti. </w:t>
            </w:r>
          </w:p>
          <w:p w14:paraId="487C7913" w14:textId="77777777" w:rsidR="00BE4E5F" w:rsidRPr="00F623EF" w:rsidRDefault="00BE4E5F" w:rsidP="00BE4E5F">
            <w:pPr>
              <w:pStyle w:val="Pavadinimas"/>
              <w:spacing w:before="0" w:beforeAutospacing="0" w:after="0" w:afterAutospacing="0"/>
              <w:ind w:left="720"/>
              <w:rPr>
                <w:b/>
                <w:bCs/>
                <w:i/>
                <w:lang w:val="lt-LT"/>
              </w:rPr>
            </w:pPr>
            <w:r w:rsidRPr="00F623EF">
              <w:rPr>
                <w:b/>
                <w:bCs/>
                <w:i/>
                <w:lang w:val="lt-LT"/>
              </w:rPr>
              <w:t>01.03.02.03. Kompleksinės pagalbos prieinamumo užtikrinimas.</w:t>
            </w:r>
          </w:p>
          <w:p w14:paraId="57A22D62" w14:textId="77777777" w:rsidR="001963A8" w:rsidRPr="00F623EF" w:rsidRDefault="00BE4E5F" w:rsidP="00BA1AAB">
            <w:pPr>
              <w:pStyle w:val="Pavadinimas"/>
              <w:spacing w:before="0" w:beforeAutospacing="0" w:after="0" w:afterAutospacing="0"/>
              <w:ind w:left="720"/>
              <w:rPr>
                <w:bCs/>
                <w:lang w:val="lt-LT"/>
              </w:rPr>
            </w:pPr>
            <w:r w:rsidRPr="00F623EF">
              <w:rPr>
                <w:bCs/>
                <w:lang w:val="lt-LT"/>
              </w:rPr>
              <w:t>Priemonei skirtos lėšos naudojamos švietimo pagalbai, socialinei paramai, sveikatos priežiūros paslaugoms savivaldybės administracijos direktoriaus nustatyta tvarka.</w:t>
            </w:r>
          </w:p>
          <w:p w14:paraId="28D765A5" w14:textId="77777777" w:rsidR="00BA1AAB" w:rsidRPr="00F623EF" w:rsidRDefault="00BA1AAB" w:rsidP="00BA1AAB">
            <w:pPr>
              <w:pStyle w:val="Pavadinimas"/>
              <w:spacing w:before="0" w:beforeAutospacing="0" w:after="0" w:afterAutospacing="0"/>
              <w:ind w:left="720"/>
              <w:rPr>
                <w:bCs/>
                <w:lang w:val="lt-LT"/>
              </w:rPr>
            </w:pPr>
          </w:p>
          <w:p w14:paraId="7A5300DB" w14:textId="77777777" w:rsidR="00BA1AAB" w:rsidRPr="00F623EF" w:rsidRDefault="00BA1AAB" w:rsidP="00BA1AAB">
            <w:pPr>
              <w:pStyle w:val="Pavadinimas"/>
              <w:spacing w:before="0" w:beforeAutospacing="0" w:after="0" w:afterAutospacing="0"/>
              <w:ind w:left="720"/>
              <w:rPr>
                <w:bCs/>
                <w:lang w:val="lt-LT"/>
              </w:rPr>
            </w:pPr>
          </w:p>
          <w:p w14:paraId="181A2D85" w14:textId="77777777" w:rsidR="00BA1AAB" w:rsidRPr="00F623EF" w:rsidRDefault="00BA1AAB" w:rsidP="00BA1AAB">
            <w:pPr>
              <w:pStyle w:val="Pavadinimas"/>
              <w:spacing w:before="0" w:beforeAutospacing="0" w:after="0" w:afterAutospacing="0"/>
              <w:ind w:left="720"/>
              <w:rPr>
                <w:bCs/>
                <w:lang w:val="lt-LT"/>
              </w:rPr>
            </w:pPr>
          </w:p>
          <w:p w14:paraId="239A8DED" w14:textId="77777777" w:rsidR="00BA1AAB" w:rsidRPr="00F623EF" w:rsidRDefault="00BA1AAB" w:rsidP="00BA1AAB">
            <w:pPr>
              <w:pStyle w:val="Pavadinimas"/>
              <w:spacing w:before="0" w:beforeAutospacing="0" w:after="0" w:afterAutospacing="0"/>
              <w:ind w:left="720"/>
              <w:rPr>
                <w:bCs/>
                <w:lang w:val="lt-LT"/>
              </w:rPr>
            </w:pPr>
          </w:p>
          <w:p w14:paraId="6636DE14" w14:textId="77777777" w:rsidR="00BA1AAB" w:rsidRPr="00F623EF" w:rsidRDefault="00BA1AAB" w:rsidP="00BA1AAB">
            <w:pPr>
              <w:pStyle w:val="Pavadinimas"/>
              <w:spacing w:before="0" w:beforeAutospacing="0" w:after="0" w:afterAutospacing="0"/>
              <w:ind w:left="720"/>
              <w:rPr>
                <w:bCs/>
                <w:lang w:val="lt-LT"/>
              </w:rPr>
            </w:pPr>
          </w:p>
          <w:p w14:paraId="33F3C794" w14:textId="77777777" w:rsidR="00BA1AAB" w:rsidRPr="00F623EF" w:rsidRDefault="00BA1AAB" w:rsidP="00BA1AAB">
            <w:pPr>
              <w:pStyle w:val="Pavadinimas"/>
              <w:spacing w:before="0" w:beforeAutospacing="0" w:after="0" w:afterAutospacing="0"/>
              <w:ind w:left="720"/>
              <w:rPr>
                <w:bCs/>
                <w:lang w:val="lt-LT"/>
              </w:rPr>
            </w:pPr>
          </w:p>
          <w:p w14:paraId="65A1A858" w14:textId="77777777" w:rsidR="00BA1AAB" w:rsidRPr="00F623EF" w:rsidRDefault="00BA1AAB" w:rsidP="00BA1AAB">
            <w:pPr>
              <w:pStyle w:val="Pavadinimas"/>
              <w:spacing w:before="0" w:beforeAutospacing="0" w:after="0" w:afterAutospacing="0"/>
              <w:ind w:left="720"/>
              <w:rPr>
                <w:bCs/>
                <w:lang w:val="lt-LT"/>
              </w:rPr>
            </w:pPr>
          </w:p>
          <w:p w14:paraId="4F5073D6" w14:textId="77777777" w:rsidR="00BA1AAB" w:rsidRPr="00F623EF" w:rsidRDefault="00BA1AAB" w:rsidP="00BA1AAB">
            <w:pPr>
              <w:pStyle w:val="Pavadinimas"/>
              <w:spacing w:before="0" w:beforeAutospacing="0" w:after="0" w:afterAutospacing="0"/>
              <w:ind w:left="720"/>
              <w:rPr>
                <w:bCs/>
                <w:lang w:val="lt-LT"/>
              </w:rPr>
            </w:pPr>
          </w:p>
          <w:p w14:paraId="1B7F25CA" w14:textId="77777777" w:rsidR="00BA1AAB" w:rsidRPr="00F623EF" w:rsidRDefault="00BA1AAB" w:rsidP="00BA1AAB">
            <w:pPr>
              <w:pStyle w:val="Pavadinimas"/>
              <w:spacing w:before="0" w:beforeAutospacing="0" w:after="0" w:afterAutospacing="0"/>
              <w:ind w:left="720"/>
              <w:rPr>
                <w:bCs/>
                <w:lang w:val="lt-LT"/>
              </w:rPr>
            </w:pPr>
          </w:p>
          <w:p w14:paraId="6C2EDE0A" w14:textId="77777777" w:rsidR="00BA1AAB" w:rsidRPr="00F623EF" w:rsidRDefault="00BA1AAB" w:rsidP="00BA1AAB">
            <w:pPr>
              <w:pStyle w:val="Pavadinimas"/>
              <w:spacing w:before="0" w:beforeAutospacing="0" w:after="0" w:afterAutospacing="0"/>
              <w:ind w:left="720"/>
              <w:rPr>
                <w:bCs/>
                <w:lang w:val="lt-LT"/>
              </w:rPr>
            </w:pPr>
          </w:p>
          <w:p w14:paraId="3EA206AB" w14:textId="77777777" w:rsidR="00BA1AAB" w:rsidRPr="00F623EF" w:rsidRDefault="00BA1AAB" w:rsidP="00BA1AAB">
            <w:pPr>
              <w:pStyle w:val="Pavadinimas"/>
              <w:spacing w:before="0" w:beforeAutospacing="0" w:after="0" w:afterAutospacing="0"/>
              <w:ind w:left="720"/>
              <w:rPr>
                <w:bCs/>
                <w:lang w:val="lt-LT"/>
              </w:rPr>
            </w:pPr>
          </w:p>
          <w:p w14:paraId="72E903FF" w14:textId="77777777" w:rsidR="00BA1AAB" w:rsidRPr="00F623EF" w:rsidRDefault="00BA1AAB" w:rsidP="00BA1AAB">
            <w:pPr>
              <w:pStyle w:val="Pavadinimas"/>
              <w:spacing w:before="0" w:beforeAutospacing="0" w:after="0" w:afterAutospacing="0"/>
              <w:ind w:left="720"/>
              <w:rPr>
                <w:bCs/>
                <w:lang w:val="lt-LT"/>
              </w:rPr>
            </w:pPr>
          </w:p>
          <w:p w14:paraId="0FB493CC" w14:textId="77777777" w:rsidR="00BA1AAB" w:rsidRPr="00F623EF" w:rsidRDefault="00BA1AAB" w:rsidP="00BA1AAB">
            <w:pPr>
              <w:pStyle w:val="Pavadinimas"/>
              <w:spacing w:before="0" w:beforeAutospacing="0" w:after="0" w:afterAutospacing="0"/>
              <w:ind w:left="720"/>
              <w:rPr>
                <w:bCs/>
                <w:lang w:val="lt-LT"/>
              </w:rPr>
            </w:pPr>
          </w:p>
          <w:p w14:paraId="36B2DBD3" w14:textId="77777777" w:rsidR="00BA1AAB" w:rsidRPr="00F623EF" w:rsidRDefault="00BA1AAB" w:rsidP="00BA1AAB">
            <w:pPr>
              <w:pStyle w:val="Pavadinimas"/>
              <w:spacing w:before="0" w:beforeAutospacing="0" w:after="0" w:afterAutospacing="0"/>
              <w:ind w:left="720"/>
              <w:rPr>
                <w:bCs/>
                <w:lang w:val="lt-LT"/>
              </w:rPr>
            </w:pPr>
          </w:p>
          <w:p w14:paraId="73462BB5" w14:textId="77777777" w:rsidR="00BA1AAB" w:rsidRPr="00F623EF" w:rsidRDefault="00BA1AAB" w:rsidP="00BA1AAB">
            <w:pPr>
              <w:pStyle w:val="Pavadinimas"/>
              <w:spacing w:before="0" w:beforeAutospacing="0" w:after="0" w:afterAutospacing="0"/>
              <w:ind w:left="720"/>
              <w:rPr>
                <w:bCs/>
                <w:lang w:val="lt-LT"/>
              </w:rPr>
            </w:pPr>
          </w:p>
          <w:p w14:paraId="65913CDA" w14:textId="06A7ED45" w:rsidR="00BA1AAB" w:rsidRPr="00F623EF" w:rsidRDefault="00BA1AAB" w:rsidP="00BA1AAB">
            <w:pPr>
              <w:pStyle w:val="Pavadinimas"/>
              <w:spacing w:before="0" w:beforeAutospacing="0" w:after="0" w:afterAutospacing="0"/>
              <w:ind w:left="720"/>
              <w:rPr>
                <w:bCs/>
                <w:lang w:val="lt-LT"/>
              </w:rPr>
            </w:pPr>
          </w:p>
        </w:tc>
      </w:tr>
      <w:tr w:rsidR="00020516" w:rsidRPr="00F623EF" w14:paraId="1EF95810" w14:textId="77777777" w:rsidTr="00592B52">
        <w:trPr>
          <w:trHeight w:val="455"/>
        </w:trPr>
        <w:tc>
          <w:tcPr>
            <w:tcW w:w="141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A3B467C" w14:textId="77777777" w:rsidR="00020516" w:rsidRPr="00F623EF" w:rsidRDefault="00020516" w:rsidP="00020516">
            <w:pPr>
              <w:jc w:val="center"/>
              <w:rPr>
                <w:rFonts w:ascii="Times New Roman" w:hAnsi="Times New Roman" w:cs="Times New Roman"/>
                <w:b/>
                <w:bCs/>
                <w:sz w:val="24"/>
                <w:szCs w:val="24"/>
              </w:rPr>
            </w:pPr>
          </w:p>
        </w:tc>
        <w:tc>
          <w:tcPr>
            <w:tcW w:w="1980" w:type="dxa"/>
            <w:gridSpan w:val="3"/>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0BEF18" w14:textId="77777777" w:rsidR="00020516" w:rsidRPr="00F623EF" w:rsidRDefault="00020516" w:rsidP="00020516">
            <w:pPr>
              <w:jc w:val="center"/>
              <w:rPr>
                <w:rFonts w:ascii="Times New Roman" w:hAnsi="Times New Roman" w:cs="Times New Roman"/>
                <w:b/>
                <w:bCs/>
                <w:sz w:val="24"/>
                <w:szCs w:val="24"/>
              </w:rPr>
            </w:pPr>
            <w:r w:rsidRPr="00F623EF">
              <w:rPr>
                <w:rFonts w:ascii="Times New Roman" w:hAnsi="Times New Roman" w:cs="Times New Roman"/>
                <w:b/>
                <w:bCs/>
                <w:sz w:val="24"/>
                <w:szCs w:val="24"/>
              </w:rPr>
              <w:t>Priemonės pavadinimas</w:t>
            </w:r>
          </w:p>
        </w:tc>
        <w:tc>
          <w:tcPr>
            <w:tcW w:w="254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7E042B5" w14:textId="77777777" w:rsidR="00020516" w:rsidRPr="00F623EF" w:rsidRDefault="00020516" w:rsidP="00020516">
            <w:pPr>
              <w:jc w:val="center"/>
              <w:rPr>
                <w:rFonts w:ascii="Times New Roman" w:hAnsi="Times New Roman" w:cs="Times New Roman"/>
                <w:b/>
                <w:bCs/>
                <w:sz w:val="24"/>
                <w:szCs w:val="24"/>
              </w:rPr>
            </w:pPr>
            <w:r w:rsidRPr="00F623EF">
              <w:rPr>
                <w:rFonts w:ascii="Times New Roman" w:hAnsi="Times New Roman" w:cs="Times New Roman"/>
                <w:b/>
                <w:bCs/>
                <w:sz w:val="24"/>
                <w:szCs w:val="24"/>
              </w:rPr>
              <w:t>Veiksmo pavadinimas</w:t>
            </w:r>
          </w:p>
        </w:tc>
        <w:tc>
          <w:tcPr>
            <w:tcW w:w="4275"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16C158A" w14:textId="77777777" w:rsidR="00020516" w:rsidRPr="00F623EF" w:rsidRDefault="00020516" w:rsidP="00020516">
            <w:pPr>
              <w:spacing w:before="120" w:after="120"/>
              <w:jc w:val="center"/>
              <w:rPr>
                <w:rFonts w:ascii="Times New Roman" w:hAnsi="Times New Roman" w:cs="Times New Roman"/>
                <w:b/>
                <w:bCs/>
                <w:sz w:val="24"/>
                <w:szCs w:val="24"/>
              </w:rPr>
            </w:pPr>
            <w:r w:rsidRPr="00F623EF">
              <w:rPr>
                <w:rFonts w:ascii="Times New Roman" w:hAnsi="Times New Roman" w:cs="Times New Roman"/>
                <w:b/>
                <w:bCs/>
                <w:sz w:val="24"/>
                <w:szCs w:val="24"/>
              </w:rPr>
              <w:t xml:space="preserve">Proceso ir / ar indėlio vertinimo kriterijų </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A83054E" w14:textId="77777777" w:rsidR="00020516" w:rsidRPr="00F623EF" w:rsidRDefault="00020516" w:rsidP="00020516">
            <w:pPr>
              <w:jc w:val="center"/>
              <w:rPr>
                <w:rFonts w:ascii="Times New Roman" w:hAnsi="Times New Roman" w:cs="Times New Roman"/>
                <w:b/>
                <w:bCs/>
                <w:sz w:val="24"/>
                <w:szCs w:val="24"/>
              </w:rPr>
            </w:pPr>
            <w:r w:rsidRPr="00F623EF">
              <w:rPr>
                <w:rFonts w:ascii="Times New Roman" w:hAnsi="Times New Roman" w:cs="Times New Roman"/>
                <w:b/>
                <w:bCs/>
                <w:sz w:val="24"/>
                <w:szCs w:val="24"/>
              </w:rPr>
              <w:t>Atsakingi vykdytojai</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1F6F67B1" w14:textId="77777777" w:rsidR="00020516" w:rsidRPr="00F623EF" w:rsidRDefault="00020516" w:rsidP="00020516">
            <w:pPr>
              <w:jc w:val="center"/>
              <w:rPr>
                <w:rFonts w:ascii="Times New Roman" w:hAnsi="Times New Roman" w:cs="Times New Roman"/>
                <w:b/>
                <w:bCs/>
                <w:sz w:val="24"/>
                <w:szCs w:val="24"/>
              </w:rPr>
            </w:pPr>
            <w:r w:rsidRPr="00F623EF">
              <w:rPr>
                <w:rFonts w:ascii="Times New Roman" w:hAnsi="Times New Roman" w:cs="Times New Roman"/>
                <w:b/>
                <w:bCs/>
                <w:sz w:val="24"/>
                <w:szCs w:val="24"/>
              </w:rPr>
              <w:t>Įvykdymo terminas</w:t>
            </w:r>
          </w:p>
          <w:p w14:paraId="0FE9A96D" w14:textId="77777777" w:rsidR="00020516" w:rsidRPr="00F623EF" w:rsidRDefault="00020516" w:rsidP="00020516">
            <w:pPr>
              <w:jc w:val="center"/>
              <w:rPr>
                <w:rFonts w:ascii="Times New Roman" w:hAnsi="Times New Roman" w:cs="Times New Roman"/>
                <w:b/>
                <w:bCs/>
                <w:sz w:val="24"/>
                <w:szCs w:val="24"/>
              </w:rPr>
            </w:pPr>
            <w:r w:rsidRPr="00F623EF">
              <w:rPr>
                <w:rFonts w:ascii="Times New Roman" w:hAnsi="Times New Roman" w:cs="Times New Roman"/>
                <w:b/>
                <w:bCs/>
                <w:sz w:val="24"/>
                <w:szCs w:val="24"/>
              </w:rPr>
              <w:t>(ketvirčiais)</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2156FF3" w14:textId="77777777" w:rsidR="00020516" w:rsidRPr="00F623EF" w:rsidRDefault="00020516" w:rsidP="00020516">
            <w:pPr>
              <w:jc w:val="center"/>
              <w:rPr>
                <w:rFonts w:ascii="Times New Roman" w:hAnsi="Times New Roman" w:cs="Times New Roman"/>
                <w:b/>
                <w:bCs/>
                <w:sz w:val="24"/>
                <w:szCs w:val="24"/>
              </w:rPr>
            </w:pPr>
            <w:r w:rsidRPr="00F623EF">
              <w:rPr>
                <w:rFonts w:ascii="Times New Roman" w:hAnsi="Times New Roman" w:cs="Times New Roman"/>
                <w:b/>
                <w:bCs/>
                <w:sz w:val="24"/>
                <w:szCs w:val="24"/>
              </w:rPr>
              <w:t>Planuojami skirti asignavi</w:t>
            </w:r>
            <w:r w:rsidRPr="00F623EF">
              <w:rPr>
                <w:rFonts w:ascii="Times New Roman" w:hAnsi="Times New Roman" w:cs="Times New Roman"/>
                <w:b/>
                <w:bCs/>
                <w:sz w:val="24"/>
                <w:szCs w:val="24"/>
              </w:rPr>
              <w:softHyphen/>
              <w:t xml:space="preserve">mai </w:t>
            </w:r>
          </w:p>
          <w:p w14:paraId="5B747D57" w14:textId="77777777" w:rsidR="00020516" w:rsidRPr="00F623EF" w:rsidRDefault="00020516" w:rsidP="00020516">
            <w:pPr>
              <w:jc w:val="center"/>
              <w:rPr>
                <w:rFonts w:ascii="Times New Roman" w:hAnsi="Times New Roman" w:cs="Times New Roman"/>
                <w:b/>
                <w:bCs/>
                <w:sz w:val="24"/>
                <w:szCs w:val="24"/>
              </w:rPr>
            </w:pPr>
            <w:r w:rsidRPr="00F623EF">
              <w:rPr>
                <w:rFonts w:ascii="Times New Roman" w:hAnsi="Times New Roman" w:cs="Times New Roman"/>
                <w:b/>
                <w:bCs/>
                <w:sz w:val="24"/>
                <w:szCs w:val="24"/>
              </w:rPr>
              <w:t>(Eur)</w:t>
            </w:r>
          </w:p>
        </w:tc>
      </w:tr>
      <w:tr w:rsidR="00020516" w:rsidRPr="00F623EF" w14:paraId="09B72608" w14:textId="77777777" w:rsidTr="00592B52">
        <w:trPr>
          <w:trHeight w:val="335"/>
        </w:trPr>
        <w:tc>
          <w:tcPr>
            <w:tcW w:w="1418" w:type="dxa"/>
            <w:vMerge/>
            <w:tcBorders>
              <w:top w:val="single" w:sz="4" w:space="0" w:color="auto"/>
              <w:left w:val="single" w:sz="4" w:space="0" w:color="auto"/>
              <w:bottom w:val="single" w:sz="4" w:space="0" w:color="auto"/>
              <w:right w:val="single" w:sz="4" w:space="0" w:color="auto"/>
            </w:tcBorders>
            <w:vAlign w:val="center"/>
          </w:tcPr>
          <w:p w14:paraId="5EB40F0A" w14:textId="77777777" w:rsidR="00020516" w:rsidRPr="00F623EF" w:rsidRDefault="00020516" w:rsidP="00020516">
            <w:pPr>
              <w:spacing w:after="0" w:line="256" w:lineRule="auto"/>
              <w:rPr>
                <w:rFonts w:ascii="Times New Roman" w:hAnsi="Times New Roman" w:cs="Times New Roman"/>
                <w:b/>
                <w:bCs/>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hideMark/>
          </w:tcPr>
          <w:p w14:paraId="3CB1D96F" w14:textId="77777777" w:rsidR="00020516" w:rsidRPr="00F623EF" w:rsidRDefault="00020516" w:rsidP="00020516">
            <w:pPr>
              <w:spacing w:after="0" w:line="256" w:lineRule="auto"/>
              <w:rPr>
                <w:rFonts w:ascii="Times New Roman" w:hAnsi="Times New Roman" w:cs="Times New Roman"/>
                <w:b/>
                <w:bCs/>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0DEF5942" w14:textId="77777777" w:rsidR="00020516" w:rsidRPr="00F623EF" w:rsidRDefault="00020516" w:rsidP="00020516">
            <w:pPr>
              <w:spacing w:after="0" w:line="256" w:lineRule="auto"/>
              <w:rPr>
                <w:rFonts w:ascii="Times New Roman" w:hAnsi="Times New Roman" w:cs="Times New Roman"/>
                <w:b/>
                <w:bCs/>
                <w:sz w:val="24"/>
                <w:szCs w:val="24"/>
              </w:rPr>
            </w:pPr>
          </w:p>
        </w:tc>
        <w:tc>
          <w:tcPr>
            <w:tcW w:w="3285" w:type="dxa"/>
            <w:gridSpan w:val="3"/>
            <w:tcBorders>
              <w:top w:val="single" w:sz="4" w:space="0" w:color="auto"/>
              <w:left w:val="single" w:sz="4" w:space="0" w:color="auto"/>
              <w:bottom w:val="single" w:sz="4" w:space="0" w:color="auto"/>
              <w:right w:val="single" w:sz="4" w:space="0" w:color="auto"/>
            </w:tcBorders>
            <w:vAlign w:val="center"/>
            <w:hideMark/>
          </w:tcPr>
          <w:p w14:paraId="323FFBF7" w14:textId="77777777" w:rsidR="00020516" w:rsidRPr="00F623EF" w:rsidRDefault="00020516" w:rsidP="00020516">
            <w:pPr>
              <w:spacing w:before="120" w:after="120"/>
              <w:jc w:val="center"/>
              <w:rPr>
                <w:rFonts w:ascii="Times New Roman" w:hAnsi="Times New Roman" w:cs="Times New Roman"/>
                <w:b/>
                <w:bCs/>
                <w:sz w:val="24"/>
                <w:szCs w:val="24"/>
              </w:rPr>
            </w:pPr>
            <w:r w:rsidRPr="00F623EF">
              <w:rPr>
                <w:rFonts w:ascii="Times New Roman" w:hAnsi="Times New Roman" w:cs="Times New Roman"/>
                <w:b/>
                <w:bCs/>
                <w:sz w:val="24"/>
                <w:szCs w:val="24"/>
              </w:rPr>
              <w:t>pavadinimas</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5BB1F50A" w14:textId="77777777" w:rsidR="00020516" w:rsidRPr="00F623EF" w:rsidRDefault="00020516" w:rsidP="00020516">
            <w:pPr>
              <w:spacing w:before="120" w:after="120"/>
              <w:jc w:val="center"/>
              <w:rPr>
                <w:rFonts w:ascii="Times New Roman" w:hAnsi="Times New Roman" w:cs="Times New Roman"/>
                <w:b/>
                <w:bCs/>
                <w:sz w:val="24"/>
                <w:szCs w:val="24"/>
              </w:rPr>
            </w:pPr>
            <w:r w:rsidRPr="00F623EF">
              <w:rPr>
                <w:rFonts w:ascii="Times New Roman" w:hAnsi="Times New Roman" w:cs="Times New Roman"/>
                <w:b/>
                <w:bCs/>
                <w:sz w:val="24"/>
                <w:szCs w:val="24"/>
              </w:rPr>
              <w:t>reikšmė</w:t>
            </w:r>
          </w:p>
        </w:tc>
        <w:tc>
          <w:tcPr>
            <w:tcW w:w="1714" w:type="dxa"/>
            <w:gridSpan w:val="5"/>
            <w:tcBorders>
              <w:top w:val="single" w:sz="4" w:space="0" w:color="auto"/>
              <w:left w:val="single" w:sz="4" w:space="0" w:color="auto"/>
              <w:bottom w:val="single" w:sz="4" w:space="0" w:color="auto"/>
              <w:right w:val="single" w:sz="4" w:space="0" w:color="auto"/>
            </w:tcBorders>
            <w:vAlign w:val="center"/>
            <w:hideMark/>
          </w:tcPr>
          <w:p w14:paraId="55127751" w14:textId="77777777" w:rsidR="00020516" w:rsidRPr="00F623EF" w:rsidRDefault="00020516" w:rsidP="00020516">
            <w:pPr>
              <w:spacing w:after="0" w:line="256" w:lineRule="auto"/>
              <w:rPr>
                <w:rFonts w:ascii="Times New Roman" w:hAnsi="Times New Roman" w:cs="Times New Roman"/>
                <w:b/>
                <w:bCs/>
                <w:sz w:val="24"/>
                <w:szCs w:val="24"/>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14:paraId="407853D7" w14:textId="77777777" w:rsidR="00020516" w:rsidRPr="00F623EF" w:rsidRDefault="00020516" w:rsidP="00020516">
            <w:pPr>
              <w:spacing w:after="0" w:line="256"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3352AC8" w14:textId="77777777" w:rsidR="00020516" w:rsidRPr="00F623EF" w:rsidRDefault="00020516" w:rsidP="00020516">
            <w:pPr>
              <w:spacing w:after="0" w:line="256" w:lineRule="auto"/>
              <w:rPr>
                <w:rFonts w:ascii="Times New Roman" w:hAnsi="Times New Roman" w:cs="Times New Roman"/>
                <w:b/>
                <w:bCs/>
                <w:sz w:val="24"/>
                <w:szCs w:val="24"/>
              </w:rPr>
            </w:pPr>
          </w:p>
        </w:tc>
      </w:tr>
      <w:tr w:rsidR="00C4279C" w:rsidRPr="00F623EF" w14:paraId="2360D601" w14:textId="77777777" w:rsidTr="00592B52">
        <w:trPr>
          <w:trHeight w:val="3510"/>
        </w:trPr>
        <w:tc>
          <w:tcPr>
            <w:tcW w:w="1418" w:type="dxa"/>
            <w:vMerge w:val="restart"/>
            <w:tcBorders>
              <w:top w:val="single" w:sz="4" w:space="0" w:color="auto"/>
              <w:left w:val="single" w:sz="4" w:space="0" w:color="auto"/>
              <w:bottom w:val="single" w:sz="4" w:space="0" w:color="auto"/>
              <w:right w:val="single" w:sz="4" w:space="0" w:color="auto"/>
            </w:tcBorders>
          </w:tcPr>
          <w:p w14:paraId="4B747FF7" w14:textId="15A7FF8D"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t>01.01.01.26</w:t>
            </w:r>
            <w:r w:rsidR="000275DB">
              <w:rPr>
                <w:rFonts w:ascii="Times New Roman" w:hAnsi="Times New Roman" w:cs="Times New Roman"/>
                <w:sz w:val="24"/>
                <w:szCs w:val="24"/>
              </w:rPr>
              <w:t>.</w:t>
            </w:r>
          </w:p>
          <w:p w14:paraId="4F5E1540" w14:textId="77777777" w:rsidR="00C4279C" w:rsidRPr="00F623EF" w:rsidRDefault="00C4279C" w:rsidP="00C4279C">
            <w:pPr>
              <w:rPr>
                <w:rFonts w:ascii="Times New Roman" w:hAnsi="Times New Roman" w:cs="Times New Roman"/>
                <w:sz w:val="24"/>
                <w:szCs w:val="24"/>
              </w:rPr>
            </w:pPr>
          </w:p>
          <w:p w14:paraId="67620F04" w14:textId="77777777" w:rsidR="00C4279C" w:rsidRPr="00F623EF" w:rsidRDefault="00C4279C" w:rsidP="00C4279C">
            <w:pPr>
              <w:rPr>
                <w:rFonts w:ascii="Times New Roman" w:hAnsi="Times New Roman" w:cs="Times New Roman"/>
                <w:sz w:val="24"/>
                <w:szCs w:val="24"/>
              </w:rPr>
            </w:pPr>
          </w:p>
          <w:p w14:paraId="37E6F355" w14:textId="77777777" w:rsidR="00C4279C" w:rsidRPr="00F623EF" w:rsidRDefault="00C4279C" w:rsidP="00C4279C">
            <w:pPr>
              <w:rPr>
                <w:rFonts w:ascii="Times New Roman" w:hAnsi="Times New Roman" w:cs="Times New Roman"/>
                <w:sz w:val="24"/>
                <w:szCs w:val="24"/>
              </w:rPr>
            </w:pPr>
          </w:p>
          <w:p w14:paraId="3211C66B" w14:textId="77777777" w:rsidR="00C4279C" w:rsidRPr="00F623EF" w:rsidRDefault="00C4279C" w:rsidP="00C4279C">
            <w:pPr>
              <w:rPr>
                <w:rFonts w:ascii="Times New Roman" w:hAnsi="Times New Roman" w:cs="Times New Roman"/>
                <w:sz w:val="24"/>
                <w:szCs w:val="24"/>
              </w:rPr>
            </w:pPr>
          </w:p>
          <w:p w14:paraId="6EF5B5BC" w14:textId="77777777" w:rsidR="00C4279C" w:rsidRPr="00F623EF" w:rsidRDefault="00C4279C" w:rsidP="00C4279C">
            <w:pPr>
              <w:rPr>
                <w:rFonts w:ascii="Times New Roman" w:hAnsi="Times New Roman" w:cs="Times New Roman"/>
                <w:sz w:val="24"/>
                <w:szCs w:val="24"/>
              </w:rPr>
            </w:pPr>
          </w:p>
          <w:p w14:paraId="6349D658" w14:textId="77777777" w:rsidR="00C4279C" w:rsidRPr="00F623EF" w:rsidRDefault="00C4279C" w:rsidP="00C4279C">
            <w:pPr>
              <w:rPr>
                <w:rFonts w:ascii="Times New Roman" w:hAnsi="Times New Roman" w:cs="Times New Roman"/>
                <w:sz w:val="24"/>
                <w:szCs w:val="24"/>
              </w:rPr>
            </w:pPr>
          </w:p>
          <w:p w14:paraId="22B0E149" w14:textId="77777777" w:rsidR="00C4279C" w:rsidRPr="00F623EF" w:rsidRDefault="00C4279C" w:rsidP="00C4279C">
            <w:pPr>
              <w:rPr>
                <w:rFonts w:ascii="Times New Roman" w:hAnsi="Times New Roman" w:cs="Times New Roman"/>
                <w:sz w:val="24"/>
                <w:szCs w:val="24"/>
              </w:rPr>
            </w:pPr>
          </w:p>
          <w:p w14:paraId="76BF75E6" w14:textId="77777777" w:rsidR="00C4279C" w:rsidRPr="00F623EF" w:rsidRDefault="00C4279C" w:rsidP="00C4279C">
            <w:pPr>
              <w:rPr>
                <w:rFonts w:ascii="Times New Roman" w:hAnsi="Times New Roman" w:cs="Times New Roman"/>
                <w:sz w:val="24"/>
                <w:szCs w:val="24"/>
              </w:rPr>
            </w:pPr>
          </w:p>
          <w:p w14:paraId="2A1AE43A" w14:textId="77777777" w:rsidR="00C4279C" w:rsidRPr="00F623EF" w:rsidRDefault="00C4279C" w:rsidP="00C4279C">
            <w:pPr>
              <w:rPr>
                <w:rFonts w:ascii="Times New Roman" w:hAnsi="Times New Roman" w:cs="Times New Roman"/>
                <w:sz w:val="24"/>
                <w:szCs w:val="24"/>
              </w:rPr>
            </w:pPr>
          </w:p>
          <w:p w14:paraId="64B25FA8" w14:textId="77777777" w:rsidR="00C4279C" w:rsidRPr="00F623EF" w:rsidRDefault="00C4279C" w:rsidP="00C4279C">
            <w:pPr>
              <w:rPr>
                <w:rFonts w:ascii="Times New Roman" w:hAnsi="Times New Roman" w:cs="Times New Roman"/>
                <w:sz w:val="24"/>
                <w:szCs w:val="24"/>
              </w:rPr>
            </w:pPr>
          </w:p>
          <w:p w14:paraId="2A0CA106" w14:textId="77777777" w:rsidR="00C4279C" w:rsidRPr="00F623EF" w:rsidRDefault="00C4279C" w:rsidP="00C4279C">
            <w:pPr>
              <w:rPr>
                <w:rFonts w:ascii="Times New Roman" w:hAnsi="Times New Roman" w:cs="Times New Roman"/>
                <w:sz w:val="24"/>
                <w:szCs w:val="24"/>
              </w:rPr>
            </w:pPr>
          </w:p>
          <w:p w14:paraId="418A39B9" w14:textId="77777777" w:rsidR="00C4279C" w:rsidRPr="00F623EF" w:rsidRDefault="00C4279C" w:rsidP="00C4279C">
            <w:pPr>
              <w:rPr>
                <w:rFonts w:ascii="Times New Roman" w:hAnsi="Times New Roman" w:cs="Times New Roman"/>
                <w:sz w:val="24"/>
                <w:szCs w:val="24"/>
              </w:rPr>
            </w:pPr>
          </w:p>
          <w:p w14:paraId="6ED5402D" w14:textId="77777777" w:rsidR="00C4279C" w:rsidRPr="00F623EF" w:rsidRDefault="00C4279C" w:rsidP="00C4279C">
            <w:pPr>
              <w:rPr>
                <w:rFonts w:ascii="Times New Roman" w:hAnsi="Times New Roman" w:cs="Times New Roman"/>
                <w:sz w:val="24"/>
                <w:szCs w:val="24"/>
              </w:rPr>
            </w:pPr>
          </w:p>
          <w:p w14:paraId="060BF39D" w14:textId="77777777" w:rsidR="00C4279C" w:rsidRPr="00F623EF" w:rsidRDefault="00C4279C" w:rsidP="00C4279C">
            <w:pPr>
              <w:rPr>
                <w:rFonts w:ascii="Times New Roman" w:hAnsi="Times New Roman" w:cs="Times New Roman"/>
                <w:sz w:val="24"/>
                <w:szCs w:val="24"/>
              </w:rPr>
            </w:pPr>
          </w:p>
          <w:p w14:paraId="138D8BDB" w14:textId="77777777" w:rsidR="00C4279C" w:rsidRPr="00F623EF" w:rsidRDefault="00C4279C" w:rsidP="00C4279C">
            <w:pPr>
              <w:rPr>
                <w:rFonts w:ascii="Times New Roman" w:hAnsi="Times New Roman" w:cs="Times New Roman"/>
                <w:sz w:val="24"/>
                <w:szCs w:val="24"/>
              </w:rPr>
            </w:pPr>
          </w:p>
          <w:p w14:paraId="383AFE6A" w14:textId="77777777" w:rsidR="00C4279C" w:rsidRPr="00F623EF" w:rsidRDefault="00C4279C" w:rsidP="00C4279C">
            <w:pPr>
              <w:rPr>
                <w:rFonts w:ascii="Times New Roman" w:hAnsi="Times New Roman" w:cs="Times New Roman"/>
                <w:sz w:val="24"/>
                <w:szCs w:val="24"/>
              </w:rPr>
            </w:pPr>
          </w:p>
          <w:p w14:paraId="4A3F08A4" w14:textId="77777777" w:rsidR="00C4279C" w:rsidRPr="00F623EF" w:rsidRDefault="00C4279C" w:rsidP="00C4279C">
            <w:pPr>
              <w:rPr>
                <w:rFonts w:ascii="Times New Roman" w:hAnsi="Times New Roman" w:cs="Times New Roman"/>
                <w:sz w:val="24"/>
                <w:szCs w:val="24"/>
              </w:rPr>
            </w:pPr>
          </w:p>
          <w:p w14:paraId="6F3B5723" w14:textId="77777777" w:rsidR="00C4279C" w:rsidRPr="00F623EF" w:rsidRDefault="00C4279C" w:rsidP="00C4279C">
            <w:pPr>
              <w:rPr>
                <w:rFonts w:ascii="Times New Roman" w:hAnsi="Times New Roman" w:cs="Times New Roman"/>
                <w:sz w:val="24"/>
                <w:szCs w:val="24"/>
              </w:rPr>
            </w:pPr>
          </w:p>
          <w:p w14:paraId="528AD891" w14:textId="77777777" w:rsidR="00C4279C" w:rsidRPr="00F623EF" w:rsidRDefault="00C4279C" w:rsidP="00C4279C">
            <w:pPr>
              <w:rPr>
                <w:rFonts w:ascii="Times New Roman" w:hAnsi="Times New Roman" w:cs="Times New Roman"/>
                <w:sz w:val="24"/>
                <w:szCs w:val="24"/>
              </w:rPr>
            </w:pPr>
          </w:p>
          <w:p w14:paraId="33A32072" w14:textId="77777777" w:rsidR="00C4279C" w:rsidRPr="00F623EF" w:rsidRDefault="00C4279C" w:rsidP="00C4279C">
            <w:pPr>
              <w:rPr>
                <w:rFonts w:ascii="Times New Roman" w:hAnsi="Times New Roman" w:cs="Times New Roman"/>
                <w:sz w:val="24"/>
                <w:szCs w:val="24"/>
              </w:rPr>
            </w:pPr>
          </w:p>
          <w:p w14:paraId="1420933A" w14:textId="77777777" w:rsidR="00C4279C" w:rsidRPr="00F623EF" w:rsidRDefault="00C4279C" w:rsidP="00C4279C">
            <w:pPr>
              <w:rPr>
                <w:rFonts w:ascii="Times New Roman" w:hAnsi="Times New Roman" w:cs="Times New Roman"/>
                <w:sz w:val="24"/>
                <w:szCs w:val="24"/>
              </w:rPr>
            </w:pPr>
          </w:p>
          <w:p w14:paraId="40BCDB6E" w14:textId="77777777" w:rsidR="00C4279C" w:rsidRPr="00F623EF" w:rsidRDefault="00C4279C" w:rsidP="00C4279C">
            <w:pPr>
              <w:rPr>
                <w:rFonts w:ascii="Times New Roman" w:hAnsi="Times New Roman" w:cs="Times New Roman"/>
                <w:sz w:val="24"/>
                <w:szCs w:val="24"/>
              </w:rPr>
            </w:pPr>
          </w:p>
          <w:p w14:paraId="283AF01E" w14:textId="77777777" w:rsidR="00C4279C" w:rsidRPr="00F623EF" w:rsidRDefault="00C4279C" w:rsidP="00C4279C">
            <w:pPr>
              <w:rPr>
                <w:rFonts w:ascii="Times New Roman" w:hAnsi="Times New Roman" w:cs="Times New Roman"/>
                <w:sz w:val="24"/>
                <w:szCs w:val="24"/>
              </w:rPr>
            </w:pPr>
          </w:p>
          <w:p w14:paraId="781A6A9D" w14:textId="77777777" w:rsidR="00C4279C" w:rsidRPr="00F623EF" w:rsidRDefault="00C4279C" w:rsidP="00C4279C">
            <w:pPr>
              <w:rPr>
                <w:rFonts w:ascii="Times New Roman" w:hAnsi="Times New Roman" w:cs="Times New Roman"/>
                <w:sz w:val="24"/>
                <w:szCs w:val="24"/>
              </w:rPr>
            </w:pPr>
          </w:p>
          <w:p w14:paraId="28790053" w14:textId="77777777" w:rsidR="00C4279C" w:rsidRPr="00F623EF" w:rsidRDefault="00C4279C" w:rsidP="00C4279C">
            <w:pPr>
              <w:rPr>
                <w:rFonts w:ascii="Times New Roman" w:hAnsi="Times New Roman" w:cs="Times New Roman"/>
                <w:sz w:val="24"/>
                <w:szCs w:val="24"/>
              </w:rPr>
            </w:pPr>
          </w:p>
          <w:p w14:paraId="450E2A39" w14:textId="77777777" w:rsidR="00C4279C" w:rsidRPr="00F623EF" w:rsidRDefault="00C4279C" w:rsidP="00C4279C">
            <w:pPr>
              <w:rPr>
                <w:rFonts w:ascii="Times New Roman" w:hAnsi="Times New Roman" w:cs="Times New Roman"/>
                <w:sz w:val="24"/>
                <w:szCs w:val="24"/>
              </w:rPr>
            </w:pPr>
          </w:p>
          <w:p w14:paraId="4B769DC7" w14:textId="77777777" w:rsidR="00C4279C" w:rsidRPr="00F623EF" w:rsidRDefault="00C4279C" w:rsidP="00C4279C">
            <w:pPr>
              <w:rPr>
                <w:rFonts w:ascii="Times New Roman" w:hAnsi="Times New Roman" w:cs="Times New Roman"/>
                <w:sz w:val="24"/>
                <w:szCs w:val="24"/>
              </w:rPr>
            </w:pPr>
          </w:p>
          <w:p w14:paraId="208FC9AA" w14:textId="77777777" w:rsidR="00C4279C" w:rsidRPr="00F623EF" w:rsidRDefault="00C4279C" w:rsidP="00C4279C">
            <w:pPr>
              <w:rPr>
                <w:rFonts w:ascii="Times New Roman" w:hAnsi="Times New Roman" w:cs="Times New Roman"/>
                <w:sz w:val="24"/>
                <w:szCs w:val="24"/>
              </w:rPr>
            </w:pPr>
          </w:p>
          <w:p w14:paraId="47384797" w14:textId="77777777" w:rsidR="00C4279C" w:rsidRPr="00F623EF" w:rsidRDefault="00C4279C" w:rsidP="00C4279C">
            <w:pPr>
              <w:rPr>
                <w:rFonts w:ascii="Times New Roman" w:hAnsi="Times New Roman" w:cs="Times New Roman"/>
                <w:sz w:val="24"/>
                <w:szCs w:val="24"/>
              </w:rPr>
            </w:pPr>
          </w:p>
          <w:p w14:paraId="551F349C" w14:textId="77777777" w:rsidR="00C4279C" w:rsidRPr="00F623EF" w:rsidRDefault="00C4279C" w:rsidP="00C4279C">
            <w:pPr>
              <w:rPr>
                <w:rFonts w:ascii="Times New Roman" w:hAnsi="Times New Roman" w:cs="Times New Roman"/>
                <w:sz w:val="24"/>
                <w:szCs w:val="24"/>
              </w:rPr>
            </w:pPr>
          </w:p>
          <w:p w14:paraId="29322CD3" w14:textId="77777777" w:rsidR="00C4279C" w:rsidRPr="00F623EF" w:rsidRDefault="00C4279C" w:rsidP="00C4279C">
            <w:pPr>
              <w:rPr>
                <w:rFonts w:ascii="Times New Roman" w:hAnsi="Times New Roman" w:cs="Times New Roman"/>
                <w:sz w:val="24"/>
                <w:szCs w:val="24"/>
              </w:rPr>
            </w:pPr>
          </w:p>
          <w:p w14:paraId="04EE6090" w14:textId="77777777" w:rsidR="00C4279C" w:rsidRPr="00F623EF" w:rsidRDefault="00C4279C" w:rsidP="00C4279C">
            <w:pPr>
              <w:rPr>
                <w:rFonts w:ascii="Times New Roman" w:hAnsi="Times New Roman" w:cs="Times New Roman"/>
                <w:sz w:val="24"/>
                <w:szCs w:val="24"/>
              </w:rPr>
            </w:pPr>
          </w:p>
          <w:p w14:paraId="47FB39D9" w14:textId="77777777" w:rsidR="00C4279C" w:rsidRPr="00F623EF" w:rsidRDefault="00C4279C" w:rsidP="00C4279C">
            <w:pPr>
              <w:rPr>
                <w:rFonts w:ascii="Times New Roman" w:hAnsi="Times New Roman" w:cs="Times New Roman"/>
                <w:sz w:val="24"/>
                <w:szCs w:val="24"/>
              </w:rPr>
            </w:pPr>
          </w:p>
          <w:p w14:paraId="0BE702E4" w14:textId="77777777" w:rsidR="00C4279C" w:rsidRPr="00F623EF" w:rsidRDefault="00C4279C" w:rsidP="00C4279C">
            <w:pPr>
              <w:rPr>
                <w:rFonts w:ascii="Times New Roman" w:hAnsi="Times New Roman" w:cs="Times New Roman"/>
                <w:sz w:val="24"/>
                <w:szCs w:val="24"/>
              </w:rPr>
            </w:pPr>
          </w:p>
          <w:p w14:paraId="38669C20" w14:textId="77777777" w:rsidR="00C4279C" w:rsidRPr="00F623EF" w:rsidRDefault="00C4279C" w:rsidP="00C4279C">
            <w:pPr>
              <w:rPr>
                <w:rFonts w:ascii="Times New Roman" w:hAnsi="Times New Roman" w:cs="Times New Roman"/>
                <w:sz w:val="24"/>
                <w:szCs w:val="24"/>
              </w:rPr>
            </w:pPr>
          </w:p>
          <w:p w14:paraId="53805369" w14:textId="77777777" w:rsidR="00C4279C" w:rsidRPr="00F623EF" w:rsidRDefault="00C4279C" w:rsidP="00C4279C">
            <w:pPr>
              <w:rPr>
                <w:rFonts w:ascii="Times New Roman" w:hAnsi="Times New Roman" w:cs="Times New Roman"/>
                <w:sz w:val="24"/>
                <w:szCs w:val="24"/>
              </w:rPr>
            </w:pPr>
          </w:p>
          <w:p w14:paraId="7D0CD089" w14:textId="77777777" w:rsidR="00C4279C" w:rsidRPr="00F623EF" w:rsidRDefault="00C4279C" w:rsidP="00C4279C">
            <w:pPr>
              <w:rPr>
                <w:rFonts w:ascii="Times New Roman" w:hAnsi="Times New Roman" w:cs="Times New Roman"/>
                <w:sz w:val="24"/>
                <w:szCs w:val="24"/>
              </w:rPr>
            </w:pPr>
          </w:p>
          <w:p w14:paraId="6FA91F76" w14:textId="77777777" w:rsidR="00C4279C" w:rsidRPr="00F623EF" w:rsidRDefault="00C4279C" w:rsidP="00C4279C">
            <w:pPr>
              <w:rPr>
                <w:rFonts w:ascii="Times New Roman" w:hAnsi="Times New Roman" w:cs="Times New Roman"/>
                <w:sz w:val="24"/>
                <w:szCs w:val="24"/>
              </w:rPr>
            </w:pPr>
          </w:p>
          <w:p w14:paraId="4628F045" w14:textId="77777777" w:rsidR="00C4279C" w:rsidRPr="00F623EF" w:rsidRDefault="00C4279C" w:rsidP="00C4279C">
            <w:pPr>
              <w:rPr>
                <w:rFonts w:ascii="Times New Roman" w:hAnsi="Times New Roman" w:cs="Times New Roman"/>
                <w:sz w:val="24"/>
                <w:szCs w:val="24"/>
              </w:rPr>
            </w:pPr>
          </w:p>
          <w:p w14:paraId="2B967164" w14:textId="77777777" w:rsidR="00C4279C" w:rsidRPr="00F623EF" w:rsidRDefault="00C4279C" w:rsidP="00C4279C">
            <w:pPr>
              <w:rPr>
                <w:rFonts w:ascii="Times New Roman" w:hAnsi="Times New Roman" w:cs="Times New Roman"/>
                <w:sz w:val="24"/>
                <w:szCs w:val="24"/>
              </w:rPr>
            </w:pPr>
          </w:p>
          <w:p w14:paraId="4588D980" w14:textId="4FA576B9" w:rsidR="00C4279C" w:rsidRPr="00F623EF" w:rsidRDefault="00D3774D" w:rsidP="00C4279C">
            <w:pPr>
              <w:rPr>
                <w:rFonts w:ascii="Times New Roman" w:hAnsi="Times New Roman" w:cs="Times New Roman"/>
                <w:sz w:val="24"/>
                <w:szCs w:val="24"/>
              </w:rPr>
            </w:pPr>
            <w:r w:rsidRPr="00F623EF">
              <w:rPr>
                <w:rFonts w:ascii="Times New Roman" w:hAnsi="Times New Roman" w:cs="Times New Roman"/>
                <w:sz w:val="24"/>
                <w:szCs w:val="24"/>
              </w:rPr>
              <w:lastRenderedPageBreak/>
              <w:t>01.03.01.01.</w:t>
            </w:r>
          </w:p>
          <w:p w14:paraId="2E0CEAFA" w14:textId="77777777" w:rsidR="00C4279C" w:rsidRPr="00F623EF" w:rsidRDefault="00C4279C" w:rsidP="00C4279C">
            <w:pPr>
              <w:rPr>
                <w:rFonts w:ascii="Times New Roman" w:hAnsi="Times New Roman" w:cs="Times New Roman"/>
                <w:sz w:val="24"/>
                <w:szCs w:val="24"/>
              </w:rPr>
            </w:pPr>
          </w:p>
          <w:p w14:paraId="409F4CBE" w14:textId="77777777" w:rsidR="00C4279C" w:rsidRPr="00F623EF" w:rsidRDefault="00C4279C" w:rsidP="00C4279C">
            <w:pPr>
              <w:rPr>
                <w:rFonts w:ascii="Times New Roman" w:hAnsi="Times New Roman" w:cs="Times New Roman"/>
                <w:sz w:val="24"/>
                <w:szCs w:val="24"/>
              </w:rPr>
            </w:pPr>
          </w:p>
          <w:p w14:paraId="3A4FD949" w14:textId="77777777" w:rsidR="00C4279C" w:rsidRPr="00F623EF" w:rsidRDefault="00C4279C" w:rsidP="00C4279C">
            <w:pPr>
              <w:rPr>
                <w:rFonts w:ascii="Times New Roman" w:hAnsi="Times New Roman" w:cs="Times New Roman"/>
                <w:sz w:val="24"/>
                <w:szCs w:val="24"/>
              </w:rPr>
            </w:pPr>
          </w:p>
          <w:p w14:paraId="244F8B34" w14:textId="77777777" w:rsidR="00C4279C" w:rsidRPr="00F623EF" w:rsidRDefault="00C4279C" w:rsidP="00C4279C">
            <w:pPr>
              <w:rPr>
                <w:rFonts w:ascii="Times New Roman" w:hAnsi="Times New Roman" w:cs="Times New Roman"/>
                <w:sz w:val="24"/>
                <w:szCs w:val="24"/>
              </w:rPr>
            </w:pPr>
          </w:p>
          <w:p w14:paraId="1A9C20E3" w14:textId="77777777" w:rsidR="00C4279C" w:rsidRPr="00F623EF" w:rsidRDefault="00C4279C" w:rsidP="00C4279C">
            <w:pPr>
              <w:rPr>
                <w:rFonts w:ascii="Times New Roman" w:hAnsi="Times New Roman" w:cs="Times New Roman"/>
                <w:sz w:val="24"/>
                <w:szCs w:val="24"/>
              </w:rPr>
            </w:pPr>
          </w:p>
          <w:p w14:paraId="72A65384" w14:textId="77777777" w:rsidR="00C4279C" w:rsidRPr="00F623EF" w:rsidRDefault="00C4279C" w:rsidP="00C4279C">
            <w:pPr>
              <w:rPr>
                <w:rFonts w:ascii="Times New Roman" w:hAnsi="Times New Roman" w:cs="Times New Roman"/>
                <w:sz w:val="24"/>
                <w:szCs w:val="24"/>
              </w:rPr>
            </w:pPr>
          </w:p>
          <w:p w14:paraId="71DEF1DA" w14:textId="77777777" w:rsidR="00C4279C" w:rsidRPr="00F623EF" w:rsidRDefault="00C4279C" w:rsidP="00C4279C">
            <w:pPr>
              <w:rPr>
                <w:rFonts w:ascii="Times New Roman" w:hAnsi="Times New Roman" w:cs="Times New Roman"/>
                <w:sz w:val="24"/>
                <w:szCs w:val="24"/>
              </w:rPr>
            </w:pPr>
          </w:p>
          <w:p w14:paraId="10F11EA0" w14:textId="77777777" w:rsidR="00C4279C" w:rsidRPr="00F623EF" w:rsidRDefault="00C4279C" w:rsidP="00C4279C">
            <w:pPr>
              <w:rPr>
                <w:rFonts w:ascii="Times New Roman" w:hAnsi="Times New Roman" w:cs="Times New Roman"/>
                <w:sz w:val="24"/>
                <w:szCs w:val="24"/>
              </w:rPr>
            </w:pPr>
          </w:p>
          <w:p w14:paraId="0D309F4B" w14:textId="77777777" w:rsidR="00C4279C" w:rsidRPr="00F623EF" w:rsidRDefault="00C4279C" w:rsidP="00C4279C">
            <w:pPr>
              <w:rPr>
                <w:rFonts w:ascii="Times New Roman" w:hAnsi="Times New Roman" w:cs="Times New Roman"/>
                <w:sz w:val="24"/>
                <w:szCs w:val="24"/>
              </w:rPr>
            </w:pPr>
          </w:p>
          <w:p w14:paraId="1D5BB872" w14:textId="77777777" w:rsidR="00C4279C" w:rsidRPr="00F623EF" w:rsidRDefault="00C4279C" w:rsidP="00C4279C">
            <w:pPr>
              <w:rPr>
                <w:rFonts w:ascii="Times New Roman" w:hAnsi="Times New Roman" w:cs="Times New Roman"/>
                <w:sz w:val="24"/>
                <w:szCs w:val="24"/>
              </w:rPr>
            </w:pPr>
          </w:p>
          <w:p w14:paraId="62BFA9BB" w14:textId="77777777" w:rsidR="00C4279C" w:rsidRPr="00F623EF" w:rsidRDefault="00C4279C" w:rsidP="00C4279C">
            <w:pPr>
              <w:rPr>
                <w:rFonts w:ascii="Times New Roman" w:hAnsi="Times New Roman" w:cs="Times New Roman"/>
                <w:sz w:val="24"/>
                <w:szCs w:val="24"/>
              </w:rPr>
            </w:pPr>
          </w:p>
          <w:p w14:paraId="6DDF4D3D" w14:textId="77777777" w:rsidR="00C4279C" w:rsidRPr="00F623EF" w:rsidRDefault="00C4279C" w:rsidP="00C4279C">
            <w:pPr>
              <w:rPr>
                <w:rFonts w:ascii="Times New Roman" w:hAnsi="Times New Roman" w:cs="Times New Roman"/>
                <w:sz w:val="24"/>
                <w:szCs w:val="24"/>
              </w:rPr>
            </w:pPr>
          </w:p>
          <w:p w14:paraId="2AA302FD" w14:textId="77777777" w:rsidR="00C4279C" w:rsidRPr="00F623EF" w:rsidRDefault="00C4279C" w:rsidP="00C4279C">
            <w:pPr>
              <w:rPr>
                <w:rFonts w:ascii="Times New Roman" w:hAnsi="Times New Roman" w:cs="Times New Roman"/>
                <w:sz w:val="24"/>
                <w:szCs w:val="24"/>
              </w:rPr>
            </w:pPr>
          </w:p>
          <w:p w14:paraId="4AB6780E" w14:textId="77777777" w:rsidR="00C4279C" w:rsidRPr="00F623EF" w:rsidRDefault="00C4279C" w:rsidP="00C4279C">
            <w:pPr>
              <w:rPr>
                <w:rFonts w:ascii="Times New Roman" w:hAnsi="Times New Roman" w:cs="Times New Roman"/>
                <w:sz w:val="24"/>
                <w:szCs w:val="24"/>
              </w:rPr>
            </w:pPr>
          </w:p>
          <w:p w14:paraId="55288A40" w14:textId="77777777" w:rsidR="00C4279C" w:rsidRPr="00F623EF" w:rsidRDefault="00C4279C" w:rsidP="00C4279C">
            <w:pPr>
              <w:rPr>
                <w:rFonts w:ascii="Times New Roman" w:hAnsi="Times New Roman" w:cs="Times New Roman"/>
                <w:sz w:val="24"/>
                <w:szCs w:val="24"/>
              </w:rPr>
            </w:pPr>
          </w:p>
          <w:p w14:paraId="0F4C98F0" w14:textId="77777777" w:rsidR="00C4279C" w:rsidRPr="00F623EF" w:rsidRDefault="00C4279C" w:rsidP="00C4279C">
            <w:pPr>
              <w:rPr>
                <w:rFonts w:ascii="Times New Roman" w:hAnsi="Times New Roman" w:cs="Times New Roman"/>
                <w:sz w:val="24"/>
                <w:szCs w:val="24"/>
              </w:rPr>
            </w:pPr>
          </w:p>
          <w:p w14:paraId="1D45D68D" w14:textId="26EE1E88" w:rsidR="00D3774D" w:rsidRDefault="00D3774D" w:rsidP="00C4279C">
            <w:pPr>
              <w:rPr>
                <w:rFonts w:ascii="Times New Roman" w:hAnsi="Times New Roman" w:cs="Times New Roman"/>
                <w:sz w:val="24"/>
                <w:szCs w:val="24"/>
              </w:rPr>
            </w:pPr>
          </w:p>
          <w:p w14:paraId="1816029A" w14:textId="1F6E9475" w:rsidR="00823262" w:rsidRDefault="00823262" w:rsidP="00C4279C">
            <w:pPr>
              <w:rPr>
                <w:rFonts w:ascii="Times New Roman" w:hAnsi="Times New Roman" w:cs="Times New Roman"/>
                <w:sz w:val="24"/>
                <w:szCs w:val="24"/>
              </w:rPr>
            </w:pPr>
          </w:p>
          <w:p w14:paraId="7041FD0E" w14:textId="2E95F6E7" w:rsidR="00823262" w:rsidRDefault="00823262" w:rsidP="00C4279C">
            <w:pPr>
              <w:rPr>
                <w:rFonts w:ascii="Times New Roman" w:hAnsi="Times New Roman" w:cs="Times New Roman"/>
                <w:sz w:val="24"/>
                <w:szCs w:val="24"/>
              </w:rPr>
            </w:pPr>
          </w:p>
          <w:p w14:paraId="4A2DB649" w14:textId="56B6FB77" w:rsidR="00823262" w:rsidRDefault="00823262" w:rsidP="00C4279C">
            <w:pPr>
              <w:rPr>
                <w:rFonts w:ascii="Times New Roman" w:hAnsi="Times New Roman" w:cs="Times New Roman"/>
                <w:sz w:val="24"/>
                <w:szCs w:val="24"/>
              </w:rPr>
            </w:pPr>
          </w:p>
          <w:p w14:paraId="44D9E21E" w14:textId="75C46339" w:rsidR="00823262" w:rsidRDefault="00823262" w:rsidP="00C4279C">
            <w:pPr>
              <w:rPr>
                <w:rFonts w:ascii="Times New Roman" w:hAnsi="Times New Roman" w:cs="Times New Roman"/>
                <w:sz w:val="24"/>
                <w:szCs w:val="24"/>
              </w:rPr>
            </w:pPr>
          </w:p>
          <w:p w14:paraId="0A1F891B" w14:textId="76DB8CF9" w:rsidR="00823262" w:rsidRDefault="00823262" w:rsidP="00C4279C">
            <w:pPr>
              <w:rPr>
                <w:rFonts w:ascii="Times New Roman" w:hAnsi="Times New Roman" w:cs="Times New Roman"/>
                <w:sz w:val="24"/>
                <w:szCs w:val="24"/>
              </w:rPr>
            </w:pPr>
          </w:p>
          <w:p w14:paraId="2CD5AF4E" w14:textId="1CB30AF8" w:rsidR="00C4279C" w:rsidRDefault="00C4279C" w:rsidP="00C4279C">
            <w:pPr>
              <w:rPr>
                <w:rFonts w:ascii="Times New Roman" w:hAnsi="Times New Roman" w:cs="Times New Roman"/>
                <w:sz w:val="24"/>
                <w:szCs w:val="24"/>
              </w:rPr>
            </w:pPr>
            <w:r w:rsidRPr="00F623EF">
              <w:rPr>
                <w:rFonts w:ascii="Times New Roman" w:hAnsi="Times New Roman" w:cs="Times New Roman"/>
                <w:sz w:val="24"/>
                <w:szCs w:val="24"/>
              </w:rPr>
              <w:lastRenderedPageBreak/>
              <w:t>01.02.01.02</w:t>
            </w:r>
            <w:r w:rsidR="003213D4">
              <w:rPr>
                <w:rFonts w:ascii="Times New Roman" w:hAnsi="Times New Roman" w:cs="Times New Roman"/>
                <w:sz w:val="24"/>
                <w:szCs w:val="24"/>
              </w:rPr>
              <w:t>.</w:t>
            </w:r>
          </w:p>
          <w:p w14:paraId="0299D444" w14:textId="301EE8CC" w:rsidR="00044A39" w:rsidRPr="00F623EF" w:rsidRDefault="00044A39" w:rsidP="00C4279C">
            <w:pPr>
              <w:rPr>
                <w:rFonts w:ascii="Times New Roman" w:hAnsi="Times New Roman" w:cs="Times New Roman"/>
                <w:sz w:val="24"/>
                <w:szCs w:val="24"/>
                <w:highlight w:val="yellow"/>
              </w:rPr>
            </w:pPr>
          </w:p>
        </w:tc>
        <w:tc>
          <w:tcPr>
            <w:tcW w:w="1980" w:type="dxa"/>
            <w:gridSpan w:val="3"/>
            <w:vMerge w:val="restart"/>
            <w:tcBorders>
              <w:top w:val="single" w:sz="4" w:space="0" w:color="auto"/>
              <w:left w:val="single" w:sz="4" w:space="0" w:color="auto"/>
              <w:bottom w:val="single" w:sz="4" w:space="0" w:color="auto"/>
              <w:right w:val="single" w:sz="4" w:space="0" w:color="auto"/>
            </w:tcBorders>
          </w:tcPr>
          <w:p w14:paraId="59599FE5" w14:textId="77777777"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lastRenderedPageBreak/>
              <w:t>Programų, skirtų gerinti mokinių pasiekimus, įgyvendinimas.</w:t>
            </w:r>
          </w:p>
          <w:p w14:paraId="5E580C13" w14:textId="77777777" w:rsidR="00C4279C" w:rsidRPr="00F623EF" w:rsidRDefault="00C4279C" w:rsidP="00C4279C">
            <w:pPr>
              <w:rPr>
                <w:rFonts w:ascii="Times New Roman" w:hAnsi="Times New Roman" w:cs="Times New Roman"/>
                <w:sz w:val="24"/>
                <w:szCs w:val="24"/>
              </w:rPr>
            </w:pPr>
          </w:p>
          <w:p w14:paraId="72D426B7" w14:textId="77777777" w:rsidR="00C4279C" w:rsidRPr="00F623EF" w:rsidRDefault="00C4279C" w:rsidP="00C4279C">
            <w:pPr>
              <w:rPr>
                <w:rFonts w:ascii="Times New Roman" w:hAnsi="Times New Roman" w:cs="Times New Roman"/>
                <w:sz w:val="24"/>
                <w:szCs w:val="24"/>
              </w:rPr>
            </w:pPr>
          </w:p>
          <w:p w14:paraId="4FDE374F" w14:textId="77777777" w:rsidR="00C4279C" w:rsidRPr="00F623EF" w:rsidRDefault="00C4279C" w:rsidP="00C4279C">
            <w:pPr>
              <w:rPr>
                <w:rFonts w:ascii="Times New Roman" w:hAnsi="Times New Roman" w:cs="Times New Roman"/>
                <w:sz w:val="24"/>
                <w:szCs w:val="24"/>
              </w:rPr>
            </w:pPr>
          </w:p>
          <w:p w14:paraId="1AFCC338" w14:textId="77777777" w:rsidR="00C4279C" w:rsidRPr="00F623EF" w:rsidRDefault="00C4279C" w:rsidP="00C4279C">
            <w:pPr>
              <w:rPr>
                <w:rFonts w:ascii="Times New Roman" w:hAnsi="Times New Roman" w:cs="Times New Roman"/>
                <w:sz w:val="24"/>
                <w:szCs w:val="24"/>
              </w:rPr>
            </w:pPr>
          </w:p>
          <w:p w14:paraId="6DD9F5EF" w14:textId="77777777" w:rsidR="00C4279C" w:rsidRPr="00F623EF" w:rsidRDefault="00C4279C" w:rsidP="00C4279C">
            <w:pPr>
              <w:rPr>
                <w:rFonts w:ascii="Times New Roman" w:hAnsi="Times New Roman" w:cs="Times New Roman"/>
                <w:sz w:val="24"/>
                <w:szCs w:val="24"/>
              </w:rPr>
            </w:pPr>
          </w:p>
          <w:p w14:paraId="5DBCD3AC" w14:textId="77777777" w:rsidR="00C4279C" w:rsidRPr="00F623EF" w:rsidRDefault="00C4279C" w:rsidP="00C4279C">
            <w:pPr>
              <w:rPr>
                <w:rFonts w:ascii="Times New Roman" w:hAnsi="Times New Roman" w:cs="Times New Roman"/>
                <w:sz w:val="24"/>
                <w:szCs w:val="24"/>
              </w:rPr>
            </w:pPr>
          </w:p>
          <w:p w14:paraId="30116572" w14:textId="77777777" w:rsidR="00C4279C" w:rsidRPr="00F623EF" w:rsidRDefault="00C4279C" w:rsidP="00C4279C">
            <w:pPr>
              <w:rPr>
                <w:rFonts w:ascii="Times New Roman" w:hAnsi="Times New Roman" w:cs="Times New Roman"/>
                <w:sz w:val="24"/>
                <w:szCs w:val="24"/>
              </w:rPr>
            </w:pPr>
          </w:p>
          <w:p w14:paraId="266D98D6" w14:textId="77777777" w:rsidR="00C4279C" w:rsidRPr="00F623EF" w:rsidRDefault="00C4279C" w:rsidP="00C4279C">
            <w:pPr>
              <w:rPr>
                <w:rFonts w:ascii="Times New Roman" w:hAnsi="Times New Roman" w:cs="Times New Roman"/>
                <w:sz w:val="24"/>
                <w:szCs w:val="24"/>
              </w:rPr>
            </w:pPr>
          </w:p>
          <w:p w14:paraId="558D1C16" w14:textId="77777777" w:rsidR="00C4279C" w:rsidRPr="00F623EF" w:rsidRDefault="00C4279C" w:rsidP="00C4279C">
            <w:pPr>
              <w:rPr>
                <w:rFonts w:ascii="Times New Roman" w:hAnsi="Times New Roman" w:cs="Times New Roman"/>
                <w:sz w:val="24"/>
                <w:szCs w:val="24"/>
              </w:rPr>
            </w:pPr>
          </w:p>
          <w:p w14:paraId="217B69BC" w14:textId="77777777" w:rsidR="00C4279C" w:rsidRPr="00F623EF" w:rsidRDefault="00C4279C" w:rsidP="00C4279C">
            <w:pPr>
              <w:rPr>
                <w:rFonts w:ascii="Times New Roman" w:hAnsi="Times New Roman" w:cs="Times New Roman"/>
                <w:sz w:val="24"/>
                <w:szCs w:val="24"/>
              </w:rPr>
            </w:pPr>
          </w:p>
          <w:p w14:paraId="169420CC" w14:textId="77777777" w:rsidR="00C4279C" w:rsidRPr="00F623EF" w:rsidRDefault="00C4279C" w:rsidP="00C4279C">
            <w:pPr>
              <w:rPr>
                <w:rFonts w:ascii="Times New Roman" w:hAnsi="Times New Roman" w:cs="Times New Roman"/>
                <w:sz w:val="24"/>
                <w:szCs w:val="24"/>
              </w:rPr>
            </w:pPr>
          </w:p>
          <w:p w14:paraId="4BBB013C" w14:textId="77777777" w:rsidR="00C4279C" w:rsidRPr="00F623EF" w:rsidRDefault="00C4279C" w:rsidP="00C4279C">
            <w:pPr>
              <w:rPr>
                <w:rFonts w:ascii="Times New Roman" w:hAnsi="Times New Roman" w:cs="Times New Roman"/>
                <w:sz w:val="24"/>
                <w:szCs w:val="24"/>
              </w:rPr>
            </w:pPr>
          </w:p>
          <w:p w14:paraId="602B2D71" w14:textId="77777777" w:rsidR="00C4279C" w:rsidRPr="00F623EF" w:rsidRDefault="00C4279C" w:rsidP="00C4279C">
            <w:pPr>
              <w:rPr>
                <w:rFonts w:ascii="Times New Roman" w:hAnsi="Times New Roman" w:cs="Times New Roman"/>
                <w:sz w:val="24"/>
                <w:szCs w:val="24"/>
              </w:rPr>
            </w:pPr>
          </w:p>
          <w:p w14:paraId="737B2F4D" w14:textId="77777777" w:rsidR="00C4279C" w:rsidRPr="00F623EF" w:rsidRDefault="00C4279C" w:rsidP="00C4279C">
            <w:pPr>
              <w:rPr>
                <w:rFonts w:ascii="Times New Roman" w:hAnsi="Times New Roman" w:cs="Times New Roman"/>
                <w:sz w:val="24"/>
                <w:szCs w:val="24"/>
              </w:rPr>
            </w:pPr>
          </w:p>
          <w:p w14:paraId="57D28259" w14:textId="77777777" w:rsidR="00C4279C" w:rsidRPr="00F623EF" w:rsidRDefault="00C4279C" w:rsidP="00C4279C">
            <w:pPr>
              <w:rPr>
                <w:rFonts w:ascii="Times New Roman" w:hAnsi="Times New Roman" w:cs="Times New Roman"/>
                <w:sz w:val="24"/>
                <w:szCs w:val="24"/>
              </w:rPr>
            </w:pPr>
          </w:p>
          <w:p w14:paraId="41DF8765" w14:textId="77777777" w:rsidR="00C4279C" w:rsidRPr="00F623EF" w:rsidRDefault="00C4279C" w:rsidP="00C4279C">
            <w:pPr>
              <w:spacing w:line="240" w:lineRule="auto"/>
              <w:rPr>
                <w:rFonts w:ascii="Times New Roman" w:hAnsi="Times New Roman" w:cs="Times New Roman"/>
                <w:sz w:val="24"/>
                <w:szCs w:val="24"/>
              </w:rPr>
            </w:pPr>
          </w:p>
          <w:p w14:paraId="3759F938" w14:textId="77777777" w:rsidR="00C4279C" w:rsidRPr="00F623EF" w:rsidRDefault="00C4279C" w:rsidP="00C4279C">
            <w:pPr>
              <w:spacing w:line="240" w:lineRule="auto"/>
              <w:rPr>
                <w:rFonts w:ascii="Times New Roman" w:hAnsi="Times New Roman" w:cs="Times New Roman"/>
                <w:sz w:val="24"/>
                <w:szCs w:val="24"/>
              </w:rPr>
            </w:pPr>
          </w:p>
          <w:p w14:paraId="11BAB6C8" w14:textId="77777777" w:rsidR="00C4279C" w:rsidRPr="00F623EF" w:rsidRDefault="00C4279C" w:rsidP="00C4279C">
            <w:pPr>
              <w:spacing w:line="240" w:lineRule="auto"/>
              <w:rPr>
                <w:rFonts w:ascii="Times New Roman" w:hAnsi="Times New Roman" w:cs="Times New Roman"/>
                <w:sz w:val="24"/>
                <w:szCs w:val="24"/>
              </w:rPr>
            </w:pPr>
          </w:p>
          <w:p w14:paraId="4302DD8A" w14:textId="77777777" w:rsidR="00C4279C" w:rsidRPr="00F623EF" w:rsidRDefault="00C4279C" w:rsidP="00C4279C">
            <w:pPr>
              <w:spacing w:line="240" w:lineRule="auto"/>
              <w:rPr>
                <w:rFonts w:ascii="Times New Roman" w:hAnsi="Times New Roman" w:cs="Times New Roman"/>
                <w:sz w:val="24"/>
                <w:szCs w:val="24"/>
              </w:rPr>
            </w:pPr>
          </w:p>
          <w:p w14:paraId="5FF9CA87" w14:textId="77777777" w:rsidR="00C4279C" w:rsidRPr="00F623EF" w:rsidRDefault="00C4279C" w:rsidP="00C4279C">
            <w:pPr>
              <w:spacing w:line="240" w:lineRule="auto"/>
              <w:rPr>
                <w:rFonts w:ascii="Times New Roman" w:hAnsi="Times New Roman" w:cs="Times New Roman"/>
                <w:sz w:val="24"/>
                <w:szCs w:val="24"/>
              </w:rPr>
            </w:pPr>
          </w:p>
          <w:p w14:paraId="0CDB7D41" w14:textId="77777777" w:rsidR="00C4279C" w:rsidRPr="00F623EF" w:rsidRDefault="00C4279C" w:rsidP="00C4279C">
            <w:pPr>
              <w:spacing w:line="240" w:lineRule="auto"/>
              <w:rPr>
                <w:rFonts w:ascii="Times New Roman" w:hAnsi="Times New Roman" w:cs="Times New Roman"/>
                <w:sz w:val="24"/>
                <w:szCs w:val="24"/>
              </w:rPr>
            </w:pPr>
          </w:p>
          <w:p w14:paraId="5B60E2C8" w14:textId="77777777" w:rsidR="00C4279C" w:rsidRPr="00F623EF" w:rsidRDefault="00C4279C" w:rsidP="00C4279C">
            <w:pPr>
              <w:spacing w:line="240" w:lineRule="auto"/>
              <w:rPr>
                <w:rFonts w:ascii="Times New Roman" w:hAnsi="Times New Roman" w:cs="Times New Roman"/>
                <w:sz w:val="24"/>
                <w:szCs w:val="24"/>
              </w:rPr>
            </w:pPr>
          </w:p>
          <w:p w14:paraId="2EE8E707" w14:textId="77777777" w:rsidR="00C4279C" w:rsidRPr="00F623EF" w:rsidRDefault="00C4279C" w:rsidP="00C4279C">
            <w:pPr>
              <w:spacing w:line="240" w:lineRule="auto"/>
              <w:rPr>
                <w:rFonts w:ascii="Times New Roman" w:hAnsi="Times New Roman" w:cs="Times New Roman"/>
                <w:sz w:val="24"/>
                <w:szCs w:val="24"/>
              </w:rPr>
            </w:pPr>
          </w:p>
          <w:p w14:paraId="37F3BF40" w14:textId="77777777" w:rsidR="00C4279C" w:rsidRPr="00F623EF" w:rsidRDefault="00C4279C" w:rsidP="00C4279C">
            <w:pPr>
              <w:spacing w:line="240" w:lineRule="auto"/>
              <w:rPr>
                <w:rFonts w:ascii="Times New Roman" w:hAnsi="Times New Roman" w:cs="Times New Roman"/>
                <w:sz w:val="24"/>
                <w:szCs w:val="24"/>
              </w:rPr>
            </w:pPr>
          </w:p>
          <w:p w14:paraId="1CFCCD93" w14:textId="77777777" w:rsidR="00C4279C" w:rsidRPr="00F623EF" w:rsidRDefault="00C4279C" w:rsidP="00C4279C">
            <w:pPr>
              <w:spacing w:line="240" w:lineRule="auto"/>
              <w:rPr>
                <w:rFonts w:ascii="Times New Roman" w:hAnsi="Times New Roman" w:cs="Times New Roman"/>
                <w:sz w:val="24"/>
                <w:szCs w:val="24"/>
              </w:rPr>
            </w:pPr>
          </w:p>
          <w:p w14:paraId="29673348" w14:textId="77777777" w:rsidR="00C4279C" w:rsidRPr="00F623EF" w:rsidRDefault="00C4279C" w:rsidP="00C4279C">
            <w:pPr>
              <w:spacing w:line="240" w:lineRule="auto"/>
              <w:rPr>
                <w:rFonts w:ascii="Times New Roman" w:hAnsi="Times New Roman" w:cs="Times New Roman"/>
                <w:sz w:val="24"/>
                <w:szCs w:val="24"/>
              </w:rPr>
            </w:pPr>
          </w:p>
          <w:p w14:paraId="77271171" w14:textId="77777777" w:rsidR="00C4279C" w:rsidRPr="00F623EF" w:rsidRDefault="00C4279C" w:rsidP="00C4279C">
            <w:pPr>
              <w:spacing w:line="240" w:lineRule="auto"/>
              <w:rPr>
                <w:rFonts w:ascii="Times New Roman" w:hAnsi="Times New Roman" w:cs="Times New Roman"/>
                <w:sz w:val="24"/>
                <w:szCs w:val="24"/>
              </w:rPr>
            </w:pPr>
          </w:p>
          <w:p w14:paraId="30D51669" w14:textId="77777777" w:rsidR="00C4279C" w:rsidRPr="00F623EF" w:rsidRDefault="00C4279C" w:rsidP="00C4279C">
            <w:pPr>
              <w:spacing w:line="240" w:lineRule="auto"/>
              <w:rPr>
                <w:rFonts w:ascii="Times New Roman" w:hAnsi="Times New Roman" w:cs="Times New Roman"/>
                <w:sz w:val="24"/>
                <w:szCs w:val="24"/>
              </w:rPr>
            </w:pPr>
          </w:p>
          <w:p w14:paraId="79C98572" w14:textId="77777777" w:rsidR="00C4279C" w:rsidRPr="00F623EF" w:rsidRDefault="00C4279C" w:rsidP="00C4279C">
            <w:pPr>
              <w:spacing w:line="240" w:lineRule="auto"/>
              <w:rPr>
                <w:rFonts w:ascii="Times New Roman" w:hAnsi="Times New Roman" w:cs="Times New Roman"/>
                <w:sz w:val="24"/>
                <w:szCs w:val="24"/>
              </w:rPr>
            </w:pPr>
          </w:p>
          <w:p w14:paraId="4311554F" w14:textId="77777777" w:rsidR="00C4279C" w:rsidRPr="00F623EF" w:rsidRDefault="00C4279C" w:rsidP="00C4279C">
            <w:pPr>
              <w:spacing w:line="240" w:lineRule="auto"/>
              <w:rPr>
                <w:rFonts w:ascii="Times New Roman" w:hAnsi="Times New Roman" w:cs="Times New Roman"/>
                <w:sz w:val="24"/>
                <w:szCs w:val="24"/>
              </w:rPr>
            </w:pPr>
          </w:p>
          <w:p w14:paraId="0B028AF3" w14:textId="77777777" w:rsidR="00C4279C" w:rsidRPr="00F623EF" w:rsidRDefault="00C4279C" w:rsidP="00C4279C">
            <w:pPr>
              <w:spacing w:line="240" w:lineRule="auto"/>
              <w:rPr>
                <w:rFonts w:ascii="Times New Roman" w:hAnsi="Times New Roman" w:cs="Times New Roman"/>
                <w:sz w:val="24"/>
                <w:szCs w:val="24"/>
              </w:rPr>
            </w:pPr>
          </w:p>
          <w:p w14:paraId="7B99382F" w14:textId="77777777" w:rsidR="00C4279C" w:rsidRPr="00F623EF" w:rsidRDefault="00C4279C" w:rsidP="00C4279C">
            <w:pPr>
              <w:spacing w:line="240" w:lineRule="auto"/>
              <w:rPr>
                <w:rFonts w:ascii="Times New Roman" w:hAnsi="Times New Roman" w:cs="Times New Roman"/>
                <w:sz w:val="24"/>
                <w:szCs w:val="24"/>
              </w:rPr>
            </w:pPr>
          </w:p>
          <w:p w14:paraId="400D4DD9" w14:textId="77777777" w:rsidR="00C4279C" w:rsidRPr="00F623EF" w:rsidRDefault="00C4279C" w:rsidP="00C4279C">
            <w:pPr>
              <w:spacing w:line="240" w:lineRule="auto"/>
              <w:rPr>
                <w:rFonts w:ascii="Times New Roman" w:hAnsi="Times New Roman" w:cs="Times New Roman"/>
                <w:sz w:val="24"/>
                <w:szCs w:val="24"/>
              </w:rPr>
            </w:pPr>
          </w:p>
          <w:p w14:paraId="59705187" w14:textId="77777777" w:rsidR="00C4279C" w:rsidRPr="00F623EF" w:rsidRDefault="00C4279C" w:rsidP="00C4279C">
            <w:pPr>
              <w:spacing w:line="240" w:lineRule="auto"/>
              <w:rPr>
                <w:rFonts w:ascii="Times New Roman" w:hAnsi="Times New Roman" w:cs="Times New Roman"/>
                <w:sz w:val="24"/>
                <w:szCs w:val="24"/>
              </w:rPr>
            </w:pPr>
          </w:p>
          <w:p w14:paraId="44F47DC3" w14:textId="77777777" w:rsidR="00C4279C" w:rsidRPr="00F623EF" w:rsidRDefault="00C4279C" w:rsidP="00C4279C">
            <w:pPr>
              <w:spacing w:line="240" w:lineRule="auto"/>
              <w:rPr>
                <w:rFonts w:ascii="Times New Roman" w:hAnsi="Times New Roman" w:cs="Times New Roman"/>
                <w:sz w:val="24"/>
                <w:szCs w:val="24"/>
              </w:rPr>
            </w:pPr>
          </w:p>
          <w:p w14:paraId="728973E2" w14:textId="77777777" w:rsidR="00C4279C" w:rsidRPr="00F623EF" w:rsidRDefault="00C4279C" w:rsidP="00C4279C">
            <w:pPr>
              <w:spacing w:line="240" w:lineRule="auto"/>
              <w:rPr>
                <w:rFonts w:ascii="Times New Roman" w:hAnsi="Times New Roman" w:cs="Times New Roman"/>
                <w:sz w:val="24"/>
                <w:szCs w:val="24"/>
              </w:rPr>
            </w:pPr>
          </w:p>
          <w:p w14:paraId="1E2FA156" w14:textId="77777777" w:rsidR="00C4279C" w:rsidRPr="00F623EF" w:rsidRDefault="00C4279C" w:rsidP="00C4279C">
            <w:pPr>
              <w:spacing w:line="240" w:lineRule="auto"/>
              <w:rPr>
                <w:rFonts w:ascii="Times New Roman" w:hAnsi="Times New Roman" w:cs="Times New Roman"/>
                <w:sz w:val="24"/>
                <w:szCs w:val="24"/>
              </w:rPr>
            </w:pPr>
          </w:p>
          <w:p w14:paraId="244D1A04" w14:textId="77777777" w:rsidR="00C4279C" w:rsidRPr="00F623EF" w:rsidRDefault="00C4279C" w:rsidP="00C4279C">
            <w:pPr>
              <w:spacing w:line="240" w:lineRule="auto"/>
              <w:rPr>
                <w:rFonts w:ascii="Times New Roman" w:hAnsi="Times New Roman" w:cs="Times New Roman"/>
                <w:sz w:val="24"/>
                <w:szCs w:val="24"/>
              </w:rPr>
            </w:pPr>
          </w:p>
          <w:p w14:paraId="3B4A9F29" w14:textId="57A78310" w:rsidR="00C4279C" w:rsidRPr="00F623EF" w:rsidRDefault="00C4279C" w:rsidP="00C4279C">
            <w:pPr>
              <w:spacing w:line="240" w:lineRule="auto"/>
              <w:rPr>
                <w:rFonts w:ascii="Times New Roman" w:hAnsi="Times New Roman" w:cs="Times New Roman"/>
                <w:sz w:val="24"/>
                <w:szCs w:val="24"/>
              </w:rPr>
            </w:pPr>
            <w:r w:rsidRPr="00F623EF">
              <w:rPr>
                <w:rFonts w:ascii="Times New Roman" w:hAnsi="Times New Roman" w:cs="Times New Roman"/>
                <w:sz w:val="24"/>
                <w:szCs w:val="24"/>
              </w:rPr>
              <w:lastRenderedPageBreak/>
              <w:t>Mokytojų kvalifikacijos tobulinimo ir neformaliojo suaugusiųjų švietimo organizavimas</w:t>
            </w:r>
          </w:p>
          <w:p w14:paraId="38C8AF3A" w14:textId="77777777" w:rsidR="00C4279C" w:rsidRPr="00F623EF" w:rsidRDefault="00C4279C" w:rsidP="00C4279C">
            <w:pPr>
              <w:rPr>
                <w:rFonts w:ascii="Times New Roman" w:hAnsi="Times New Roman" w:cs="Times New Roman"/>
                <w:sz w:val="24"/>
                <w:szCs w:val="24"/>
              </w:rPr>
            </w:pPr>
          </w:p>
          <w:p w14:paraId="05F71AEB" w14:textId="77777777" w:rsidR="00C4279C" w:rsidRPr="00F623EF" w:rsidRDefault="00C4279C" w:rsidP="00C4279C">
            <w:pPr>
              <w:rPr>
                <w:rFonts w:ascii="Times New Roman" w:hAnsi="Times New Roman" w:cs="Times New Roman"/>
                <w:sz w:val="24"/>
                <w:szCs w:val="24"/>
              </w:rPr>
            </w:pPr>
          </w:p>
          <w:p w14:paraId="73D04A7D" w14:textId="77777777" w:rsidR="00C4279C" w:rsidRPr="00F623EF" w:rsidRDefault="00C4279C" w:rsidP="00C4279C">
            <w:pPr>
              <w:rPr>
                <w:rFonts w:ascii="Times New Roman" w:hAnsi="Times New Roman" w:cs="Times New Roman"/>
                <w:sz w:val="24"/>
                <w:szCs w:val="24"/>
              </w:rPr>
            </w:pPr>
          </w:p>
          <w:p w14:paraId="18C68231" w14:textId="77777777" w:rsidR="00C4279C" w:rsidRPr="00F623EF" w:rsidRDefault="00C4279C" w:rsidP="00C4279C">
            <w:pPr>
              <w:rPr>
                <w:rFonts w:ascii="Times New Roman" w:hAnsi="Times New Roman" w:cs="Times New Roman"/>
                <w:sz w:val="24"/>
                <w:szCs w:val="24"/>
              </w:rPr>
            </w:pPr>
          </w:p>
          <w:p w14:paraId="127D511E" w14:textId="77777777" w:rsidR="00C4279C" w:rsidRPr="00F623EF" w:rsidRDefault="00C4279C" w:rsidP="00C4279C">
            <w:pPr>
              <w:rPr>
                <w:rFonts w:ascii="Times New Roman" w:hAnsi="Times New Roman" w:cs="Times New Roman"/>
                <w:sz w:val="24"/>
                <w:szCs w:val="24"/>
              </w:rPr>
            </w:pPr>
          </w:p>
          <w:p w14:paraId="6C9DB207" w14:textId="77777777" w:rsidR="00C4279C" w:rsidRPr="00F623EF" w:rsidRDefault="00C4279C" w:rsidP="00C4279C">
            <w:pPr>
              <w:rPr>
                <w:rFonts w:ascii="Times New Roman" w:hAnsi="Times New Roman" w:cs="Times New Roman"/>
                <w:sz w:val="24"/>
                <w:szCs w:val="24"/>
              </w:rPr>
            </w:pPr>
          </w:p>
          <w:p w14:paraId="78C3B757" w14:textId="77777777" w:rsidR="00C4279C" w:rsidRPr="00F623EF" w:rsidRDefault="00C4279C" w:rsidP="00C4279C">
            <w:pPr>
              <w:rPr>
                <w:rFonts w:ascii="Times New Roman" w:hAnsi="Times New Roman" w:cs="Times New Roman"/>
                <w:sz w:val="24"/>
                <w:szCs w:val="24"/>
              </w:rPr>
            </w:pPr>
          </w:p>
          <w:p w14:paraId="075D8E1A" w14:textId="77777777" w:rsidR="00C4279C" w:rsidRPr="00F623EF" w:rsidRDefault="00C4279C" w:rsidP="00C4279C">
            <w:pPr>
              <w:rPr>
                <w:rFonts w:ascii="Times New Roman" w:hAnsi="Times New Roman" w:cs="Times New Roman"/>
                <w:sz w:val="24"/>
                <w:szCs w:val="24"/>
              </w:rPr>
            </w:pPr>
          </w:p>
          <w:p w14:paraId="2B213AE9" w14:textId="77777777" w:rsidR="00C4279C" w:rsidRPr="00F623EF" w:rsidRDefault="00C4279C" w:rsidP="00C4279C">
            <w:pPr>
              <w:rPr>
                <w:rFonts w:ascii="Times New Roman" w:hAnsi="Times New Roman" w:cs="Times New Roman"/>
                <w:sz w:val="24"/>
                <w:szCs w:val="24"/>
              </w:rPr>
            </w:pPr>
          </w:p>
          <w:p w14:paraId="34DDD0B7" w14:textId="77777777" w:rsidR="00C4279C" w:rsidRPr="00F623EF" w:rsidRDefault="00C4279C" w:rsidP="00C4279C">
            <w:pPr>
              <w:rPr>
                <w:rFonts w:ascii="Times New Roman" w:hAnsi="Times New Roman" w:cs="Times New Roman"/>
                <w:sz w:val="24"/>
                <w:szCs w:val="24"/>
              </w:rPr>
            </w:pPr>
          </w:p>
          <w:p w14:paraId="3C9CCEAD" w14:textId="77777777" w:rsidR="00C4279C" w:rsidRPr="00F623EF" w:rsidRDefault="00C4279C" w:rsidP="00C4279C">
            <w:pPr>
              <w:rPr>
                <w:rFonts w:ascii="Times New Roman" w:hAnsi="Times New Roman" w:cs="Times New Roman"/>
                <w:sz w:val="24"/>
                <w:szCs w:val="24"/>
              </w:rPr>
            </w:pPr>
          </w:p>
          <w:p w14:paraId="66B1A6A6" w14:textId="77777777" w:rsidR="00C4279C" w:rsidRPr="00F623EF" w:rsidRDefault="00C4279C" w:rsidP="00C4279C">
            <w:pPr>
              <w:rPr>
                <w:rFonts w:ascii="Times New Roman" w:hAnsi="Times New Roman" w:cs="Times New Roman"/>
                <w:sz w:val="24"/>
                <w:szCs w:val="24"/>
              </w:rPr>
            </w:pPr>
          </w:p>
          <w:p w14:paraId="48532C69" w14:textId="77777777" w:rsidR="00C4279C" w:rsidRPr="00F623EF" w:rsidRDefault="00C4279C" w:rsidP="00C4279C">
            <w:pPr>
              <w:rPr>
                <w:rFonts w:ascii="Times New Roman" w:hAnsi="Times New Roman" w:cs="Times New Roman"/>
                <w:sz w:val="24"/>
                <w:szCs w:val="24"/>
              </w:rPr>
            </w:pPr>
          </w:p>
          <w:p w14:paraId="1A94F04A" w14:textId="77777777" w:rsidR="00823262" w:rsidRDefault="00823262" w:rsidP="00C4279C">
            <w:pPr>
              <w:rPr>
                <w:rFonts w:ascii="Times New Roman" w:hAnsi="Times New Roman" w:cs="Times New Roman"/>
                <w:sz w:val="24"/>
                <w:szCs w:val="24"/>
              </w:rPr>
            </w:pPr>
          </w:p>
          <w:p w14:paraId="6347FA23" w14:textId="77777777" w:rsidR="00823262" w:rsidRDefault="00823262" w:rsidP="00C4279C">
            <w:pPr>
              <w:rPr>
                <w:rFonts w:ascii="Times New Roman" w:hAnsi="Times New Roman" w:cs="Times New Roman"/>
                <w:sz w:val="24"/>
                <w:szCs w:val="24"/>
              </w:rPr>
            </w:pPr>
          </w:p>
          <w:p w14:paraId="412B6F4A" w14:textId="77777777" w:rsidR="00823262" w:rsidRDefault="00823262" w:rsidP="00C4279C">
            <w:pPr>
              <w:rPr>
                <w:rFonts w:ascii="Times New Roman" w:hAnsi="Times New Roman" w:cs="Times New Roman"/>
                <w:sz w:val="24"/>
                <w:szCs w:val="24"/>
              </w:rPr>
            </w:pPr>
          </w:p>
          <w:p w14:paraId="0A744551" w14:textId="77777777" w:rsidR="00823262" w:rsidRDefault="00823262" w:rsidP="00C4279C">
            <w:pPr>
              <w:rPr>
                <w:rFonts w:ascii="Times New Roman" w:hAnsi="Times New Roman" w:cs="Times New Roman"/>
                <w:sz w:val="24"/>
                <w:szCs w:val="24"/>
              </w:rPr>
            </w:pPr>
          </w:p>
          <w:p w14:paraId="2CA13EA8" w14:textId="77777777" w:rsidR="00823262" w:rsidRDefault="00823262" w:rsidP="00C4279C">
            <w:pPr>
              <w:rPr>
                <w:rFonts w:ascii="Times New Roman" w:hAnsi="Times New Roman" w:cs="Times New Roman"/>
                <w:sz w:val="24"/>
                <w:szCs w:val="24"/>
              </w:rPr>
            </w:pPr>
          </w:p>
          <w:p w14:paraId="7305E6E8" w14:textId="77777777" w:rsidR="00823262" w:rsidRDefault="00823262" w:rsidP="00C4279C">
            <w:pPr>
              <w:rPr>
                <w:rFonts w:ascii="Times New Roman" w:hAnsi="Times New Roman" w:cs="Times New Roman"/>
                <w:sz w:val="24"/>
                <w:szCs w:val="24"/>
              </w:rPr>
            </w:pPr>
          </w:p>
          <w:p w14:paraId="64E13FA4" w14:textId="40ED84A1" w:rsidR="009C0F77" w:rsidRDefault="00C4279C" w:rsidP="00C4279C">
            <w:pPr>
              <w:rPr>
                <w:rFonts w:ascii="Times New Roman" w:hAnsi="Times New Roman" w:cs="Times New Roman"/>
                <w:sz w:val="24"/>
                <w:szCs w:val="24"/>
              </w:rPr>
            </w:pPr>
            <w:r w:rsidRPr="00F623EF">
              <w:rPr>
                <w:rFonts w:ascii="Times New Roman" w:hAnsi="Times New Roman" w:cs="Times New Roman"/>
                <w:sz w:val="24"/>
                <w:szCs w:val="24"/>
              </w:rPr>
              <w:lastRenderedPageBreak/>
              <w:t>Mokomųjų dalykų olimpiadų, konkursų organizavimas</w:t>
            </w:r>
          </w:p>
          <w:p w14:paraId="67A78C1F" w14:textId="698733E0" w:rsidR="00823262" w:rsidRPr="003213D4" w:rsidRDefault="00823262" w:rsidP="00C4279C">
            <w:pPr>
              <w:rPr>
                <w:rFonts w:ascii="Times New Roman" w:hAnsi="Times New Roman"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14:paraId="4FA27C12" w14:textId="77777777" w:rsidR="00C4279C" w:rsidRPr="00F623EF" w:rsidRDefault="00C4279C" w:rsidP="00C4279C">
            <w:pPr>
              <w:pStyle w:val="Pavadinimas"/>
              <w:rPr>
                <w:lang w:val="lt-LT"/>
              </w:rPr>
            </w:pPr>
            <w:r w:rsidRPr="00F623EF">
              <w:rPr>
                <w:lang w:val="lt-LT"/>
              </w:rPr>
              <w:lastRenderedPageBreak/>
              <w:t>Mokymai mokyklų vadovams, jų pavaduotojams ugdymui, skyrių vedėjams, mokytojams, pagalbos mokiniui specialistams.</w:t>
            </w:r>
          </w:p>
          <w:p w14:paraId="277E8B91" w14:textId="77777777" w:rsidR="00C4279C" w:rsidRPr="00F623EF" w:rsidRDefault="00C4279C" w:rsidP="00C4279C">
            <w:pPr>
              <w:jc w:val="both"/>
              <w:rPr>
                <w:rFonts w:ascii="Times New Roman" w:hAnsi="Times New Roman" w:cs="Times New Roman"/>
                <w:sz w:val="24"/>
                <w:szCs w:val="24"/>
              </w:rPr>
            </w:pPr>
          </w:p>
          <w:p w14:paraId="3CBD0906" w14:textId="77777777" w:rsidR="00C4279C" w:rsidRPr="00F623EF" w:rsidRDefault="00C4279C" w:rsidP="00C4279C">
            <w:pPr>
              <w:jc w:val="both"/>
              <w:rPr>
                <w:rFonts w:ascii="Times New Roman" w:hAnsi="Times New Roman" w:cs="Times New Roman"/>
                <w:sz w:val="24"/>
                <w:szCs w:val="24"/>
              </w:rPr>
            </w:pPr>
          </w:p>
          <w:p w14:paraId="3B1012BB" w14:textId="77777777" w:rsidR="00C4279C" w:rsidRPr="00F623EF" w:rsidRDefault="00C4279C" w:rsidP="00C4279C">
            <w:pPr>
              <w:jc w:val="both"/>
              <w:rPr>
                <w:rFonts w:ascii="Times New Roman" w:hAnsi="Times New Roman" w:cs="Times New Roman"/>
                <w:sz w:val="24"/>
                <w:szCs w:val="24"/>
              </w:rPr>
            </w:pPr>
          </w:p>
          <w:p w14:paraId="72AB6AD2" w14:textId="77777777" w:rsidR="00C4279C" w:rsidRPr="00F623EF" w:rsidRDefault="00C4279C" w:rsidP="00C4279C">
            <w:pPr>
              <w:jc w:val="both"/>
              <w:rPr>
                <w:rFonts w:ascii="Times New Roman" w:hAnsi="Times New Roman" w:cs="Times New Roman"/>
                <w:sz w:val="24"/>
                <w:szCs w:val="24"/>
              </w:rPr>
            </w:pPr>
          </w:p>
          <w:p w14:paraId="352DE0CB" w14:textId="77777777" w:rsidR="00C4279C" w:rsidRPr="00F623EF" w:rsidRDefault="00C4279C" w:rsidP="00C4279C">
            <w:pPr>
              <w:jc w:val="both"/>
              <w:rPr>
                <w:rFonts w:ascii="Times New Roman" w:hAnsi="Times New Roman" w:cs="Times New Roman"/>
                <w:sz w:val="24"/>
                <w:szCs w:val="24"/>
              </w:rPr>
            </w:pPr>
          </w:p>
          <w:p w14:paraId="3C1591CE" w14:textId="77777777" w:rsidR="00C4279C" w:rsidRPr="00F623EF" w:rsidRDefault="00C4279C" w:rsidP="00C4279C">
            <w:pPr>
              <w:jc w:val="both"/>
              <w:rPr>
                <w:rFonts w:ascii="Times New Roman" w:hAnsi="Times New Roman" w:cs="Times New Roman"/>
                <w:sz w:val="24"/>
                <w:szCs w:val="24"/>
              </w:rPr>
            </w:pPr>
          </w:p>
          <w:p w14:paraId="22875F4F" w14:textId="77777777" w:rsidR="00C4279C" w:rsidRPr="00F623EF" w:rsidRDefault="00C4279C" w:rsidP="00C4279C">
            <w:pPr>
              <w:jc w:val="both"/>
              <w:rPr>
                <w:rFonts w:ascii="Times New Roman" w:hAnsi="Times New Roman" w:cs="Times New Roman"/>
                <w:sz w:val="24"/>
                <w:szCs w:val="24"/>
              </w:rPr>
            </w:pPr>
          </w:p>
          <w:p w14:paraId="3E601A83" w14:textId="77777777" w:rsidR="00C4279C" w:rsidRPr="00F623EF" w:rsidRDefault="00C4279C" w:rsidP="00C4279C">
            <w:pPr>
              <w:jc w:val="both"/>
              <w:rPr>
                <w:rFonts w:ascii="Times New Roman" w:hAnsi="Times New Roman" w:cs="Times New Roman"/>
                <w:sz w:val="24"/>
                <w:szCs w:val="24"/>
              </w:rPr>
            </w:pPr>
          </w:p>
          <w:p w14:paraId="07E5F201" w14:textId="77777777" w:rsidR="00C4279C" w:rsidRPr="00F623EF" w:rsidRDefault="00C4279C" w:rsidP="00C4279C">
            <w:pPr>
              <w:jc w:val="both"/>
              <w:rPr>
                <w:rFonts w:ascii="Times New Roman" w:hAnsi="Times New Roman" w:cs="Times New Roman"/>
                <w:sz w:val="24"/>
                <w:szCs w:val="24"/>
              </w:rPr>
            </w:pPr>
          </w:p>
          <w:p w14:paraId="1B81BEBF" w14:textId="7105FE11" w:rsidR="00C4279C" w:rsidRDefault="00C4279C" w:rsidP="00C4279C">
            <w:pPr>
              <w:jc w:val="both"/>
              <w:rPr>
                <w:rFonts w:ascii="Times New Roman" w:hAnsi="Times New Roman" w:cs="Times New Roman"/>
                <w:sz w:val="24"/>
                <w:szCs w:val="24"/>
              </w:rPr>
            </w:pPr>
          </w:p>
          <w:p w14:paraId="0DF0BD40" w14:textId="67990974" w:rsidR="00823262" w:rsidRDefault="00823262" w:rsidP="00C4279C">
            <w:pPr>
              <w:jc w:val="both"/>
              <w:rPr>
                <w:rFonts w:ascii="Times New Roman" w:hAnsi="Times New Roman" w:cs="Times New Roman"/>
                <w:sz w:val="24"/>
                <w:szCs w:val="24"/>
              </w:rPr>
            </w:pPr>
          </w:p>
          <w:p w14:paraId="750C92BC" w14:textId="7E663034" w:rsidR="00823262" w:rsidRDefault="00823262" w:rsidP="00C4279C">
            <w:pPr>
              <w:jc w:val="both"/>
              <w:rPr>
                <w:rFonts w:ascii="Times New Roman" w:hAnsi="Times New Roman" w:cs="Times New Roman"/>
                <w:sz w:val="24"/>
                <w:szCs w:val="24"/>
              </w:rPr>
            </w:pPr>
          </w:p>
          <w:p w14:paraId="45619D03" w14:textId="13C0D552" w:rsidR="00823262" w:rsidRPr="00F623EF" w:rsidRDefault="00823262" w:rsidP="00C4279C">
            <w:pPr>
              <w:jc w:val="both"/>
              <w:rPr>
                <w:rFonts w:ascii="Times New Roman" w:hAnsi="Times New Roman" w:cs="Times New Roman"/>
                <w:sz w:val="24"/>
                <w:szCs w:val="24"/>
              </w:rPr>
            </w:pPr>
          </w:p>
          <w:p w14:paraId="61703AB7" w14:textId="55BC1479" w:rsidR="00C4279C" w:rsidRPr="00F623EF" w:rsidRDefault="00C4279C" w:rsidP="00884A6B">
            <w:pPr>
              <w:rPr>
                <w:rFonts w:ascii="Times New Roman" w:hAnsi="Times New Roman" w:cs="Times New Roman"/>
                <w:sz w:val="24"/>
                <w:szCs w:val="24"/>
              </w:rPr>
            </w:pPr>
            <w:r w:rsidRPr="00F623EF">
              <w:rPr>
                <w:rFonts w:ascii="Times New Roman" w:hAnsi="Times New Roman" w:cs="Times New Roman"/>
                <w:sz w:val="24"/>
                <w:szCs w:val="24"/>
              </w:rPr>
              <w:lastRenderedPageBreak/>
              <w:t>Parengti, akredituoti ir KTPRR registruoti kompetencijos tobulinimo programas, atitinkančias regiono ir šalies pedagogų poreikius bei švietimo politikos įgyvendinimo prioritetus.</w:t>
            </w:r>
          </w:p>
        </w:tc>
        <w:tc>
          <w:tcPr>
            <w:tcW w:w="3285" w:type="dxa"/>
            <w:gridSpan w:val="3"/>
            <w:tcBorders>
              <w:top w:val="single" w:sz="4" w:space="0" w:color="auto"/>
              <w:left w:val="single" w:sz="4" w:space="0" w:color="auto"/>
              <w:bottom w:val="single" w:sz="4" w:space="0" w:color="auto"/>
              <w:right w:val="single" w:sz="4" w:space="0" w:color="auto"/>
            </w:tcBorders>
          </w:tcPr>
          <w:p w14:paraId="5EA5B902" w14:textId="35BB6825"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lastRenderedPageBreak/>
              <w:t>Mo</w:t>
            </w:r>
            <w:r w:rsidR="00884A6B" w:rsidRPr="00F623EF">
              <w:rPr>
                <w:rFonts w:ascii="Times New Roman" w:hAnsi="Times New Roman" w:cs="Times New Roman"/>
                <w:sz w:val="24"/>
                <w:szCs w:val="24"/>
              </w:rPr>
              <w:t>kymai pedagogams             ,,</w:t>
            </w:r>
            <w:r w:rsidRPr="00F623EF">
              <w:rPr>
                <w:rFonts w:ascii="Times New Roman" w:hAnsi="Times New Roman" w:cs="Times New Roman"/>
                <w:sz w:val="24"/>
                <w:szCs w:val="24"/>
              </w:rPr>
              <w:t xml:space="preserve">Ugdymo įstaigų narių bendravimas ir bendradarbiavimas įgyvendinant </w:t>
            </w:r>
            <w:proofErr w:type="spellStart"/>
            <w:r w:rsidRPr="00F623EF">
              <w:rPr>
                <w:rFonts w:ascii="Times New Roman" w:hAnsi="Times New Roman" w:cs="Times New Roman"/>
                <w:sz w:val="24"/>
                <w:szCs w:val="24"/>
              </w:rPr>
              <w:t>įtrau</w:t>
            </w:r>
            <w:r w:rsidR="00884A6B" w:rsidRPr="00F623EF">
              <w:rPr>
                <w:rFonts w:ascii="Times New Roman" w:hAnsi="Times New Roman" w:cs="Times New Roman"/>
                <w:sz w:val="24"/>
                <w:szCs w:val="24"/>
              </w:rPr>
              <w:t>kųjį</w:t>
            </w:r>
            <w:proofErr w:type="spellEnd"/>
            <w:r w:rsidR="00884A6B" w:rsidRPr="00F623EF">
              <w:rPr>
                <w:rFonts w:ascii="Times New Roman" w:hAnsi="Times New Roman" w:cs="Times New Roman"/>
                <w:sz w:val="24"/>
                <w:szCs w:val="24"/>
              </w:rPr>
              <w:t xml:space="preserve"> ugdymą ir streso valdymas“</w:t>
            </w:r>
            <w:r w:rsidR="00DE058E" w:rsidRPr="00F623EF">
              <w:rPr>
                <w:rFonts w:ascii="Times New Roman" w:hAnsi="Times New Roman" w:cs="Times New Roman"/>
                <w:sz w:val="24"/>
                <w:szCs w:val="24"/>
              </w:rPr>
              <w:t>.</w:t>
            </w:r>
          </w:p>
          <w:p w14:paraId="16B77D23" w14:textId="719726FC"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t>,,</w:t>
            </w:r>
            <w:proofErr w:type="spellStart"/>
            <w:r w:rsidRPr="00F623EF">
              <w:rPr>
                <w:rFonts w:ascii="Times New Roman" w:hAnsi="Times New Roman" w:cs="Times New Roman"/>
                <w:sz w:val="24"/>
                <w:szCs w:val="24"/>
              </w:rPr>
              <w:t>Įtraukusis</w:t>
            </w:r>
            <w:proofErr w:type="spellEnd"/>
            <w:r w:rsidRPr="00F623EF">
              <w:rPr>
                <w:rFonts w:ascii="Times New Roman" w:hAnsi="Times New Roman" w:cs="Times New Roman"/>
                <w:sz w:val="24"/>
                <w:szCs w:val="24"/>
              </w:rPr>
              <w:t xml:space="preserve"> ugdymas ir mokinio pažangos vertinim</w:t>
            </w:r>
            <w:r w:rsidR="00884A6B" w:rsidRPr="00F623EF">
              <w:rPr>
                <w:rFonts w:ascii="Times New Roman" w:hAnsi="Times New Roman" w:cs="Times New Roman"/>
                <w:sz w:val="24"/>
                <w:szCs w:val="24"/>
              </w:rPr>
              <w:t>as“</w:t>
            </w:r>
            <w:r w:rsidR="00DE058E" w:rsidRPr="00F623EF">
              <w:rPr>
                <w:rFonts w:ascii="Times New Roman" w:hAnsi="Times New Roman" w:cs="Times New Roman"/>
                <w:sz w:val="24"/>
                <w:szCs w:val="24"/>
              </w:rPr>
              <w:t>.</w:t>
            </w:r>
          </w:p>
          <w:p w14:paraId="1848616A" w14:textId="4EBF7FB1"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t>,,Psichologiniai amžiaus tarpsnių aspektai sėkmi</w:t>
            </w:r>
            <w:r w:rsidR="00884A6B" w:rsidRPr="00F623EF">
              <w:rPr>
                <w:rFonts w:ascii="Times New Roman" w:hAnsi="Times New Roman" w:cs="Times New Roman"/>
                <w:sz w:val="24"/>
                <w:szCs w:val="24"/>
              </w:rPr>
              <w:t>ngam ankstyvajam vaikų ugdymui“</w:t>
            </w:r>
            <w:r w:rsidR="00DE058E" w:rsidRPr="00F623EF">
              <w:rPr>
                <w:rFonts w:ascii="Times New Roman" w:hAnsi="Times New Roman" w:cs="Times New Roman"/>
                <w:sz w:val="24"/>
                <w:szCs w:val="24"/>
              </w:rPr>
              <w:t>.</w:t>
            </w:r>
          </w:p>
          <w:p w14:paraId="2BCDCDBD" w14:textId="239283BE"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t>,,Pradinių klasių mokytojų kompetencijų plėtojimas atnaujin</w:t>
            </w:r>
            <w:r w:rsidR="00884A6B" w:rsidRPr="00F623EF">
              <w:rPr>
                <w:rFonts w:ascii="Times New Roman" w:hAnsi="Times New Roman" w:cs="Times New Roman"/>
                <w:sz w:val="24"/>
                <w:szCs w:val="24"/>
              </w:rPr>
              <w:t>tų bendrųjų programų kontekste“</w:t>
            </w:r>
            <w:r w:rsidR="00DE058E" w:rsidRPr="00F623EF">
              <w:rPr>
                <w:rFonts w:ascii="Times New Roman" w:hAnsi="Times New Roman" w:cs="Times New Roman"/>
                <w:sz w:val="24"/>
                <w:szCs w:val="24"/>
              </w:rPr>
              <w:t>.</w:t>
            </w:r>
          </w:p>
          <w:p w14:paraId="115AA846" w14:textId="46D4CCB7"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t xml:space="preserve">,,Aktyvus tyrinėjimu grįstas kiekvieno mokinio mokymasis. Ugdymo turinio </w:t>
            </w:r>
            <w:r w:rsidR="00884A6B" w:rsidRPr="00F623EF">
              <w:rPr>
                <w:rFonts w:ascii="Times New Roman" w:hAnsi="Times New Roman" w:cs="Times New Roman"/>
                <w:sz w:val="24"/>
                <w:szCs w:val="24"/>
              </w:rPr>
              <w:t>aktualijos ir naujovės“</w:t>
            </w:r>
            <w:r w:rsidR="00DE058E" w:rsidRPr="00F623EF">
              <w:rPr>
                <w:rFonts w:ascii="Times New Roman" w:hAnsi="Times New Roman" w:cs="Times New Roman"/>
                <w:sz w:val="24"/>
                <w:szCs w:val="24"/>
              </w:rPr>
              <w:t>.</w:t>
            </w:r>
          </w:p>
          <w:p w14:paraId="5DF64C63" w14:textId="33A4B424"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t>,,</w:t>
            </w:r>
            <w:proofErr w:type="spellStart"/>
            <w:r w:rsidRPr="00F623EF">
              <w:rPr>
                <w:rFonts w:ascii="Times New Roman" w:hAnsi="Times New Roman" w:cs="Times New Roman"/>
                <w:sz w:val="24"/>
                <w:szCs w:val="24"/>
              </w:rPr>
              <w:t>Įtraukusis</w:t>
            </w:r>
            <w:proofErr w:type="spellEnd"/>
            <w:r w:rsidRPr="00F623EF">
              <w:rPr>
                <w:rFonts w:ascii="Times New Roman" w:hAnsi="Times New Roman" w:cs="Times New Roman"/>
                <w:sz w:val="24"/>
                <w:szCs w:val="24"/>
              </w:rPr>
              <w:t xml:space="preserve"> ugdymas: mokymo metodai ir būdai. Vaikų drausminimo būdai ir jų taikymo aspektai</w:t>
            </w:r>
            <w:r w:rsidR="00884A6B" w:rsidRPr="00F623EF">
              <w:rPr>
                <w:rFonts w:ascii="Times New Roman" w:hAnsi="Times New Roman" w:cs="Times New Roman"/>
                <w:sz w:val="24"/>
                <w:szCs w:val="24"/>
              </w:rPr>
              <w:t>“.</w:t>
            </w:r>
          </w:p>
          <w:p w14:paraId="4CDD4C54" w14:textId="6CBE6743" w:rsidR="00C4279C" w:rsidRPr="00F623EF" w:rsidRDefault="00C4279C" w:rsidP="00C4279C">
            <w:pPr>
              <w:rPr>
                <w:rFonts w:ascii="Times New Roman" w:hAnsi="Times New Roman" w:cs="Times New Roman"/>
                <w:sz w:val="24"/>
                <w:szCs w:val="24"/>
              </w:rPr>
            </w:pPr>
            <w:r w:rsidRPr="00F623EF">
              <w:rPr>
                <w:rFonts w:ascii="Times New Roman" w:hAnsi="Times New Roman" w:cs="Times New Roman"/>
                <w:sz w:val="24"/>
                <w:szCs w:val="24"/>
              </w:rPr>
              <w:t>,,Meni</w:t>
            </w:r>
            <w:r w:rsidR="00884A6B" w:rsidRPr="00F623EF">
              <w:rPr>
                <w:rFonts w:ascii="Times New Roman" w:hAnsi="Times New Roman" w:cs="Times New Roman"/>
                <w:sz w:val="24"/>
                <w:szCs w:val="24"/>
              </w:rPr>
              <w:t>nio ugdymo tradicijos ir kaita“</w:t>
            </w:r>
            <w:r w:rsidR="00DE058E" w:rsidRPr="00F623EF">
              <w:rPr>
                <w:rFonts w:ascii="Times New Roman" w:hAnsi="Times New Roman" w:cs="Times New Roman"/>
                <w:sz w:val="24"/>
                <w:szCs w:val="24"/>
              </w:rPr>
              <w:t>.</w:t>
            </w:r>
          </w:p>
          <w:p w14:paraId="14DEFF31" w14:textId="03413E89" w:rsidR="00C4279C" w:rsidRPr="00F623EF" w:rsidRDefault="00C4279C" w:rsidP="00C4279C">
            <w:pPr>
              <w:rPr>
                <w:rFonts w:ascii="Times New Roman" w:hAnsi="Times New Roman" w:cs="Times New Roman"/>
                <w:sz w:val="24"/>
                <w:szCs w:val="24"/>
                <w:highlight w:val="yellow"/>
              </w:rPr>
            </w:pPr>
            <w:r w:rsidRPr="00F623EF">
              <w:rPr>
                <w:rFonts w:ascii="Times New Roman" w:hAnsi="Times New Roman" w:cs="Times New Roman"/>
                <w:sz w:val="24"/>
                <w:szCs w:val="24"/>
              </w:rPr>
              <w:lastRenderedPageBreak/>
              <w:t>Komunikacija anglų kalba.</w:t>
            </w:r>
          </w:p>
        </w:tc>
        <w:tc>
          <w:tcPr>
            <w:tcW w:w="979" w:type="dxa"/>
            <w:gridSpan w:val="2"/>
            <w:tcBorders>
              <w:top w:val="single" w:sz="4" w:space="0" w:color="auto"/>
              <w:left w:val="single" w:sz="4" w:space="0" w:color="auto"/>
              <w:bottom w:val="single" w:sz="4" w:space="0" w:color="auto"/>
              <w:right w:val="single" w:sz="4" w:space="0" w:color="auto"/>
            </w:tcBorders>
          </w:tcPr>
          <w:p w14:paraId="49A4F776" w14:textId="77777777" w:rsidR="00C4279C" w:rsidRPr="00F623EF" w:rsidRDefault="00C4279C" w:rsidP="00C4279C">
            <w:pPr>
              <w:jc w:val="center"/>
              <w:rPr>
                <w:rFonts w:ascii="Times New Roman" w:hAnsi="Times New Roman" w:cs="Times New Roman"/>
                <w:sz w:val="24"/>
                <w:szCs w:val="24"/>
              </w:rPr>
            </w:pPr>
          </w:p>
          <w:p w14:paraId="58B63F36" w14:textId="77777777" w:rsidR="00C4279C" w:rsidRPr="00F623EF" w:rsidRDefault="00C4279C" w:rsidP="00C4279C">
            <w:pPr>
              <w:jc w:val="center"/>
              <w:rPr>
                <w:rFonts w:ascii="Times New Roman" w:hAnsi="Times New Roman" w:cs="Times New Roman"/>
                <w:sz w:val="24"/>
                <w:szCs w:val="24"/>
              </w:rPr>
            </w:pPr>
            <w:r w:rsidRPr="00F623EF">
              <w:rPr>
                <w:rFonts w:ascii="Times New Roman" w:hAnsi="Times New Roman" w:cs="Times New Roman"/>
                <w:sz w:val="24"/>
                <w:szCs w:val="24"/>
              </w:rPr>
              <w:t>8</w:t>
            </w:r>
          </w:p>
          <w:p w14:paraId="62A3D02F" w14:textId="77777777" w:rsidR="00C4279C" w:rsidRPr="00F623EF" w:rsidRDefault="00C4279C" w:rsidP="00C4279C">
            <w:pPr>
              <w:jc w:val="center"/>
              <w:rPr>
                <w:rFonts w:ascii="Times New Roman" w:hAnsi="Times New Roman" w:cs="Times New Roman"/>
                <w:sz w:val="24"/>
                <w:szCs w:val="24"/>
              </w:rPr>
            </w:pPr>
          </w:p>
          <w:p w14:paraId="4176858C" w14:textId="77777777" w:rsidR="00C4279C" w:rsidRPr="00F623EF" w:rsidRDefault="00C4279C" w:rsidP="00C4279C">
            <w:pPr>
              <w:jc w:val="center"/>
              <w:rPr>
                <w:rFonts w:ascii="Times New Roman" w:hAnsi="Times New Roman" w:cs="Times New Roman"/>
                <w:sz w:val="24"/>
                <w:szCs w:val="24"/>
              </w:rPr>
            </w:pPr>
          </w:p>
          <w:p w14:paraId="7AEE29F7" w14:textId="77777777" w:rsidR="00C4279C" w:rsidRPr="00F623EF" w:rsidRDefault="00C4279C" w:rsidP="00C4279C">
            <w:pPr>
              <w:jc w:val="center"/>
              <w:rPr>
                <w:rFonts w:ascii="Times New Roman" w:hAnsi="Times New Roman" w:cs="Times New Roman"/>
                <w:sz w:val="24"/>
                <w:szCs w:val="24"/>
              </w:rPr>
            </w:pPr>
          </w:p>
          <w:p w14:paraId="1DCCEE54" w14:textId="77777777" w:rsidR="00C4279C" w:rsidRPr="00F623EF" w:rsidRDefault="00C4279C" w:rsidP="00C4279C">
            <w:pPr>
              <w:jc w:val="center"/>
              <w:rPr>
                <w:rFonts w:ascii="Times New Roman" w:hAnsi="Times New Roman" w:cs="Times New Roman"/>
                <w:sz w:val="24"/>
                <w:szCs w:val="24"/>
              </w:rPr>
            </w:pPr>
          </w:p>
          <w:p w14:paraId="59DFE142" w14:textId="77777777" w:rsidR="00C4279C" w:rsidRPr="00F623EF" w:rsidRDefault="00C4279C" w:rsidP="00C4279C">
            <w:pPr>
              <w:jc w:val="center"/>
              <w:rPr>
                <w:rFonts w:ascii="Times New Roman" w:hAnsi="Times New Roman" w:cs="Times New Roman"/>
                <w:sz w:val="24"/>
                <w:szCs w:val="24"/>
              </w:rPr>
            </w:pPr>
          </w:p>
          <w:p w14:paraId="7CD18B85" w14:textId="77777777" w:rsidR="00C4279C" w:rsidRPr="00F623EF" w:rsidRDefault="00C4279C" w:rsidP="00C4279C">
            <w:pPr>
              <w:jc w:val="center"/>
              <w:rPr>
                <w:rFonts w:ascii="Times New Roman" w:hAnsi="Times New Roman" w:cs="Times New Roman"/>
                <w:sz w:val="24"/>
                <w:szCs w:val="24"/>
              </w:rPr>
            </w:pPr>
          </w:p>
          <w:p w14:paraId="0DE278C3" w14:textId="77777777" w:rsidR="00C4279C" w:rsidRPr="00F623EF" w:rsidRDefault="00C4279C" w:rsidP="00C4279C">
            <w:pPr>
              <w:jc w:val="center"/>
              <w:rPr>
                <w:rFonts w:ascii="Times New Roman" w:hAnsi="Times New Roman" w:cs="Times New Roman"/>
                <w:sz w:val="24"/>
                <w:szCs w:val="24"/>
              </w:rPr>
            </w:pPr>
          </w:p>
          <w:p w14:paraId="443F85AA" w14:textId="77777777" w:rsidR="00C4279C" w:rsidRPr="00F623EF" w:rsidRDefault="00C4279C" w:rsidP="00C4279C">
            <w:pPr>
              <w:jc w:val="center"/>
              <w:rPr>
                <w:rFonts w:ascii="Times New Roman" w:hAnsi="Times New Roman" w:cs="Times New Roman"/>
                <w:sz w:val="24"/>
                <w:szCs w:val="24"/>
              </w:rPr>
            </w:pPr>
          </w:p>
          <w:p w14:paraId="53F7A6C5" w14:textId="77777777" w:rsidR="00C4279C" w:rsidRPr="00F623EF" w:rsidRDefault="00C4279C" w:rsidP="00C4279C">
            <w:pPr>
              <w:jc w:val="center"/>
              <w:rPr>
                <w:rFonts w:ascii="Times New Roman" w:hAnsi="Times New Roman" w:cs="Times New Roman"/>
                <w:sz w:val="24"/>
                <w:szCs w:val="24"/>
              </w:rPr>
            </w:pPr>
          </w:p>
          <w:p w14:paraId="5EC5AF80" w14:textId="77777777" w:rsidR="00C4279C" w:rsidRPr="00F623EF" w:rsidRDefault="00C4279C" w:rsidP="00C4279C">
            <w:pPr>
              <w:jc w:val="center"/>
              <w:rPr>
                <w:rFonts w:ascii="Times New Roman" w:hAnsi="Times New Roman" w:cs="Times New Roman"/>
                <w:sz w:val="24"/>
                <w:szCs w:val="24"/>
              </w:rPr>
            </w:pPr>
          </w:p>
          <w:p w14:paraId="60EABCD5" w14:textId="77777777" w:rsidR="00C4279C" w:rsidRPr="00F623EF" w:rsidRDefault="00C4279C" w:rsidP="00C4279C">
            <w:pPr>
              <w:jc w:val="center"/>
              <w:rPr>
                <w:rFonts w:ascii="Times New Roman" w:hAnsi="Times New Roman" w:cs="Times New Roman"/>
                <w:sz w:val="24"/>
                <w:szCs w:val="24"/>
              </w:rPr>
            </w:pPr>
          </w:p>
          <w:p w14:paraId="285B1078" w14:textId="77777777" w:rsidR="00C4279C" w:rsidRPr="00F623EF" w:rsidRDefault="00C4279C" w:rsidP="00C4279C">
            <w:pPr>
              <w:jc w:val="center"/>
              <w:rPr>
                <w:rFonts w:ascii="Times New Roman" w:hAnsi="Times New Roman" w:cs="Times New Roman"/>
                <w:sz w:val="24"/>
                <w:szCs w:val="24"/>
              </w:rPr>
            </w:pPr>
          </w:p>
          <w:p w14:paraId="4893A44F" w14:textId="77777777" w:rsidR="00C4279C" w:rsidRPr="00F623EF" w:rsidRDefault="00C4279C" w:rsidP="00C4279C">
            <w:pPr>
              <w:jc w:val="center"/>
              <w:rPr>
                <w:rFonts w:ascii="Times New Roman" w:hAnsi="Times New Roman" w:cs="Times New Roman"/>
                <w:sz w:val="24"/>
                <w:szCs w:val="24"/>
              </w:rPr>
            </w:pPr>
          </w:p>
          <w:p w14:paraId="631346EF" w14:textId="77777777" w:rsidR="00C4279C" w:rsidRPr="00F623EF" w:rsidRDefault="00C4279C" w:rsidP="00C4279C">
            <w:pPr>
              <w:rPr>
                <w:rFonts w:ascii="Times New Roman" w:hAnsi="Times New Roman" w:cs="Times New Roman"/>
                <w:sz w:val="24"/>
                <w:szCs w:val="24"/>
              </w:rPr>
            </w:pPr>
          </w:p>
          <w:p w14:paraId="75952FAA" w14:textId="77777777" w:rsidR="00C4279C" w:rsidRPr="00F623EF" w:rsidRDefault="00C4279C" w:rsidP="00C4279C">
            <w:pPr>
              <w:rPr>
                <w:rFonts w:ascii="Times New Roman" w:hAnsi="Times New Roman" w:cs="Times New Roman"/>
                <w:sz w:val="24"/>
                <w:szCs w:val="24"/>
              </w:rPr>
            </w:pPr>
          </w:p>
          <w:p w14:paraId="77527BB9" w14:textId="77777777" w:rsidR="00C4279C" w:rsidRPr="00F623EF" w:rsidRDefault="00C4279C" w:rsidP="00C4279C">
            <w:pPr>
              <w:rPr>
                <w:rFonts w:ascii="Times New Roman" w:hAnsi="Times New Roman" w:cs="Times New Roman"/>
                <w:sz w:val="24"/>
                <w:szCs w:val="24"/>
              </w:rPr>
            </w:pPr>
          </w:p>
          <w:p w14:paraId="326168DC" w14:textId="77777777" w:rsidR="00C4279C" w:rsidRPr="00F623EF" w:rsidRDefault="00C4279C" w:rsidP="00C4279C">
            <w:pPr>
              <w:jc w:val="center"/>
              <w:rPr>
                <w:rFonts w:ascii="Times New Roman" w:hAnsi="Times New Roman" w:cs="Times New Roman"/>
                <w:sz w:val="24"/>
                <w:szCs w:val="24"/>
              </w:rPr>
            </w:pPr>
            <w:r w:rsidRPr="00F623EF">
              <w:rPr>
                <w:rFonts w:ascii="Times New Roman" w:hAnsi="Times New Roman" w:cs="Times New Roman"/>
                <w:sz w:val="24"/>
                <w:szCs w:val="24"/>
              </w:rPr>
              <w:lastRenderedPageBreak/>
              <w:t>8</w:t>
            </w:r>
          </w:p>
          <w:p w14:paraId="5E00951D" w14:textId="77777777" w:rsidR="00C4279C" w:rsidRPr="00F623EF" w:rsidRDefault="00C4279C" w:rsidP="00C4279C">
            <w:pPr>
              <w:jc w:val="center"/>
              <w:rPr>
                <w:rFonts w:ascii="Times New Roman" w:hAnsi="Times New Roman" w:cs="Times New Roman"/>
                <w:sz w:val="24"/>
                <w:szCs w:val="24"/>
              </w:rPr>
            </w:pPr>
          </w:p>
          <w:p w14:paraId="1ECA6DCC" w14:textId="6D5054BE" w:rsidR="00C4279C" w:rsidRPr="00F623EF" w:rsidRDefault="00C4279C" w:rsidP="00C4279C">
            <w:pPr>
              <w:rPr>
                <w:rFonts w:ascii="Times New Roman" w:hAnsi="Times New Roman" w:cs="Times New Roman"/>
                <w:sz w:val="24"/>
                <w:szCs w:val="24"/>
                <w:highlight w:val="yellow"/>
              </w:rPr>
            </w:pP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9B2304" w14:textId="77777777" w:rsidR="00C4279C" w:rsidRPr="00F623EF" w:rsidRDefault="00C4279C" w:rsidP="00C4279C">
            <w:pPr>
              <w:spacing w:after="0"/>
              <w:jc w:val="center"/>
              <w:rPr>
                <w:rFonts w:ascii="Times New Roman" w:hAnsi="Times New Roman" w:cs="Times New Roman"/>
                <w:sz w:val="24"/>
                <w:szCs w:val="24"/>
              </w:rPr>
            </w:pPr>
            <w:r w:rsidRPr="00F623EF">
              <w:rPr>
                <w:rFonts w:ascii="Times New Roman" w:hAnsi="Times New Roman" w:cs="Times New Roman"/>
                <w:sz w:val="24"/>
                <w:szCs w:val="24"/>
              </w:rPr>
              <w:lastRenderedPageBreak/>
              <w:t xml:space="preserve">Eugenija </w:t>
            </w:r>
            <w:proofErr w:type="spellStart"/>
            <w:r w:rsidRPr="00F623EF">
              <w:rPr>
                <w:rFonts w:ascii="Times New Roman" w:hAnsi="Times New Roman" w:cs="Times New Roman"/>
                <w:sz w:val="24"/>
                <w:szCs w:val="24"/>
              </w:rPr>
              <w:t>Bušniauskienė</w:t>
            </w:r>
            <w:proofErr w:type="spellEnd"/>
            <w:r w:rsidRPr="00F623EF">
              <w:rPr>
                <w:rFonts w:ascii="Times New Roman" w:hAnsi="Times New Roman" w:cs="Times New Roman"/>
                <w:sz w:val="24"/>
                <w:szCs w:val="24"/>
              </w:rPr>
              <w:t>,</w:t>
            </w:r>
          </w:p>
          <w:p w14:paraId="519B4E55" w14:textId="77777777" w:rsidR="00C4279C" w:rsidRPr="00F623EF" w:rsidRDefault="00C4279C" w:rsidP="00C4279C">
            <w:pPr>
              <w:spacing w:after="0"/>
              <w:jc w:val="center"/>
              <w:rPr>
                <w:rFonts w:ascii="Times New Roman" w:hAnsi="Times New Roman" w:cs="Times New Roman"/>
                <w:sz w:val="24"/>
                <w:szCs w:val="24"/>
              </w:rPr>
            </w:pPr>
            <w:r w:rsidRPr="00F623EF">
              <w:rPr>
                <w:rFonts w:ascii="Times New Roman" w:hAnsi="Times New Roman" w:cs="Times New Roman"/>
                <w:sz w:val="24"/>
                <w:szCs w:val="24"/>
              </w:rPr>
              <w:t>Marytė Keršienė,</w:t>
            </w:r>
          </w:p>
          <w:p w14:paraId="4E18F2B6" w14:textId="77777777" w:rsidR="00C4279C" w:rsidRPr="00F623EF" w:rsidRDefault="00C4279C" w:rsidP="00C4279C">
            <w:pPr>
              <w:spacing w:after="0"/>
              <w:jc w:val="center"/>
              <w:rPr>
                <w:rFonts w:ascii="Times New Roman" w:hAnsi="Times New Roman" w:cs="Times New Roman"/>
                <w:sz w:val="24"/>
                <w:szCs w:val="24"/>
              </w:rPr>
            </w:pPr>
            <w:r w:rsidRPr="00F623EF">
              <w:rPr>
                <w:rFonts w:ascii="Times New Roman" w:hAnsi="Times New Roman" w:cs="Times New Roman"/>
                <w:sz w:val="24"/>
                <w:szCs w:val="24"/>
              </w:rPr>
              <w:t xml:space="preserve">Kęstutis </w:t>
            </w:r>
            <w:proofErr w:type="spellStart"/>
            <w:r w:rsidRPr="00F623EF">
              <w:rPr>
                <w:rFonts w:ascii="Times New Roman" w:hAnsi="Times New Roman" w:cs="Times New Roman"/>
                <w:sz w:val="24"/>
                <w:szCs w:val="24"/>
              </w:rPr>
              <w:t>Pigaga</w:t>
            </w:r>
            <w:proofErr w:type="spellEnd"/>
          </w:p>
          <w:p w14:paraId="2E24162C" w14:textId="77777777" w:rsidR="00C4279C" w:rsidRPr="00F623EF" w:rsidRDefault="00C4279C" w:rsidP="00C4279C">
            <w:pPr>
              <w:spacing w:after="0"/>
              <w:jc w:val="center"/>
              <w:rPr>
                <w:rFonts w:ascii="Times New Roman" w:hAnsi="Times New Roman" w:cs="Times New Roman"/>
                <w:sz w:val="24"/>
                <w:szCs w:val="24"/>
              </w:rPr>
            </w:pPr>
          </w:p>
          <w:p w14:paraId="39735899" w14:textId="77777777" w:rsidR="00C4279C" w:rsidRPr="00F623EF" w:rsidRDefault="00C4279C" w:rsidP="00C4279C">
            <w:pPr>
              <w:spacing w:after="0"/>
              <w:jc w:val="center"/>
              <w:rPr>
                <w:rFonts w:ascii="Times New Roman" w:hAnsi="Times New Roman" w:cs="Times New Roman"/>
                <w:sz w:val="24"/>
                <w:szCs w:val="24"/>
              </w:rPr>
            </w:pPr>
          </w:p>
          <w:p w14:paraId="191AAB6B" w14:textId="77777777" w:rsidR="00C4279C" w:rsidRPr="00F623EF" w:rsidRDefault="00C4279C" w:rsidP="00C4279C">
            <w:pPr>
              <w:spacing w:after="0"/>
              <w:jc w:val="center"/>
              <w:rPr>
                <w:rFonts w:ascii="Times New Roman" w:hAnsi="Times New Roman" w:cs="Times New Roman"/>
                <w:sz w:val="24"/>
                <w:szCs w:val="24"/>
              </w:rPr>
            </w:pPr>
          </w:p>
          <w:p w14:paraId="2F2EE670" w14:textId="77777777" w:rsidR="00C4279C" w:rsidRPr="00F623EF" w:rsidRDefault="00C4279C" w:rsidP="00C4279C">
            <w:pPr>
              <w:spacing w:after="0"/>
              <w:jc w:val="center"/>
              <w:rPr>
                <w:rFonts w:ascii="Times New Roman" w:hAnsi="Times New Roman" w:cs="Times New Roman"/>
                <w:sz w:val="24"/>
                <w:szCs w:val="24"/>
              </w:rPr>
            </w:pPr>
          </w:p>
          <w:p w14:paraId="354B23DD" w14:textId="77777777" w:rsidR="00C4279C" w:rsidRPr="00F623EF" w:rsidRDefault="00C4279C" w:rsidP="00C4279C">
            <w:pPr>
              <w:spacing w:after="0"/>
              <w:jc w:val="center"/>
              <w:rPr>
                <w:rFonts w:ascii="Times New Roman" w:hAnsi="Times New Roman" w:cs="Times New Roman"/>
                <w:sz w:val="24"/>
                <w:szCs w:val="24"/>
              </w:rPr>
            </w:pPr>
          </w:p>
          <w:p w14:paraId="1EABB293" w14:textId="77777777" w:rsidR="00C4279C" w:rsidRPr="00F623EF" w:rsidRDefault="00C4279C" w:rsidP="00C4279C">
            <w:pPr>
              <w:spacing w:after="0"/>
              <w:jc w:val="center"/>
              <w:rPr>
                <w:rFonts w:ascii="Times New Roman" w:hAnsi="Times New Roman" w:cs="Times New Roman"/>
                <w:sz w:val="24"/>
                <w:szCs w:val="24"/>
              </w:rPr>
            </w:pPr>
          </w:p>
          <w:p w14:paraId="3BEE6A59" w14:textId="77777777" w:rsidR="00C4279C" w:rsidRPr="00F623EF" w:rsidRDefault="00C4279C" w:rsidP="00C4279C">
            <w:pPr>
              <w:spacing w:after="0"/>
              <w:jc w:val="center"/>
              <w:rPr>
                <w:rFonts w:ascii="Times New Roman" w:hAnsi="Times New Roman" w:cs="Times New Roman"/>
                <w:sz w:val="24"/>
                <w:szCs w:val="24"/>
              </w:rPr>
            </w:pPr>
          </w:p>
          <w:p w14:paraId="4472B3F8" w14:textId="77777777" w:rsidR="00C4279C" w:rsidRPr="00F623EF" w:rsidRDefault="00C4279C" w:rsidP="00C4279C">
            <w:pPr>
              <w:spacing w:after="0"/>
              <w:jc w:val="center"/>
              <w:rPr>
                <w:rFonts w:ascii="Times New Roman" w:hAnsi="Times New Roman" w:cs="Times New Roman"/>
                <w:sz w:val="24"/>
                <w:szCs w:val="24"/>
              </w:rPr>
            </w:pPr>
          </w:p>
          <w:p w14:paraId="7F6F108D" w14:textId="77777777" w:rsidR="00C4279C" w:rsidRPr="00F623EF" w:rsidRDefault="00C4279C" w:rsidP="00C4279C">
            <w:pPr>
              <w:spacing w:after="0"/>
              <w:jc w:val="center"/>
              <w:rPr>
                <w:rFonts w:ascii="Times New Roman" w:hAnsi="Times New Roman" w:cs="Times New Roman"/>
                <w:sz w:val="24"/>
                <w:szCs w:val="24"/>
              </w:rPr>
            </w:pPr>
          </w:p>
          <w:p w14:paraId="62DADACB" w14:textId="77777777" w:rsidR="00C4279C" w:rsidRPr="00F623EF" w:rsidRDefault="00C4279C" w:rsidP="00C4279C">
            <w:pPr>
              <w:spacing w:after="0"/>
              <w:jc w:val="center"/>
              <w:rPr>
                <w:rFonts w:ascii="Times New Roman" w:hAnsi="Times New Roman" w:cs="Times New Roman"/>
                <w:sz w:val="24"/>
                <w:szCs w:val="24"/>
              </w:rPr>
            </w:pPr>
          </w:p>
          <w:p w14:paraId="01089B68" w14:textId="77777777" w:rsidR="00C4279C" w:rsidRPr="00F623EF" w:rsidRDefault="00C4279C" w:rsidP="00C4279C">
            <w:pPr>
              <w:spacing w:after="0"/>
              <w:jc w:val="center"/>
              <w:rPr>
                <w:rFonts w:ascii="Times New Roman" w:hAnsi="Times New Roman" w:cs="Times New Roman"/>
                <w:sz w:val="24"/>
                <w:szCs w:val="24"/>
              </w:rPr>
            </w:pPr>
          </w:p>
          <w:p w14:paraId="423E8959" w14:textId="77777777" w:rsidR="00C4279C" w:rsidRPr="00F623EF" w:rsidRDefault="00C4279C" w:rsidP="00C4279C">
            <w:pPr>
              <w:spacing w:after="0"/>
              <w:jc w:val="center"/>
              <w:rPr>
                <w:rFonts w:ascii="Times New Roman" w:hAnsi="Times New Roman" w:cs="Times New Roman"/>
                <w:sz w:val="24"/>
                <w:szCs w:val="24"/>
              </w:rPr>
            </w:pPr>
          </w:p>
          <w:p w14:paraId="7427E762" w14:textId="77777777" w:rsidR="00C4279C" w:rsidRPr="00F623EF" w:rsidRDefault="00C4279C" w:rsidP="00C4279C">
            <w:pPr>
              <w:spacing w:after="0"/>
              <w:jc w:val="center"/>
              <w:rPr>
                <w:rFonts w:ascii="Times New Roman" w:hAnsi="Times New Roman" w:cs="Times New Roman"/>
                <w:sz w:val="24"/>
                <w:szCs w:val="24"/>
              </w:rPr>
            </w:pPr>
          </w:p>
          <w:p w14:paraId="39E48DEB" w14:textId="77777777" w:rsidR="00C4279C" w:rsidRPr="00F623EF" w:rsidRDefault="00C4279C" w:rsidP="00C4279C">
            <w:pPr>
              <w:spacing w:after="0"/>
              <w:jc w:val="center"/>
              <w:rPr>
                <w:rFonts w:ascii="Times New Roman" w:hAnsi="Times New Roman" w:cs="Times New Roman"/>
                <w:sz w:val="24"/>
                <w:szCs w:val="24"/>
              </w:rPr>
            </w:pPr>
          </w:p>
          <w:p w14:paraId="102538D4" w14:textId="77777777" w:rsidR="00C4279C" w:rsidRPr="00F623EF" w:rsidRDefault="00C4279C" w:rsidP="00C4279C">
            <w:pPr>
              <w:spacing w:after="0"/>
              <w:jc w:val="center"/>
              <w:rPr>
                <w:rFonts w:ascii="Times New Roman" w:hAnsi="Times New Roman" w:cs="Times New Roman"/>
                <w:sz w:val="24"/>
                <w:szCs w:val="24"/>
              </w:rPr>
            </w:pPr>
          </w:p>
          <w:p w14:paraId="7F01E94A" w14:textId="77777777" w:rsidR="00C4279C" w:rsidRPr="00F623EF" w:rsidRDefault="00C4279C" w:rsidP="00C4279C">
            <w:pPr>
              <w:spacing w:after="0"/>
              <w:jc w:val="center"/>
              <w:rPr>
                <w:rFonts w:ascii="Times New Roman" w:hAnsi="Times New Roman" w:cs="Times New Roman"/>
                <w:sz w:val="24"/>
                <w:szCs w:val="24"/>
              </w:rPr>
            </w:pPr>
          </w:p>
          <w:p w14:paraId="075FB8A4" w14:textId="77777777" w:rsidR="00C4279C" w:rsidRPr="00F623EF" w:rsidRDefault="00C4279C" w:rsidP="00C4279C">
            <w:pPr>
              <w:spacing w:after="0"/>
              <w:jc w:val="center"/>
              <w:rPr>
                <w:rFonts w:ascii="Times New Roman" w:hAnsi="Times New Roman" w:cs="Times New Roman"/>
                <w:sz w:val="24"/>
                <w:szCs w:val="24"/>
              </w:rPr>
            </w:pPr>
          </w:p>
          <w:p w14:paraId="7E3B2FAF" w14:textId="77777777" w:rsidR="00C4279C" w:rsidRPr="00F623EF" w:rsidRDefault="00C4279C" w:rsidP="00C4279C">
            <w:pPr>
              <w:spacing w:after="0"/>
              <w:jc w:val="center"/>
              <w:rPr>
                <w:rFonts w:ascii="Times New Roman" w:hAnsi="Times New Roman" w:cs="Times New Roman"/>
                <w:sz w:val="24"/>
                <w:szCs w:val="24"/>
              </w:rPr>
            </w:pPr>
          </w:p>
          <w:p w14:paraId="3FA1510C" w14:textId="77777777" w:rsidR="00C4279C" w:rsidRPr="00F623EF" w:rsidRDefault="00C4279C" w:rsidP="00C4279C">
            <w:pPr>
              <w:spacing w:after="0"/>
              <w:jc w:val="center"/>
              <w:rPr>
                <w:rFonts w:ascii="Times New Roman" w:hAnsi="Times New Roman" w:cs="Times New Roman"/>
                <w:sz w:val="24"/>
                <w:szCs w:val="24"/>
              </w:rPr>
            </w:pPr>
          </w:p>
          <w:p w14:paraId="2AAF1898" w14:textId="77777777" w:rsidR="00C4279C" w:rsidRPr="00F623EF" w:rsidRDefault="00C4279C" w:rsidP="00C4279C">
            <w:pPr>
              <w:spacing w:after="0"/>
              <w:jc w:val="center"/>
              <w:rPr>
                <w:rFonts w:ascii="Times New Roman" w:hAnsi="Times New Roman" w:cs="Times New Roman"/>
                <w:sz w:val="24"/>
                <w:szCs w:val="24"/>
              </w:rPr>
            </w:pPr>
          </w:p>
          <w:p w14:paraId="1A4F53E4" w14:textId="77777777" w:rsidR="00C4279C" w:rsidRPr="00F623EF" w:rsidRDefault="00C4279C" w:rsidP="00C4279C">
            <w:pPr>
              <w:spacing w:after="0"/>
              <w:rPr>
                <w:rFonts w:ascii="Times New Roman" w:hAnsi="Times New Roman" w:cs="Times New Roman"/>
                <w:sz w:val="24"/>
                <w:szCs w:val="24"/>
              </w:rPr>
            </w:pPr>
          </w:p>
          <w:p w14:paraId="70520F0B" w14:textId="77777777" w:rsidR="00C4279C" w:rsidRPr="00F623EF" w:rsidRDefault="00C4279C" w:rsidP="00C4279C">
            <w:pPr>
              <w:spacing w:after="0"/>
              <w:rPr>
                <w:rFonts w:ascii="Times New Roman" w:hAnsi="Times New Roman" w:cs="Times New Roman"/>
                <w:sz w:val="24"/>
                <w:szCs w:val="24"/>
              </w:rPr>
            </w:pPr>
          </w:p>
          <w:p w14:paraId="17180233" w14:textId="77777777" w:rsidR="00C4279C" w:rsidRPr="00F623EF" w:rsidRDefault="00C4279C" w:rsidP="00C4279C">
            <w:pPr>
              <w:spacing w:after="0"/>
              <w:jc w:val="center"/>
              <w:rPr>
                <w:rFonts w:ascii="Times New Roman" w:hAnsi="Times New Roman" w:cs="Times New Roman"/>
                <w:sz w:val="24"/>
                <w:szCs w:val="24"/>
              </w:rPr>
            </w:pPr>
          </w:p>
          <w:p w14:paraId="0F1912E8" w14:textId="77777777" w:rsidR="00C4279C" w:rsidRPr="00F623EF" w:rsidRDefault="00C4279C" w:rsidP="00C4279C">
            <w:pPr>
              <w:spacing w:after="0"/>
              <w:jc w:val="center"/>
              <w:rPr>
                <w:rFonts w:ascii="Times New Roman" w:hAnsi="Times New Roman" w:cs="Times New Roman"/>
                <w:sz w:val="24"/>
                <w:szCs w:val="24"/>
              </w:rPr>
            </w:pPr>
            <w:r w:rsidRPr="00F623EF">
              <w:rPr>
                <w:rFonts w:ascii="Times New Roman" w:hAnsi="Times New Roman" w:cs="Times New Roman"/>
                <w:sz w:val="24"/>
                <w:szCs w:val="24"/>
              </w:rPr>
              <w:lastRenderedPageBreak/>
              <w:t xml:space="preserve">Marytė Keršienė,  Eugenija </w:t>
            </w:r>
            <w:proofErr w:type="spellStart"/>
            <w:r w:rsidRPr="00F623EF">
              <w:rPr>
                <w:rFonts w:ascii="Times New Roman" w:hAnsi="Times New Roman" w:cs="Times New Roman"/>
                <w:sz w:val="24"/>
                <w:szCs w:val="24"/>
              </w:rPr>
              <w:t>Bušniauskienė</w:t>
            </w:r>
            <w:proofErr w:type="spellEnd"/>
            <w:r w:rsidRPr="00F623EF">
              <w:rPr>
                <w:rFonts w:ascii="Times New Roman" w:hAnsi="Times New Roman" w:cs="Times New Roman"/>
                <w:sz w:val="24"/>
                <w:szCs w:val="24"/>
              </w:rPr>
              <w:t>,</w:t>
            </w:r>
          </w:p>
          <w:p w14:paraId="4FF7007C" w14:textId="77777777" w:rsidR="00C4279C" w:rsidRPr="00F623EF" w:rsidRDefault="00C4279C" w:rsidP="00C4279C">
            <w:pPr>
              <w:spacing w:after="0"/>
              <w:jc w:val="center"/>
              <w:rPr>
                <w:rFonts w:ascii="Times New Roman" w:hAnsi="Times New Roman" w:cs="Times New Roman"/>
                <w:sz w:val="24"/>
                <w:szCs w:val="24"/>
              </w:rPr>
            </w:pPr>
            <w:r w:rsidRPr="00F623EF">
              <w:rPr>
                <w:rFonts w:ascii="Times New Roman" w:hAnsi="Times New Roman" w:cs="Times New Roman"/>
                <w:sz w:val="24"/>
                <w:szCs w:val="24"/>
              </w:rPr>
              <w:t xml:space="preserve">Kęstutis </w:t>
            </w:r>
            <w:proofErr w:type="spellStart"/>
            <w:r w:rsidRPr="00F623EF">
              <w:rPr>
                <w:rFonts w:ascii="Times New Roman" w:hAnsi="Times New Roman" w:cs="Times New Roman"/>
                <w:sz w:val="24"/>
                <w:szCs w:val="24"/>
              </w:rPr>
              <w:t>Pigaga</w:t>
            </w:r>
            <w:proofErr w:type="spellEnd"/>
            <w:r w:rsidRPr="00F623EF">
              <w:rPr>
                <w:rFonts w:ascii="Times New Roman" w:hAnsi="Times New Roman" w:cs="Times New Roman"/>
                <w:sz w:val="24"/>
                <w:szCs w:val="24"/>
              </w:rPr>
              <w:t xml:space="preserve"> </w:t>
            </w:r>
          </w:p>
          <w:p w14:paraId="4539A36F" w14:textId="61A4FDBA" w:rsidR="00C4279C" w:rsidRPr="00F623EF" w:rsidRDefault="00C4279C" w:rsidP="00823262">
            <w:pPr>
              <w:spacing w:after="0"/>
              <w:rPr>
                <w:rFonts w:ascii="Times New Roman" w:hAnsi="Times New Roman" w:cs="Times New Roman"/>
                <w:sz w:val="24"/>
                <w:szCs w:val="24"/>
                <w:highlight w:val="yellow"/>
              </w:rPr>
            </w:pPr>
          </w:p>
        </w:tc>
        <w:tc>
          <w:tcPr>
            <w:tcW w:w="1562" w:type="dxa"/>
            <w:gridSpan w:val="3"/>
            <w:vMerge w:val="restart"/>
            <w:tcBorders>
              <w:top w:val="single" w:sz="4" w:space="0" w:color="auto"/>
              <w:left w:val="single" w:sz="4" w:space="0" w:color="auto"/>
              <w:bottom w:val="single" w:sz="4" w:space="0" w:color="auto"/>
              <w:right w:val="single" w:sz="4" w:space="0" w:color="auto"/>
            </w:tcBorders>
          </w:tcPr>
          <w:p w14:paraId="2CAB9C54" w14:textId="6C274441" w:rsidR="00C4279C" w:rsidRPr="00F623EF" w:rsidRDefault="00C4279C" w:rsidP="00C4279C">
            <w:pPr>
              <w:rPr>
                <w:rFonts w:ascii="Times New Roman" w:hAnsi="Times New Roman" w:cs="Times New Roman"/>
                <w:sz w:val="24"/>
                <w:szCs w:val="24"/>
              </w:rPr>
            </w:pPr>
          </w:p>
          <w:p w14:paraId="4E991E87" w14:textId="77777777" w:rsidR="00C4279C" w:rsidRPr="00F623EF" w:rsidRDefault="00C4279C" w:rsidP="00C4279C">
            <w:pPr>
              <w:jc w:val="center"/>
              <w:rPr>
                <w:rFonts w:ascii="Times New Roman" w:hAnsi="Times New Roman" w:cs="Times New Roman"/>
                <w:sz w:val="24"/>
                <w:szCs w:val="24"/>
              </w:rPr>
            </w:pPr>
            <w:r w:rsidRPr="00F623EF">
              <w:rPr>
                <w:rFonts w:ascii="Times New Roman" w:hAnsi="Times New Roman" w:cs="Times New Roman"/>
                <w:sz w:val="24"/>
                <w:szCs w:val="24"/>
              </w:rPr>
              <w:t>I-IV</w:t>
            </w:r>
          </w:p>
          <w:p w14:paraId="6334FCFA" w14:textId="77777777" w:rsidR="00C4279C" w:rsidRPr="00F623EF" w:rsidRDefault="00C4279C" w:rsidP="00C4279C">
            <w:pPr>
              <w:jc w:val="center"/>
              <w:rPr>
                <w:rFonts w:ascii="Times New Roman" w:hAnsi="Times New Roman" w:cs="Times New Roman"/>
                <w:sz w:val="24"/>
                <w:szCs w:val="24"/>
              </w:rPr>
            </w:pPr>
          </w:p>
          <w:p w14:paraId="02D9FE28" w14:textId="77777777" w:rsidR="00C4279C" w:rsidRPr="00F623EF" w:rsidRDefault="00C4279C" w:rsidP="00C4279C">
            <w:pPr>
              <w:jc w:val="center"/>
              <w:rPr>
                <w:rFonts w:ascii="Times New Roman" w:hAnsi="Times New Roman" w:cs="Times New Roman"/>
                <w:sz w:val="24"/>
                <w:szCs w:val="24"/>
              </w:rPr>
            </w:pPr>
          </w:p>
          <w:p w14:paraId="7FF7F741" w14:textId="77777777" w:rsidR="00C4279C" w:rsidRPr="00F623EF" w:rsidRDefault="00C4279C" w:rsidP="00C4279C">
            <w:pPr>
              <w:jc w:val="center"/>
              <w:rPr>
                <w:rFonts w:ascii="Times New Roman" w:hAnsi="Times New Roman" w:cs="Times New Roman"/>
                <w:sz w:val="24"/>
                <w:szCs w:val="24"/>
              </w:rPr>
            </w:pPr>
          </w:p>
          <w:p w14:paraId="66D577B1" w14:textId="77777777" w:rsidR="00C4279C" w:rsidRPr="00F623EF" w:rsidRDefault="00C4279C" w:rsidP="00C4279C">
            <w:pPr>
              <w:jc w:val="center"/>
              <w:rPr>
                <w:rFonts w:ascii="Times New Roman" w:hAnsi="Times New Roman" w:cs="Times New Roman"/>
                <w:sz w:val="24"/>
                <w:szCs w:val="24"/>
              </w:rPr>
            </w:pPr>
          </w:p>
          <w:p w14:paraId="265DB49E" w14:textId="77777777" w:rsidR="00C4279C" w:rsidRPr="00F623EF" w:rsidRDefault="00C4279C" w:rsidP="00C4279C">
            <w:pPr>
              <w:jc w:val="center"/>
              <w:rPr>
                <w:rFonts w:ascii="Times New Roman" w:hAnsi="Times New Roman" w:cs="Times New Roman"/>
                <w:sz w:val="24"/>
                <w:szCs w:val="24"/>
              </w:rPr>
            </w:pPr>
          </w:p>
          <w:p w14:paraId="73E6D9C7" w14:textId="77777777" w:rsidR="00C4279C" w:rsidRPr="00F623EF" w:rsidRDefault="00C4279C" w:rsidP="00C4279C">
            <w:pPr>
              <w:jc w:val="center"/>
              <w:rPr>
                <w:rFonts w:ascii="Times New Roman" w:hAnsi="Times New Roman" w:cs="Times New Roman"/>
                <w:sz w:val="24"/>
                <w:szCs w:val="24"/>
              </w:rPr>
            </w:pPr>
          </w:p>
          <w:p w14:paraId="7A3D92F6" w14:textId="77777777" w:rsidR="00C4279C" w:rsidRPr="00F623EF" w:rsidRDefault="00C4279C" w:rsidP="00C4279C">
            <w:pPr>
              <w:jc w:val="center"/>
              <w:rPr>
                <w:rFonts w:ascii="Times New Roman" w:hAnsi="Times New Roman" w:cs="Times New Roman"/>
                <w:sz w:val="24"/>
                <w:szCs w:val="24"/>
              </w:rPr>
            </w:pPr>
          </w:p>
          <w:p w14:paraId="273BE852" w14:textId="77777777" w:rsidR="00C4279C" w:rsidRPr="00F623EF" w:rsidRDefault="00C4279C" w:rsidP="00C4279C">
            <w:pPr>
              <w:jc w:val="center"/>
              <w:rPr>
                <w:rFonts w:ascii="Times New Roman" w:hAnsi="Times New Roman" w:cs="Times New Roman"/>
                <w:sz w:val="24"/>
                <w:szCs w:val="24"/>
              </w:rPr>
            </w:pPr>
          </w:p>
          <w:p w14:paraId="404C5C7E" w14:textId="77777777" w:rsidR="00C4279C" w:rsidRPr="00F623EF" w:rsidRDefault="00C4279C" w:rsidP="00C4279C">
            <w:pPr>
              <w:jc w:val="center"/>
              <w:rPr>
                <w:rFonts w:ascii="Times New Roman" w:hAnsi="Times New Roman" w:cs="Times New Roman"/>
                <w:sz w:val="24"/>
                <w:szCs w:val="24"/>
              </w:rPr>
            </w:pPr>
          </w:p>
          <w:p w14:paraId="4C852B49" w14:textId="77777777" w:rsidR="00C4279C" w:rsidRPr="00F623EF" w:rsidRDefault="00C4279C" w:rsidP="00C4279C">
            <w:pPr>
              <w:jc w:val="center"/>
              <w:rPr>
                <w:rFonts w:ascii="Times New Roman" w:hAnsi="Times New Roman" w:cs="Times New Roman"/>
                <w:sz w:val="24"/>
                <w:szCs w:val="24"/>
              </w:rPr>
            </w:pPr>
          </w:p>
          <w:p w14:paraId="2BDA5D5F" w14:textId="77777777" w:rsidR="00C4279C" w:rsidRPr="00F623EF" w:rsidRDefault="00C4279C" w:rsidP="00C4279C">
            <w:pPr>
              <w:jc w:val="center"/>
              <w:rPr>
                <w:rFonts w:ascii="Times New Roman" w:hAnsi="Times New Roman" w:cs="Times New Roman"/>
                <w:sz w:val="24"/>
                <w:szCs w:val="24"/>
              </w:rPr>
            </w:pPr>
          </w:p>
          <w:p w14:paraId="733CD4C8" w14:textId="77777777" w:rsidR="00C4279C" w:rsidRPr="00F623EF" w:rsidRDefault="00C4279C" w:rsidP="00C4279C">
            <w:pPr>
              <w:jc w:val="center"/>
              <w:rPr>
                <w:rFonts w:ascii="Times New Roman" w:hAnsi="Times New Roman" w:cs="Times New Roman"/>
                <w:sz w:val="24"/>
                <w:szCs w:val="24"/>
              </w:rPr>
            </w:pPr>
          </w:p>
          <w:p w14:paraId="7FBC0399" w14:textId="77777777" w:rsidR="00C4279C" w:rsidRPr="00F623EF" w:rsidRDefault="00C4279C" w:rsidP="00C4279C">
            <w:pPr>
              <w:jc w:val="center"/>
              <w:rPr>
                <w:rFonts w:ascii="Times New Roman" w:hAnsi="Times New Roman" w:cs="Times New Roman"/>
                <w:sz w:val="24"/>
                <w:szCs w:val="24"/>
              </w:rPr>
            </w:pPr>
          </w:p>
          <w:p w14:paraId="6AE30A07" w14:textId="77777777" w:rsidR="00C4279C" w:rsidRPr="00F623EF" w:rsidRDefault="00C4279C" w:rsidP="00C4279C">
            <w:pPr>
              <w:jc w:val="center"/>
              <w:rPr>
                <w:rFonts w:ascii="Times New Roman" w:hAnsi="Times New Roman" w:cs="Times New Roman"/>
                <w:sz w:val="24"/>
                <w:szCs w:val="24"/>
              </w:rPr>
            </w:pPr>
          </w:p>
          <w:p w14:paraId="7E885141" w14:textId="4AA03152" w:rsidR="00C4279C" w:rsidRPr="00F623EF" w:rsidRDefault="00C4279C" w:rsidP="00C4279C">
            <w:pPr>
              <w:rPr>
                <w:rFonts w:ascii="Times New Roman" w:hAnsi="Times New Roman" w:cs="Times New Roman"/>
                <w:sz w:val="24"/>
                <w:szCs w:val="24"/>
              </w:rPr>
            </w:pPr>
          </w:p>
          <w:p w14:paraId="4EA23082" w14:textId="77777777" w:rsidR="00C4279C" w:rsidRPr="00F623EF" w:rsidRDefault="00C4279C" w:rsidP="00C4279C">
            <w:pPr>
              <w:jc w:val="center"/>
              <w:rPr>
                <w:rFonts w:ascii="Times New Roman" w:hAnsi="Times New Roman" w:cs="Times New Roman"/>
                <w:sz w:val="24"/>
                <w:szCs w:val="24"/>
              </w:rPr>
            </w:pPr>
          </w:p>
          <w:p w14:paraId="3F2BDBD8" w14:textId="77777777" w:rsidR="00C4279C" w:rsidRPr="00F623EF" w:rsidRDefault="00C4279C" w:rsidP="00C4279C">
            <w:pPr>
              <w:jc w:val="center"/>
              <w:rPr>
                <w:rFonts w:ascii="Times New Roman" w:hAnsi="Times New Roman" w:cs="Times New Roman"/>
                <w:sz w:val="24"/>
                <w:szCs w:val="24"/>
              </w:rPr>
            </w:pPr>
            <w:r w:rsidRPr="00F623EF">
              <w:rPr>
                <w:rFonts w:ascii="Times New Roman" w:hAnsi="Times New Roman" w:cs="Times New Roman"/>
                <w:sz w:val="24"/>
                <w:szCs w:val="24"/>
              </w:rPr>
              <w:lastRenderedPageBreak/>
              <w:t>I-IV</w:t>
            </w:r>
          </w:p>
          <w:p w14:paraId="4755658B" w14:textId="109DC789" w:rsidR="00C4279C" w:rsidRPr="00F623EF" w:rsidRDefault="00C4279C" w:rsidP="00C4279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FC92FD" w14:textId="77777777" w:rsidR="00C4279C" w:rsidRPr="00F623EF" w:rsidRDefault="00C4279C" w:rsidP="00C4279C">
            <w:pPr>
              <w:jc w:val="center"/>
              <w:rPr>
                <w:rFonts w:ascii="Times New Roman" w:hAnsi="Times New Roman" w:cs="Times New Roman"/>
                <w:b/>
                <w:sz w:val="24"/>
                <w:szCs w:val="24"/>
              </w:rPr>
            </w:pPr>
          </w:p>
          <w:p w14:paraId="70F9C8C0" w14:textId="77777777" w:rsidR="00C4279C" w:rsidRPr="00F623EF" w:rsidRDefault="00C4279C" w:rsidP="00C4279C">
            <w:pPr>
              <w:jc w:val="center"/>
              <w:rPr>
                <w:rFonts w:ascii="Times New Roman" w:hAnsi="Times New Roman" w:cs="Times New Roman"/>
                <w:b/>
                <w:sz w:val="24"/>
                <w:szCs w:val="24"/>
              </w:rPr>
            </w:pPr>
          </w:p>
          <w:p w14:paraId="3997554D" w14:textId="77777777" w:rsidR="00C4279C" w:rsidRPr="00F623EF" w:rsidRDefault="00C4279C" w:rsidP="00C4279C">
            <w:pPr>
              <w:jc w:val="center"/>
              <w:rPr>
                <w:rFonts w:ascii="Times New Roman" w:hAnsi="Times New Roman" w:cs="Times New Roman"/>
                <w:b/>
                <w:sz w:val="24"/>
                <w:szCs w:val="24"/>
              </w:rPr>
            </w:pPr>
          </w:p>
          <w:p w14:paraId="7DB04602" w14:textId="77777777" w:rsidR="00C4279C" w:rsidRPr="00F623EF" w:rsidRDefault="00C4279C" w:rsidP="00C4279C">
            <w:pPr>
              <w:jc w:val="center"/>
              <w:rPr>
                <w:rFonts w:ascii="Times New Roman" w:hAnsi="Times New Roman" w:cs="Times New Roman"/>
                <w:b/>
                <w:sz w:val="24"/>
                <w:szCs w:val="24"/>
              </w:rPr>
            </w:pPr>
          </w:p>
          <w:p w14:paraId="6E7AAF2A" w14:textId="77777777" w:rsidR="00C4279C" w:rsidRPr="00F623EF" w:rsidRDefault="00C4279C" w:rsidP="00C4279C">
            <w:pPr>
              <w:jc w:val="center"/>
              <w:rPr>
                <w:rFonts w:ascii="Times New Roman" w:hAnsi="Times New Roman" w:cs="Times New Roman"/>
                <w:b/>
                <w:sz w:val="24"/>
                <w:szCs w:val="24"/>
              </w:rPr>
            </w:pPr>
          </w:p>
          <w:p w14:paraId="739EC295" w14:textId="77777777" w:rsidR="00C4279C" w:rsidRPr="00F623EF" w:rsidRDefault="00C4279C" w:rsidP="00C4279C">
            <w:pPr>
              <w:jc w:val="center"/>
              <w:rPr>
                <w:rFonts w:ascii="Times New Roman" w:hAnsi="Times New Roman" w:cs="Times New Roman"/>
                <w:b/>
                <w:sz w:val="24"/>
                <w:szCs w:val="24"/>
              </w:rPr>
            </w:pPr>
          </w:p>
          <w:p w14:paraId="2C9BD6BA" w14:textId="77777777" w:rsidR="00C4279C" w:rsidRPr="00F623EF" w:rsidRDefault="00C4279C" w:rsidP="00C4279C">
            <w:pPr>
              <w:jc w:val="center"/>
              <w:rPr>
                <w:rFonts w:ascii="Times New Roman" w:hAnsi="Times New Roman" w:cs="Times New Roman"/>
                <w:b/>
                <w:sz w:val="24"/>
                <w:szCs w:val="24"/>
              </w:rPr>
            </w:pPr>
          </w:p>
          <w:p w14:paraId="71895623" w14:textId="77777777" w:rsidR="00C4279C" w:rsidRPr="00F623EF" w:rsidRDefault="00C4279C" w:rsidP="00C4279C">
            <w:pPr>
              <w:jc w:val="center"/>
              <w:rPr>
                <w:rFonts w:ascii="Times New Roman" w:hAnsi="Times New Roman" w:cs="Times New Roman"/>
                <w:b/>
                <w:sz w:val="24"/>
                <w:szCs w:val="24"/>
              </w:rPr>
            </w:pPr>
          </w:p>
          <w:p w14:paraId="3CBA823D" w14:textId="77777777" w:rsidR="00C4279C" w:rsidRPr="00F623EF" w:rsidRDefault="00C4279C" w:rsidP="00C4279C">
            <w:pPr>
              <w:jc w:val="center"/>
              <w:rPr>
                <w:rFonts w:ascii="Times New Roman" w:hAnsi="Times New Roman" w:cs="Times New Roman"/>
                <w:b/>
                <w:sz w:val="24"/>
                <w:szCs w:val="24"/>
              </w:rPr>
            </w:pPr>
          </w:p>
          <w:p w14:paraId="5A232C02" w14:textId="77777777" w:rsidR="00C4279C" w:rsidRPr="00F623EF" w:rsidRDefault="00C4279C" w:rsidP="00C4279C">
            <w:pPr>
              <w:jc w:val="center"/>
              <w:rPr>
                <w:rFonts w:ascii="Times New Roman" w:hAnsi="Times New Roman" w:cs="Times New Roman"/>
                <w:b/>
                <w:sz w:val="24"/>
                <w:szCs w:val="24"/>
              </w:rPr>
            </w:pPr>
          </w:p>
          <w:p w14:paraId="125C3E5E" w14:textId="77777777" w:rsidR="00C4279C" w:rsidRPr="00F623EF" w:rsidRDefault="00C4279C" w:rsidP="00C4279C">
            <w:pPr>
              <w:jc w:val="center"/>
              <w:rPr>
                <w:rFonts w:ascii="Times New Roman" w:hAnsi="Times New Roman" w:cs="Times New Roman"/>
                <w:b/>
                <w:sz w:val="24"/>
                <w:szCs w:val="24"/>
              </w:rPr>
            </w:pPr>
          </w:p>
          <w:p w14:paraId="77D1565D" w14:textId="77777777" w:rsidR="00C4279C" w:rsidRPr="00F623EF" w:rsidRDefault="00C4279C" w:rsidP="00C4279C">
            <w:pPr>
              <w:jc w:val="center"/>
              <w:rPr>
                <w:rFonts w:ascii="Times New Roman" w:hAnsi="Times New Roman" w:cs="Times New Roman"/>
                <w:b/>
                <w:sz w:val="24"/>
                <w:szCs w:val="24"/>
              </w:rPr>
            </w:pPr>
          </w:p>
          <w:p w14:paraId="34EB3329" w14:textId="77777777" w:rsidR="00C4279C" w:rsidRPr="00F623EF" w:rsidRDefault="00C4279C" w:rsidP="00C4279C">
            <w:pPr>
              <w:jc w:val="center"/>
              <w:rPr>
                <w:rFonts w:ascii="Times New Roman" w:hAnsi="Times New Roman" w:cs="Times New Roman"/>
                <w:b/>
                <w:sz w:val="24"/>
                <w:szCs w:val="24"/>
              </w:rPr>
            </w:pPr>
          </w:p>
          <w:p w14:paraId="3E166BA9" w14:textId="77777777" w:rsidR="00C4279C" w:rsidRPr="00F623EF" w:rsidRDefault="00C4279C" w:rsidP="00C4279C">
            <w:pPr>
              <w:jc w:val="center"/>
              <w:rPr>
                <w:rFonts w:ascii="Times New Roman" w:hAnsi="Times New Roman" w:cs="Times New Roman"/>
                <w:b/>
                <w:sz w:val="24"/>
                <w:szCs w:val="24"/>
              </w:rPr>
            </w:pPr>
          </w:p>
          <w:p w14:paraId="7D2CFBF9" w14:textId="77777777" w:rsidR="00C4279C" w:rsidRPr="00F623EF" w:rsidRDefault="00C4279C" w:rsidP="00C4279C">
            <w:pPr>
              <w:rPr>
                <w:rFonts w:ascii="Times New Roman" w:hAnsi="Times New Roman" w:cs="Times New Roman"/>
                <w:b/>
                <w:sz w:val="24"/>
                <w:szCs w:val="24"/>
              </w:rPr>
            </w:pPr>
          </w:p>
          <w:p w14:paraId="41CB6788" w14:textId="77777777" w:rsidR="00C4279C" w:rsidRPr="00F623EF" w:rsidRDefault="00C4279C" w:rsidP="00C4279C">
            <w:pPr>
              <w:jc w:val="center"/>
              <w:rPr>
                <w:rFonts w:ascii="Times New Roman" w:hAnsi="Times New Roman" w:cs="Times New Roman"/>
                <w:b/>
                <w:sz w:val="24"/>
                <w:szCs w:val="24"/>
              </w:rPr>
            </w:pPr>
          </w:p>
          <w:p w14:paraId="334FB1C9" w14:textId="77777777" w:rsidR="00C4279C" w:rsidRPr="00F623EF" w:rsidRDefault="00C4279C" w:rsidP="00C4279C">
            <w:pPr>
              <w:jc w:val="center"/>
              <w:rPr>
                <w:rFonts w:ascii="Times New Roman" w:hAnsi="Times New Roman" w:cs="Times New Roman"/>
                <w:b/>
                <w:sz w:val="24"/>
                <w:szCs w:val="24"/>
              </w:rPr>
            </w:pPr>
          </w:p>
          <w:p w14:paraId="13643CA5" w14:textId="77777777" w:rsidR="00C4279C" w:rsidRPr="00F623EF" w:rsidRDefault="00C4279C" w:rsidP="00C4279C">
            <w:pPr>
              <w:jc w:val="center"/>
              <w:rPr>
                <w:rFonts w:ascii="Times New Roman" w:hAnsi="Times New Roman" w:cs="Times New Roman"/>
                <w:b/>
                <w:sz w:val="24"/>
                <w:szCs w:val="24"/>
              </w:rPr>
            </w:pPr>
          </w:p>
          <w:p w14:paraId="07774A81" w14:textId="77777777" w:rsidR="00C4279C" w:rsidRPr="00F623EF" w:rsidRDefault="00C4279C" w:rsidP="00C4279C">
            <w:pPr>
              <w:jc w:val="center"/>
              <w:rPr>
                <w:rFonts w:ascii="Times New Roman" w:hAnsi="Times New Roman" w:cs="Times New Roman"/>
                <w:b/>
                <w:sz w:val="24"/>
                <w:szCs w:val="24"/>
              </w:rPr>
            </w:pPr>
          </w:p>
          <w:p w14:paraId="0671F20F" w14:textId="77777777" w:rsidR="00C4279C" w:rsidRPr="00F623EF" w:rsidRDefault="00C4279C" w:rsidP="00C4279C">
            <w:pPr>
              <w:jc w:val="center"/>
              <w:rPr>
                <w:rFonts w:ascii="Times New Roman" w:hAnsi="Times New Roman" w:cs="Times New Roman"/>
                <w:b/>
                <w:sz w:val="24"/>
                <w:szCs w:val="24"/>
              </w:rPr>
            </w:pPr>
          </w:p>
          <w:p w14:paraId="5C5FEFF5" w14:textId="77777777" w:rsidR="00C4279C" w:rsidRPr="00F623EF" w:rsidRDefault="00C4279C" w:rsidP="00C4279C">
            <w:pPr>
              <w:jc w:val="center"/>
              <w:rPr>
                <w:rFonts w:ascii="Times New Roman" w:hAnsi="Times New Roman" w:cs="Times New Roman"/>
                <w:b/>
                <w:sz w:val="24"/>
                <w:szCs w:val="24"/>
              </w:rPr>
            </w:pPr>
          </w:p>
          <w:p w14:paraId="678560EB" w14:textId="77777777" w:rsidR="00C4279C" w:rsidRPr="00F623EF" w:rsidRDefault="00C4279C" w:rsidP="00C4279C">
            <w:pPr>
              <w:jc w:val="center"/>
              <w:rPr>
                <w:rFonts w:ascii="Times New Roman" w:hAnsi="Times New Roman" w:cs="Times New Roman"/>
                <w:b/>
                <w:sz w:val="24"/>
                <w:szCs w:val="24"/>
              </w:rPr>
            </w:pPr>
          </w:p>
          <w:p w14:paraId="02E40C30" w14:textId="77777777" w:rsidR="00C4279C" w:rsidRPr="00F623EF" w:rsidRDefault="00C4279C" w:rsidP="00C4279C">
            <w:pPr>
              <w:jc w:val="center"/>
              <w:rPr>
                <w:rFonts w:ascii="Times New Roman" w:hAnsi="Times New Roman" w:cs="Times New Roman"/>
                <w:b/>
                <w:sz w:val="24"/>
                <w:szCs w:val="24"/>
              </w:rPr>
            </w:pPr>
          </w:p>
          <w:p w14:paraId="01B447BC" w14:textId="77777777" w:rsidR="00C4279C" w:rsidRPr="00F623EF" w:rsidRDefault="00C4279C" w:rsidP="00C4279C">
            <w:pPr>
              <w:jc w:val="center"/>
              <w:rPr>
                <w:rFonts w:ascii="Times New Roman" w:hAnsi="Times New Roman" w:cs="Times New Roman"/>
                <w:b/>
                <w:sz w:val="24"/>
                <w:szCs w:val="24"/>
              </w:rPr>
            </w:pPr>
          </w:p>
          <w:p w14:paraId="7C30B6E9" w14:textId="77777777" w:rsidR="00C4279C" w:rsidRPr="00F623EF" w:rsidRDefault="00C4279C" w:rsidP="00C4279C">
            <w:pPr>
              <w:jc w:val="center"/>
              <w:rPr>
                <w:rFonts w:ascii="Times New Roman" w:hAnsi="Times New Roman" w:cs="Times New Roman"/>
                <w:b/>
                <w:sz w:val="24"/>
                <w:szCs w:val="24"/>
              </w:rPr>
            </w:pPr>
          </w:p>
          <w:p w14:paraId="73E601A5" w14:textId="77777777" w:rsidR="00C4279C" w:rsidRPr="00F623EF" w:rsidRDefault="00C4279C" w:rsidP="00C4279C">
            <w:pPr>
              <w:jc w:val="center"/>
              <w:rPr>
                <w:rFonts w:ascii="Times New Roman" w:hAnsi="Times New Roman" w:cs="Times New Roman"/>
                <w:b/>
                <w:sz w:val="24"/>
                <w:szCs w:val="24"/>
              </w:rPr>
            </w:pPr>
          </w:p>
          <w:p w14:paraId="59DA1CFD" w14:textId="77777777" w:rsidR="00C4279C" w:rsidRPr="00F623EF" w:rsidRDefault="00C4279C" w:rsidP="00C4279C">
            <w:pPr>
              <w:jc w:val="center"/>
              <w:rPr>
                <w:rFonts w:ascii="Times New Roman" w:hAnsi="Times New Roman" w:cs="Times New Roman"/>
                <w:b/>
                <w:sz w:val="24"/>
                <w:szCs w:val="24"/>
              </w:rPr>
            </w:pPr>
          </w:p>
          <w:p w14:paraId="1F96EE1A" w14:textId="77777777" w:rsidR="00C4279C" w:rsidRPr="00F623EF" w:rsidRDefault="00C4279C" w:rsidP="00C4279C">
            <w:pPr>
              <w:jc w:val="center"/>
              <w:rPr>
                <w:rFonts w:ascii="Times New Roman" w:hAnsi="Times New Roman" w:cs="Times New Roman"/>
                <w:b/>
                <w:sz w:val="24"/>
                <w:szCs w:val="24"/>
              </w:rPr>
            </w:pPr>
          </w:p>
          <w:p w14:paraId="7C392D43" w14:textId="77777777" w:rsidR="00C4279C" w:rsidRPr="00F623EF" w:rsidRDefault="00C4279C" w:rsidP="00C4279C">
            <w:pPr>
              <w:jc w:val="center"/>
              <w:rPr>
                <w:rFonts w:ascii="Times New Roman" w:hAnsi="Times New Roman" w:cs="Times New Roman"/>
                <w:b/>
                <w:sz w:val="24"/>
                <w:szCs w:val="24"/>
              </w:rPr>
            </w:pPr>
          </w:p>
          <w:p w14:paraId="388A7108" w14:textId="77777777" w:rsidR="00C4279C" w:rsidRPr="00F623EF" w:rsidRDefault="00C4279C" w:rsidP="00C4279C">
            <w:pPr>
              <w:jc w:val="center"/>
              <w:rPr>
                <w:rFonts w:ascii="Times New Roman" w:hAnsi="Times New Roman" w:cs="Times New Roman"/>
                <w:b/>
                <w:sz w:val="24"/>
                <w:szCs w:val="24"/>
              </w:rPr>
            </w:pPr>
          </w:p>
          <w:p w14:paraId="321F05F7" w14:textId="77777777" w:rsidR="00C4279C" w:rsidRPr="00F623EF" w:rsidRDefault="00C4279C" w:rsidP="00C4279C">
            <w:pPr>
              <w:jc w:val="center"/>
              <w:rPr>
                <w:rFonts w:ascii="Times New Roman" w:hAnsi="Times New Roman" w:cs="Times New Roman"/>
                <w:b/>
                <w:sz w:val="24"/>
                <w:szCs w:val="24"/>
              </w:rPr>
            </w:pPr>
          </w:p>
          <w:p w14:paraId="6B34A833" w14:textId="77777777" w:rsidR="00C4279C" w:rsidRPr="00F623EF" w:rsidRDefault="00C4279C" w:rsidP="00C4279C">
            <w:pPr>
              <w:jc w:val="center"/>
              <w:rPr>
                <w:rFonts w:ascii="Times New Roman" w:hAnsi="Times New Roman" w:cs="Times New Roman"/>
                <w:b/>
                <w:sz w:val="24"/>
                <w:szCs w:val="24"/>
              </w:rPr>
            </w:pPr>
          </w:p>
          <w:p w14:paraId="5E2593B4" w14:textId="77777777" w:rsidR="00C4279C" w:rsidRPr="00F623EF" w:rsidRDefault="00C4279C" w:rsidP="00C4279C">
            <w:pPr>
              <w:jc w:val="center"/>
              <w:rPr>
                <w:rFonts w:ascii="Times New Roman" w:hAnsi="Times New Roman" w:cs="Times New Roman"/>
                <w:b/>
                <w:sz w:val="24"/>
                <w:szCs w:val="24"/>
              </w:rPr>
            </w:pPr>
          </w:p>
          <w:p w14:paraId="62A03EE0" w14:textId="77777777" w:rsidR="00C4279C" w:rsidRPr="00F623EF" w:rsidRDefault="00C4279C" w:rsidP="00C4279C">
            <w:pPr>
              <w:jc w:val="center"/>
              <w:rPr>
                <w:rFonts w:ascii="Times New Roman" w:hAnsi="Times New Roman" w:cs="Times New Roman"/>
                <w:b/>
                <w:sz w:val="24"/>
                <w:szCs w:val="24"/>
              </w:rPr>
            </w:pPr>
          </w:p>
          <w:p w14:paraId="3898F317" w14:textId="77777777" w:rsidR="00C4279C" w:rsidRPr="00F623EF" w:rsidRDefault="00C4279C" w:rsidP="00C4279C">
            <w:pPr>
              <w:jc w:val="center"/>
              <w:rPr>
                <w:rFonts w:ascii="Times New Roman" w:hAnsi="Times New Roman" w:cs="Times New Roman"/>
                <w:b/>
                <w:sz w:val="24"/>
                <w:szCs w:val="24"/>
              </w:rPr>
            </w:pPr>
          </w:p>
          <w:p w14:paraId="5EB2796B" w14:textId="77777777" w:rsidR="00C4279C" w:rsidRPr="00F623EF" w:rsidRDefault="00C4279C" w:rsidP="00C4279C">
            <w:pPr>
              <w:jc w:val="center"/>
              <w:rPr>
                <w:rFonts w:ascii="Times New Roman" w:hAnsi="Times New Roman" w:cs="Times New Roman"/>
                <w:b/>
                <w:sz w:val="24"/>
                <w:szCs w:val="24"/>
              </w:rPr>
            </w:pPr>
          </w:p>
          <w:p w14:paraId="7FE8E352" w14:textId="77777777" w:rsidR="00C4279C" w:rsidRPr="00F623EF" w:rsidRDefault="00C4279C" w:rsidP="00C4279C">
            <w:pPr>
              <w:jc w:val="center"/>
              <w:rPr>
                <w:rFonts w:ascii="Times New Roman" w:hAnsi="Times New Roman" w:cs="Times New Roman"/>
                <w:b/>
                <w:sz w:val="24"/>
                <w:szCs w:val="24"/>
              </w:rPr>
            </w:pPr>
          </w:p>
          <w:p w14:paraId="2465BEBF" w14:textId="77777777" w:rsidR="00C4279C" w:rsidRPr="00F623EF" w:rsidRDefault="00C4279C" w:rsidP="00C4279C">
            <w:pPr>
              <w:jc w:val="center"/>
              <w:rPr>
                <w:rFonts w:ascii="Times New Roman" w:hAnsi="Times New Roman" w:cs="Times New Roman"/>
                <w:b/>
                <w:sz w:val="24"/>
                <w:szCs w:val="24"/>
              </w:rPr>
            </w:pPr>
          </w:p>
          <w:p w14:paraId="6E5365E6" w14:textId="77777777" w:rsidR="00C4279C" w:rsidRPr="00F623EF" w:rsidRDefault="00C4279C" w:rsidP="00C4279C">
            <w:pPr>
              <w:jc w:val="center"/>
              <w:rPr>
                <w:rFonts w:ascii="Times New Roman" w:hAnsi="Times New Roman" w:cs="Times New Roman"/>
                <w:b/>
                <w:sz w:val="24"/>
                <w:szCs w:val="24"/>
              </w:rPr>
            </w:pPr>
          </w:p>
          <w:p w14:paraId="10791175" w14:textId="77777777" w:rsidR="00C4279C" w:rsidRPr="00F623EF" w:rsidRDefault="00C4279C" w:rsidP="00C4279C">
            <w:pPr>
              <w:jc w:val="center"/>
              <w:rPr>
                <w:rFonts w:ascii="Times New Roman" w:hAnsi="Times New Roman" w:cs="Times New Roman"/>
                <w:b/>
                <w:sz w:val="24"/>
                <w:szCs w:val="24"/>
              </w:rPr>
            </w:pPr>
          </w:p>
          <w:p w14:paraId="0F9F745F" w14:textId="77777777" w:rsidR="00C4279C" w:rsidRPr="00F623EF" w:rsidRDefault="00C4279C" w:rsidP="00C4279C">
            <w:pPr>
              <w:jc w:val="center"/>
              <w:rPr>
                <w:rFonts w:ascii="Times New Roman" w:hAnsi="Times New Roman" w:cs="Times New Roman"/>
                <w:b/>
                <w:sz w:val="24"/>
                <w:szCs w:val="24"/>
              </w:rPr>
            </w:pPr>
          </w:p>
          <w:p w14:paraId="6E7EFF65" w14:textId="01C9534F" w:rsidR="00C4279C" w:rsidRDefault="00DC1E22" w:rsidP="000275DB">
            <w:pPr>
              <w:rPr>
                <w:rFonts w:ascii="Times New Roman" w:hAnsi="Times New Roman" w:cs="Times New Roman"/>
                <w:b/>
                <w:sz w:val="24"/>
                <w:szCs w:val="24"/>
              </w:rPr>
            </w:pPr>
            <w:r w:rsidRPr="00F623EF">
              <w:rPr>
                <w:rFonts w:ascii="Times New Roman" w:hAnsi="Times New Roman" w:cs="Times New Roman"/>
                <w:b/>
                <w:sz w:val="24"/>
                <w:szCs w:val="24"/>
              </w:rPr>
              <w:lastRenderedPageBreak/>
              <w:t>180 0</w:t>
            </w:r>
            <w:r w:rsidR="00D3774D" w:rsidRPr="00F623EF">
              <w:rPr>
                <w:rFonts w:ascii="Times New Roman" w:hAnsi="Times New Roman" w:cs="Times New Roman"/>
                <w:b/>
                <w:sz w:val="24"/>
                <w:szCs w:val="24"/>
              </w:rPr>
              <w:t>0</w:t>
            </w:r>
            <w:r w:rsidR="00B256FF">
              <w:rPr>
                <w:rFonts w:ascii="Times New Roman" w:hAnsi="Times New Roman" w:cs="Times New Roman"/>
                <w:b/>
                <w:sz w:val="24"/>
                <w:szCs w:val="24"/>
              </w:rPr>
              <w:t>0</w:t>
            </w:r>
            <w:r w:rsidRPr="00F623EF">
              <w:rPr>
                <w:rFonts w:ascii="Times New Roman" w:hAnsi="Times New Roman" w:cs="Times New Roman"/>
                <w:b/>
                <w:sz w:val="24"/>
                <w:szCs w:val="24"/>
              </w:rPr>
              <w:t xml:space="preserve"> </w:t>
            </w:r>
            <w:r w:rsidR="00C4279C" w:rsidRPr="00F623EF">
              <w:rPr>
                <w:rFonts w:ascii="Times New Roman" w:hAnsi="Times New Roman" w:cs="Times New Roman"/>
                <w:sz w:val="24"/>
                <w:szCs w:val="24"/>
              </w:rPr>
              <w:t>(SB)</w:t>
            </w:r>
            <w:r w:rsidR="00C4279C" w:rsidRPr="00F623EF">
              <w:rPr>
                <w:rFonts w:ascii="Times New Roman" w:hAnsi="Times New Roman" w:cs="Times New Roman"/>
                <w:sz w:val="24"/>
                <w:szCs w:val="24"/>
                <w:vertAlign w:val="superscript"/>
              </w:rPr>
              <w:t>1</w:t>
            </w:r>
          </w:p>
          <w:p w14:paraId="238DB90B" w14:textId="77777777" w:rsidR="000275DB" w:rsidRPr="00F623EF" w:rsidRDefault="000275DB" w:rsidP="000275DB">
            <w:pPr>
              <w:rPr>
                <w:rFonts w:ascii="Times New Roman" w:hAnsi="Times New Roman" w:cs="Times New Roman"/>
                <w:b/>
                <w:sz w:val="24"/>
                <w:szCs w:val="24"/>
              </w:rPr>
            </w:pPr>
          </w:p>
          <w:p w14:paraId="69EDC672" w14:textId="58F28567" w:rsidR="000275DB" w:rsidRDefault="00DC1E22" w:rsidP="000275DB">
            <w:pPr>
              <w:spacing w:after="0" w:line="240" w:lineRule="auto"/>
              <w:rPr>
                <w:rFonts w:ascii="Times New Roman" w:hAnsi="Times New Roman" w:cs="Times New Roman"/>
                <w:sz w:val="24"/>
                <w:szCs w:val="24"/>
              </w:rPr>
            </w:pPr>
            <w:r w:rsidRPr="005F1281">
              <w:rPr>
                <w:rFonts w:ascii="Times New Roman" w:hAnsi="Times New Roman" w:cs="Times New Roman"/>
                <w:b/>
                <w:sz w:val="24"/>
                <w:szCs w:val="24"/>
              </w:rPr>
              <w:t>13</w:t>
            </w:r>
            <w:r w:rsidR="000275DB">
              <w:rPr>
                <w:rFonts w:ascii="Times New Roman" w:hAnsi="Times New Roman" w:cs="Times New Roman"/>
                <w:b/>
                <w:sz w:val="24"/>
                <w:szCs w:val="24"/>
              </w:rPr>
              <w:t> </w:t>
            </w:r>
            <w:r w:rsidRPr="005F1281">
              <w:rPr>
                <w:rFonts w:ascii="Times New Roman" w:hAnsi="Times New Roman" w:cs="Times New Roman"/>
                <w:b/>
                <w:sz w:val="24"/>
                <w:szCs w:val="24"/>
              </w:rPr>
              <w:t>1</w:t>
            </w:r>
            <w:r w:rsidR="00C4279C" w:rsidRPr="005F1281">
              <w:rPr>
                <w:rFonts w:ascii="Times New Roman" w:hAnsi="Times New Roman" w:cs="Times New Roman"/>
                <w:b/>
                <w:sz w:val="24"/>
                <w:szCs w:val="24"/>
              </w:rPr>
              <w:t>00</w:t>
            </w:r>
          </w:p>
          <w:p w14:paraId="7529A30B" w14:textId="65863D62" w:rsidR="00C4279C" w:rsidRPr="00F623EF" w:rsidRDefault="00C4279C" w:rsidP="000275DB">
            <w:pPr>
              <w:spacing w:after="0" w:line="240" w:lineRule="auto"/>
              <w:rPr>
                <w:rFonts w:ascii="Times New Roman" w:hAnsi="Times New Roman" w:cs="Times New Roman"/>
                <w:sz w:val="24"/>
                <w:szCs w:val="24"/>
              </w:rPr>
            </w:pPr>
            <w:r w:rsidRPr="005F1281">
              <w:rPr>
                <w:rFonts w:ascii="Times New Roman" w:hAnsi="Times New Roman" w:cs="Times New Roman"/>
                <w:sz w:val="24"/>
                <w:szCs w:val="24"/>
              </w:rPr>
              <w:t>(SB/BĮP)</w:t>
            </w:r>
            <w:r w:rsidRPr="005F1281">
              <w:rPr>
                <w:rFonts w:ascii="Times New Roman" w:hAnsi="Times New Roman" w:cs="Times New Roman"/>
                <w:sz w:val="24"/>
                <w:szCs w:val="24"/>
                <w:vertAlign w:val="superscript"/>
              </w:rPr>
              <w:t>2</w:t>
            </w:r>
          </w:p>
          <w:p w14:paraId="3ADF4B84" w14:textId="4AD8AB1F" w:rsidR="00C4279C" w:rsidRPr="00F623EF" w:rsidRDefault="00C4279C" w:rsidP="00C4279C">
            <w:pPr>
              <w:jc w:val="center"/>
              <w:rPr>
                <w:rFonts w:ascii="Times New Roman" w:hAnsi="Times New Roman" w:cs="Times New Roman"/>
                <w:sz w:val="24"/>
                <w:szCs w:val="24"/>
              </w:rPr>
            </w:pPr>
          </w:p>
        </w:tc>
      </w:tr>
      <w:tr w:rsidR="007256EC" w:rsidRPr="00F623EF" w14:paraId="0B9D0644" w14:textId="77777777" w:rsidTr="00592B52">
        <w:trPr>
          <w:trHeight w:val="480"/>
        </w:trPr>
        <w:tc>
          <w:tcPr>
            <w:tcW w:w="1418" w:type="dxa"/>
            <w:vMerge/>
            <w:tcBorders>
              <w:top w:val="single" w:sz="4" w:space="0" w:color="auto"/>
              <w:left w:val="single" w:sz="4" w:space="0" w:color="auto"/>
              <w:bottom w:val="single" w:sz="4" w:space="0" w:color="auto"/>
              <w:right w:val="single" w:sz="4" w:space="0" w:color="auto"/>
            </w:tcBorders>
            <w:vAlign w:val="center"/>
          </w:tcPr>
          <w:p w14:paraId="5EE02A23"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58BD7082"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7EACFC01" w14:textId="77777777" w:rsidR="007256EC" w:rsidRPr="00F623EF" w:rsidRDefault="007256EC" w:rsidP="007256EC">
            <w:pPr>
              <w:spacing w:after="0" w:line="240" w:lineRule="auto"/>
              <w:rPr>
                <w:rFonts w:ascii="Times New Roman" w:hAnsi="Times New Roman" w:cs="Times New Roman"/>
                <w:sz w:val="24"/>
                <w:szCs w:val="24"/>
              </w:rPr>
            </w:pPr>
            <w:r w:rsidRPr="00F623EF">
              <w:rPr>
                <w:rFonts w:ascii="Times New Roman" w:hAnsi="Times New Roman" w:cs="Times New Roman"/>
                <w:sz w:val="24"/>
                <w:szCs w:val="24"/>
              </w:rPr>
              <w:t xml:space="preserve">Organizuoti akredituotų, prilyginamų akredituotoms ir trumpalaikių pedagogų kompetencijos tobulinimo programų </w:t>
            </w:r>
          </w:p>
          <w:p w14:paraId="14A3A2AD" w14:textId="77777777" w:rsidR="007256EC" w:rsidRPr="00F623EF" w:rsidRDefault="007256EC" w:rsidP="007256EC">
            <w:pPr>
              <w:spacing w:after="0" w:line="256" w:lineRule="auto"/>
              <w:rPr>
                <w:rFonts w:ascii="Times New Roman" w:hAnsi="Times New Roman" w:cs="Times New Roman"/>
                <w:sz w:val="24"/>
                <w:szCs w:val="24"/>
              </w:rPr>
            </w:pPr>
            <w:r w:rsidRPr="00F623EF">
              <w:rPr>
                <w:rFonts w:ascii="Times New Roman" w:hAnsi="Times New Roman" w:cs="Times New Roman"/>
                <w:sz w:val="24"/>
                <w:szCs w:val="24"/>
              </w:rPr>
              <w:t>įgyvendinimą.</w:t>
            </w:r>
          </w:p>
          <w:p w14:paraId="1773B71E" w14:textId="77777777" w:rsidR="007256EC" w:rsidRPr="00F623EF" w:rsidRDefault="007256EC" w:rsidP="007256EC">
            <w:pPr>
              <w:spacing w:after="0" w:line="256" w:lineRule="auto"/>
              <w:rPr>
                <w:rFonts w:ascii="Times New Roman" w:hAnsi="Times New Roman" w:cs="Times New Roman"/>
                <w:sz w:val="24"/>
                <w:szCs w:val="24"/>
              </w:rPr>
            </w:pPr>
          </w:p>
          <w:p w14:paraId="5F8B043C" w14:textId="77777777" w:rsidR="007256EC" w:rsidRPr="00F623EF" w:rsidRDefault="007256EC" w:rsidP="007256EC">
            <w:pPr>
              <w:spacing w:after="0" w:line="256" w:lineRule="auto"/>
              <w:rPr>
                <w:rFonts w:ascii="Times New Roman" w:hAnsi="Times New Roman" w:cs="Times New Roman"/>
                <w:sz w:val="24"/>
                <w:szCs w:val="24"/>
              </w:rPr>
            </w:pPr>
          </w:p>
          <w:p w14:paraId="538E2D13" w14:textId="77777777" w:rsidR="007256EC" w:rsidRPr="00F623EF" w:rsidRDefault="007256EC" w:rsidP="007256EC">
            <w:pPr>
              <w:spacing w:after="0" w:line="256" w:lineRule="auto"/>
              <w:rPr>
                <w:rFonts w:ascii="Times New Roman" w:hAnsi="Times New Roman" w:cs="Times New Roman"/>
                <w:sz w:val="24"/>
                <w:szCs w:val="24"/>
              </w:rPr>
            </w:pPr>
          </w:p>
          <w:p w14:paraId="6945C824" w14:textId="77777777" w:rsidR="007256EC" w:rsidRPr="00F623EF" w:rsidRDefault="007256EC" w:rsidP="007256EC">
            <w:pPr>
              <w:spacing w:after="0" w:line="256" w:lineRule="auto"/>
              <w:rPr>
                <w:rFonts w:ascii="Times New Roman" w:hAnsi="Times New Roman" w:cs="Times New Roman"/>
                <w:sz w:val="24"/>
                <w:szCs w:val="24"/>
              </w:rPr>
            </w:pPr>
          </w:p>
          <w:p w14:paraId="0E7BA8BF" w14:textId="77777777" w:rsidR="007256EC" w:rsidRPr="00F623EF" w:rsidRDefault="007256EC" w:rsidP="007256EC">
            <w:pPr>
              <w:spacing w:after="0" w:line="256" w:lineRule="auto"/>
              <w:rPr>
                <w:rFonts w:ascii="Times New Roman" w:hAnsi="Times New Roman" w:cs="Times New Roman"/>
                <w:sz w:val="24"/>
                <w:szCs w:val="24"/>
              </w:rPr>
            </w:pPr>
          </w:p>
          <w:p w14:paraId="20897EC8" w14:textId="77777777" w:rsidR="007256EC" w:rsidRPr="00F623EF" w:rsidRDefault="007256EC" w:rsidP="007256EC">
            <w:pPr>
              <w:spacing w:after="0" w:line="256" w:lineRule="auto"/>
              <w:rPr>
                <w:rFonts w:ascii="Times New Roman" w:hAnsi="Times New Roman" w:cs="Times New Roman"/>
                <w:sz w:val="24"/>
                <w:szCs w:val="24"/>
              </w:rPr>
            </w:pPr>
          </w:p>
          <w:p w14:paraId="6380E111" w14:textId="77777777" w:rsidR="007256EC" w:rsidRPr="00F623EF" w:rsidRDefault="007256EC" w:rsidP="007256EC">
            <w:pPr>
              <w:spacing w:after="0" w:line="256" w:lineRule="auto"/>
              <w:rPr>
                <w:rFonts w:ascii="Times New Roman" w:hAnsi="Times New Roman" w:cs="Times New Roman"/>
                <w:sz w:val="24"/>
                <w:szCs w:val="24"/>
              </w:rPr>
            </w:pPr>
          </w:p>
          <w:p w14:paraId="61E87627" w14:textId="77777777" w:rsidR="007256EC" w:rsidRPr="00F623EF" w:rsidRDefault="007256EC" w:rsidP="007256EC">
            <w:pPr>
              <w:spacing w:after="0" w:line="256" w:lineRule="auto"/>
              <w:rPr>
                <w:rFonts w:ascii="Times New Roman" w:hAnsi="Times New Roman" w:cs="Times New Roman"/>
                <w:sz w:val="24"/>
                <w:szCs w:val="24"/>
              </w:rPr>
            </w:pPr>
          </w:p>
          <w:p w14:paraId="7692055D" w14:textId="62473C7D" w:rsidR="007256EC" w:rsidRPr="00F623EF" w:rsidRDefault="007256EC" w:rsidP="007256EC">
            <w:pPr>
              <w:spacing w:after="0" w:line="256" w:lineRule="auto"/>
              <w:rPr>
                <w:rFonts w:ascii="Times New Roman" w:hAnsi="Times New Roman" w:cs="Times New Roman"/>
                <w:sz w:val="24"/>
                <w:szCs w:val="24"/>
                <w:highlight w:val="yellow"/>
              </w:rPr>
            </w:pPr>
          </w:p>
        </w:tc>
        <w:tc>
          <w:tcPr>
            <w:tcW w:w="3285" w:type="dxa"/>
            <w:gridSpan w:val="3"/>
            <w:tcBorders>
              <w:top w:val="single" w:sz="4" w:space="0" w:color="auto"/>
              <w:left w:val="single" w:sz="4" w:space="0" w:color="auto"/>
              <w:bottom w:val="single" w:sz="4" w:space="0" w:color="auto"/>
              <w:right w:val="single" w:sz="4" w:space="0" w:color="auto"/>
            </w:tcBorders>
          </w:tcPr>
          <w:p w14:paraId="5AE4AE54" w14:textId="7C91E7F1" w:rsidR="007256EC" w:rsidRPr="00F623EF" w:rsidRDefault="007256EC" w:rsidP="007256EC">
            <w:pPr>
              <w:rPr>
                <w:rFonts w:ascii="Times New Roman" w:hAnsi="Times New Roman" w:cs="Times New Roman"/>
                <w:sz w:val="24"/>
                <w:szCs w:val="24"/>
              </w:rPr>
            </w:pPr>
            <w:r w:rsidRPr="00F623EF">
              <w:rPr>
                <w:rFonts w:ascii="Times New Roman" w:hAnsi="Times New Roman" w:cs="Times New Roman"/>
                <w:sz w:val="24"/>
                <w:szCs w:val="24"/>
              </w:rPr>
              <w:t>Organizuotų mokytojų kompetencijos tobulinimo seminarų skaičius</w:t>
            </w:r>
          </w:p>
        </w:tc>
        <w:tc>
          <w:tcPr>
            <w:tcW w:w="979" w:type="dxa"/>
            <w:gridSpan w:val="2"/>
            <w:tcBorders>
              <w:top w:val="single" w:sz="4" w:space="0" w:color="auto"/>
              <w:left w:val="single" w:sz="4" w:space="0" w:color="auto"/>
              <w:bottom w:val="single" w:sz="4" w:space="0" w:color="auto"/>
              <w:right w:val="single" w:sz="4" w:space="0" w:color="auto"/>
            </w:tcBorders>
          </w:tcPr>
          <w:p w14:paraId="047C0CF5" w14:textId="77777777" w:rsidR="007256EC" w:rsidRPr="00F623EF" w:rsidRDefault="007256EC" w:rsidP="007256EC">
            <w:pPr>
              <w:jc w:val="center"/>
              <w:rPr>
                <w:rFonts w:ascii="Times New Roman" w:hAnsi="Times New Roman" w:cs="Times New Roman"/>
                <w:sz w:val="24"/>
                <w:szCs w:val="24"/>
              </w:rPr>
            </w:pPr>
            <w:r w:rsidRPr="00F623EF">
              <w:rPr>
                <w:rFonts w:ascii="Times New Roman" w:hAnsi="Times New Roman" w:cs="Times New Roman"/>
                <w:sz w:val="24"/>
                <w:szCs w:val="24"/>
              </w:rPr>
              <w:t>8</w:t>
            </w:r>
          </w:p>
          <w:p w14:paraId="1200BBF0" w14:textId="77777777" w:rsidR="007256EC" w:rsidRPr="00F623EF" w:rsidRDefault="007256EC" w:rsidP="007256EC">
            <w:pPr>
              <w:jc w:val="center"/>
              <w:rPr>
                <w:rFonts w:ascii="Times New Roman" w:hAnsi="Times New Roman" w:cs="Times New Roman"/>
                <w:sz w:val="24"/>
                <w:szCs w:val="24"/>
              </w:rPr>
            </w:pP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09B58C" w14:textId="77777777" w:rsidR="007256EC" w:rsidRPr="00F623EF" w:rsidRDefault="007256EC" w:rsidP="007256EC">
            <w:pPr>
              <w:jc w:val="center"/>
              <w:rPr>
                <w:rFonts w:ascii="Times New Roman" w:hAnsi="Times New Roman" w:cs="Times New Roman"/>
                <w:sz w:val="24"/>
                <w:szCs w:val="24"/>
              </w:rPr>
            </w:pPr>
            <w:r w:rsidRPr="00F623EF">
              <w:rPr>
                <w:rFonts w:ascii="Times New Roman" w:hAnsi="Times New Roman" w:cs="Times New Roman"/>
                <w:sz w:val="24"/>
                <w:szCs w:val="24"/>
              </w:rPr>
              <w:t>-//-</w:t>
            </w:r>
          </w:p>
          <w:p w14:paraId="41369D7C" w14:textId="77777777" w:rsidR="007256EC" w:rsidRPr="00F623EF" w:rsidRDefault="007256EC" w:rsidP="007256EC">
            <w:pPr>
              <w:jc w:val="center"/>
              <w:rPr>
                <w:rFonts w:ascii="Times New Roman" w:hAnsi="Times New Roman" w:cs="Times New Roman"/>
                <w:sz w:val="24"/>
                <w:szCs w:val="24"/>
              </w:rPr>
            </w:pPr>
          </w:p>
        </w:tc>
        <w:tc>
          <w:tcPr>
            <w:tcW w:w="1562" w:type="dxa"/>
            <w:gridSpan w:val="3"/>
            <w:vMerge/>
            <w:tcBorders>
              <w:top w:val="single" w:sz="4" w:space="0" w:color="auto"/>
              <w:left w:val="single" w:sz="4" w:space="0" w:color="auto"/>
              <w:bottom w:val="single" w:sz="4" w:space="0" w:color="auto"/>
              <w:right w:val="single" w:sz="4" w:space="0" w:color="auto"/>
            </w:tcBorders>
            <w:vAlign w:val="center"/>
          </w:tcPr>
          <w:p w14:paraId="674479D5"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902CDC6" w14:textId="77777777" w:rsidR="007256EC" w:rsidRPr="00F623EF" w:rsidRDefault="007256EC" w:rsidP="007256EC">
            <w:pPr>
              <w:spacing w:after="0" w:line="256" w:lineRule="auto"/>
              <w:rPr>
                <w:rFonts w:ascii="Times New Roman" w:hAnsi="Times New Roman" w:cs="Times New Roman"/>
                <w:sz w:val="24"/>
                <w:szCs w:val="24"/>
              </w:rPr>
            </w:pPr>
          </w:p>
        </w:tc>
      </w:tr>
      <w:tr w:rsidR="007256EC" w:rsidRPr="00F623EF" w14:paraId="59BA406E" w14:textId="77777777" w:rsidTr="00592B52">
        <w:trPr>
          <w:trHeight w:val="480"/>
        </w:trPr>
        <w:tc>
          <w:tcPr>
            <w:tcW w:w="1418" w:type="dxa"/>
            <w:vMerge/>
            <w:tcBorders>
              <w:top w:val="single" w:sz="4" w:space="0" w:color="auto"/>
              <w:left w:val="single" w:sz="4" w:space="0" w:color="auto"/>
              <w:bottom w:val="single" w:sz="4" w:space="0" w:color="auto"/>
              <w:right w:val="single" w:sz="4" w:space="0" w:color="auto"/>
            </w:tcBorders>
            <w:vAlign w:val="center"/>
          </w:tcPr>
          <w:p w14:paraId="761E9268"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0DE3A442"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2542" w:type="dxa"/>
            <w:vMerge/>
            <w:tcBorders>
              <w:top w:val="single" w:sz="4" w:space="0" w:color="auto"/>
              <w:left w:val="single" w:sz="4" w:space="0" w:color="auto"/>
              <w:bottom w:val="single" w:sz="4" w:space="0" w:color="auto"/>
              <w:right w:val="single" w:sz="4" w:space="0" w:color="auto"/>
            </w:tcBorders>
            <w:vAlign w:val="center"/>
          </w:tcPr>
          <w:p w14:paraId="712130D8"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3285" w:type="dxa"/>
            <w:gridSpan w:val="3"/>
            <w:tcBorders>
              <w:top w:val="single" w:sz="4" w:space="0" w:color="auto"/>
              <w:left w:val="single" w:sz="4" w:space="0" w:color="auto"/>
              <w:bottom w:val="single" w:sz="4" w:space="0" w:color="auto"/>
              <w:right w:val="single" w:sz="4" w:space="0" w:color="auto"/>
            </w:tcBorders>
          </w:tcPr>
          <w:p w14:paraId="215BC981" w14:textId="0C209051" w:rsidR="007256EC" w:rsidRPr="00F623EF" w:rsidRDefault="007256EC" w:rsidP="007256EC">
            <w:pPr>
              <w:rPr>
                <w:rFonts w:ascii="Times New Roman" w:hAnsi="Times New Roman" w:cs="Times New Roman"/>
                <w:sz w:val="24"/>
                <w:szCs w:val="24"/>
              </w:rPr>
            </w:pPr>
            <w:r w:rsidRPr="00F623EF">
              <w:rPr>
                <w:rFonts w:ascii="Times New Roman" w:hAnsi="Times New Roman" w:cs="Times New Roman"/>
                <w:sz w:val="24"/>
                <w:szCs w:val="24"/>
              </w:rPr>
              <w:t>Dalyvavusių kompetencijos tobulinimo seminaruose mokytojų skaičius.</w:t>
            </w:r>
          </w:p>
        </w:tc>
        <w:tc>
          <w:tcPr>
            <w:tcW w:w="979" w:type="dxa"/>
            <w:gridSpan w:val="2"/>
            <w:tcBorders>
              <w:top w:val="single" w:sz="4" w:space="0" w:color="auto"/>
              <w:left w:val="single" w:sz="4" w:space="0" w:color="auto"/>
              <w:bottom w:val="single" w:sz="4" w:space="0" w:color="auto"/>
              <w:right w:val="single" w:sz="4" w:space="0" w:color="auto"/>
            </w:tcBorders>
          </w:tcPr>
          <w:p w14:paraId="584D2BC5" w14:textId="77777777" w:rsidR="007256EC" w:rsidRPr="00F623EF" w:rsidRDefault="007256EC" w:rsidP="007256EC">
            <w:pPr>
              <w:jc w:val="center"/>
              <w:rPr>
                <w:rFonts w:ascii="Times New Roman" w:hAnsi="Times New Roman" w:cs="Times New Roman"/>
                <w:sz w:val="24"/>
                <w:szCs w:val="24"/>
              </w:rPr>
            </w:pPr>
            <w:r w:rsidRPr="00F623EF">
              <w:rPr>
                <w:rFonts w:ascii="Times New Roman" w:hAnsi="Times New Roman" w:cs="Times New Roman"/>
                <w:sz w:val="24"/>
                <w:szCs w:val="24"/>
              </w:rPr>
              <w:t>100</w:t>
            </w:r>
          </w:p>
          <w:p w14:paraId="594E173A" w14:textId="23951530" w:rsidR="007256EC" w:rsidRPr="00F623EF" w:rsidRDefault="007256EC" w:rsidP="007256EC">
            <w:pPr>
              <w:jc w:val="center"/>
              <w:rPr>
                <w:rFonts w:ascii="Times New Roman" w:hAnsi="Times New Roman" w:cs="Times New Roman"/>
                <w:sz w:val="24"/>
                <w:szCs w:val="24"/>
              </w:rPr>
            </w:pPr>
            <w:r w:rsidRPr="00F623EF">
              <w:rPr>
                <w:rFonts w:ascii="Times New Roman" w:hAnsi="Times New Roman" w:cs="Times New Roman"/>
                <w:sz w:val="24"/>
                <w:szCs w:val="24"/>
              </w:rPr>
              <w:t>unikalių</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DE0335" w14:textId="295A8624" w:rsidR="007256EC" w:rsidRPr="00F623EF" w:rsidRDefault="007256EC" w:rsidP="007256EC">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562" w:type="dxa"/>
            <w:gridSpan w:val="3"/>
            <w:vMerge/>
            <w:tcBorders>
              <w:top w:val="single" w:sz="4" w:space="0" w:color="auto"/>
              <w:left w:val="single" w:sz="4" w:space="0" w:color="auto"/>
              <w:bottom w:val="single" w:sz="4" w:space="0" w:color="auto"/>
              <w:right w:val="single" w:sz="4" w:space="0" w:color="auto"/>
            </w:tcBorders>
            <w:vAlign w:val="center"/>
          </w:tcPr>
          <w:p w14:paraId="172DDAC1"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52DD110" w14:textId="77777777" w:rsidR="007256EC" w:rsidRPr="00F623EF" w:rsidRDefault="007256EC" w:rsidP="007256EC">
            <w:pPr>
              <w:spacing w:after="0" w:line="256" w:lineRule="auto"/>
              <w:rPr>
                <w:rFonts w:ascii="Times New Roman" w:hAnsi="Times New Roman" w:cs="Times New Roman"/>
                <w:sz w:val="24"/>
                <w:szCs w:val="24"/>
              </w:rPr>
            </w:pPr>
          </w:p>
        </w:tc>
      </w:tr>
      <w:tr w:rsidR="007256EC" w:rsidRPr="00F623EF" w14:paraId="162D9967" w14:textId="77777777" w:rsidTr="00592B52">
        <w:trPr>
          <w:trHeight w:val="480"/>
        </w:trPr>
        <w:tc>
          <w:tcPr>
            <w:tcW w:w="1418" w:type="dxa"/>
            <w:vMerge/>
            <w:tcBorders>
              <w:top w:val="single" w:sz="4" w:space="0" w:color="auto"/>
              <w:left w:val="single" w:sz="4" w:space="0" w:color="auto"/>
              <w:bottom w:val="single" w:sz="4" w:space="0" w:color="auto"/>
              <w:right w:val="single" w:sz="4" w:space="0" w:color="auto"/>
            </w:tcBorders>
            <w:vAlign w:val="center"/>
          </w:tcPr>
          <w:p w14:paraId="1AA127BB"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337DE9F5"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2542" w:type="dxa"/>
            <w:vMerge/>
            <w:tcBorders>
              <w:top w:val="single" w:sz="4" w:space="0" w:color="auto"/>
              <w:left w:val="single" w:sz="4" w:space="0" w:color="auto"/>
              <w:bottom w:val="single" w:sz="4" w:space="0" w:color="auto"/>
              <w:right w:val="single" w:sz="4" w:space="0" w:color="auto"/>
            </w:tcBorders>
            <w:vAlign w:val="center"/>
          </w:tcPr>
          <w:p w14:paraId="00851840"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3285" w:type="dxa"/>
            <w:gridSpan w:val="3"/>
            <w:tcBorders>
              <w:top w:val="single" w:sz="4" w:space="0" w:color="auto"/>
              <w:left w:val="single" w:sz="4" w:space="0" w:color="auto"/>
              <w:bottom w:val="single" w:sz="4" w:space="0" w:color="auto"/>
              <w:right w:val="single" w:sz="4" w:space="0" w:color="auto"/>
            </w:tcBorders>
          </w:tcPr>
          <w:p w14:paraId="0D00043A" w14:textId="10D8D34B" w:rsidR="007256EC" w:rsidRPr="00F623EF" w:rsidRDefault="007256EC" w:rsidP="007256EC">
            <w:pPr>
              <w:rPr>
                <w:rFonts w:ascii="Times New Roman" w:hAnsi="Times New Roman" w:cs="Times New Roman"/>
                <w:sz w:val="24"/>
                <w:szCs w:val="24"/>
              </w:rPr>
            </w:pPr>
            <w:r w:rsidRPr="00F623EF">
              <w:rPr>
                <w:rFonts w:ascii="Times New Roman" w:hAnsi="Times New Roman" w:cs="Times New Roman"/>
                <w:sz w:val="24"/>
                <w:szCs w:val="24"/>
              </w:rPr>
              <w:t>Vienam rajono mokytojui vidutiniškai tenkantis kompetencijos tobulinimo dienų skaičius per metus.</w:t>
            </w:r>
          </w:p>
        </w:tc>
        <w:tc>
          <w:tcPr>
            <w:tcW w:w="979" w:type="dxa"/>
            <w:gridSpan w:val="2"/>
            <w:tcBorders>
              <w:top w:val="single" w:sz="4" w:space="0" w:color="auto"/>
              <w:left w:val="single" w:sz="4" w:space="0" w:color="auto"/>
              <w:bottom w:val="single" w:sz="4" w:space="0" w:color="auto"/>
              <w:right w:val="single" w:sz="4" w:space="0" w:color="auto"/>
            </w:tcBorders>
          </w:tcPr>
          <w:p w14:paraId="54AEE8A8" w14:textId="692EB145" w:rsidR="007256EC" w:rsidRPr="00F623EF" w:rsidRDefault="007256EC" w:rsidP="007256EC">
            <w:pPr>
              <w:jc w:val="center"/>
              <w:rPr>
                <w:rFonts w:ascii="Times New Roman" w:hAnsi="Times New Roman" w:cs="Times New Roman"/>
                <w:sz w:val="24"/>
                <w:szCs w:val="24"/>
              </w:rPr>
            </w:pPr>
            <w:r w:rsidRPr="00F623EF">
              <w:rPr>
                <w:rFonts w:ascii="Times New Roman" w:hAnsi="Times New Roman" w:cs="Times New Roman"/>
                <w:sz w:val="24"/>
                <w:szCs w:val="24"/>
              </w:rPr>
              <w:t>3</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20543A" w14:textId="3F5399C7" w:rsidR="007256EC" w:rsidRPr="00F623EF" w:rsidRDefault="007256EC" w:rsidP="007256EC">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562" w:type="dxa"/>
            <w:gridSpan w:val="3"/>
            <w:vMerge/>
            <w:tcBorders>
              <w:top w:val="single" w:sz="4" w:space="0" w:color="auto"/>
              <w:left w:val="single" w:sz="4" w:space="0" w:color="auto"/>
              <w:bottom w:val="single" w:sz="4" w:space="0" w:color="auto"/>
              <w:right w:val="single" w:sz="4" w:space="0" w:color="auto"/>
            </w:tcBorders>
            <w:vAlign w:val="center"/>
          </w:tcPr>
          <w:p w14:paraId="544C1979"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67A2016" w14:textId="77777777" w:rsidR="007256EC" w:rsidRPr="00F623EF" w:rsidRDefault="007256EC" w:rsidP="007256EC">
            <w:pPr>
              <w:spacing w:after="0" w:line="256" w:lineRule="auto"/>
              <w:rPr>
                <w:rFonts w:ascii="Times New Roman" w:hAnsi="Times New Roman" w:cs="Times New Roman"/>
                <w:sz w:val="24"/>
                <w:szCs w:val="24"/>
              </w:rPr>
            </w:pPr>
          </w:p>
        </w:tc>
      </w:tr>
      <w:tr w:rsidR="007256EC" w:rsidRPr="00F623EF" w14:paraId="14A56477" w14:textId="77777777" w:rsidTr="00592B52">
        <w:trPr>
          <w:trHeight w:val="480"/>
        </w:trPr>
        <w:tc>
          <w:tcPr>
            <w:tcW w:w="1418" w:type="dxa"/>
            <w:vMerge/>
            <w:tcBorders>
              <w:top w:val="single" w:sz="4" w:space="0" w:color="auto"/>
              <w:left w:val="single" w:sz="4" w:space="0" w:color="auto"/>
              <w:bottom w:val="single" w:sz="4" w:space="0" w:color="auto"/>
              <w:right w:val="single" w:sz="4" w:space="0" w:color="auto"/>
            </w:tcBorders>
            <w:vAlign w:val="center"/>
          </w:tcPr>
          <w:p w14:paraId="205EFD65"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772BD305"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2542" w:type="dxa"/>
            <w:vMerge/>
            <w:tcBorders>
              <w:top w:val="single" w:sz="4" w:space="0" w:color="auto"/>
              <w:left w:val="single" w:sz="4" w:space="0" w:color="auto"/>
              <w:bottom w:val="single" w:sz="4" w:space="0" w:color="auto"/>
              <w:right w:val="single" w:sz="4" w:space="0" w:color="auto"/>
            </w:tcBorders>
            <w:vAlign w:val="center"/>
          </w:tcPr>
          <w:p w14:paraId="674B6405"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3285" w:type="dxa"/>
            <w:gridSpan w:val="3"/>
            <w:tcBorders>
              <w:top w:val="single" w:sz="4" w:space="0" w:color="auto"/>
              <w:left w:val="single" w:sz="4" w:space="0" w:color="auto"/>
              <w:bottom w:val="single" w:sz="4" w:space="0" w:color="auto"/>
              <w:right w:val="single" w:sz="4" w:space="0" w:color="auto"/>
            </w:tcBorders>
          </w:tcPr>
          <w:p w14:paraId="524901BC" w14:textId="701E2DFF" w:rsidR="007256EC" w:rsidRPr="00F623EF" w:rsidRDefault="007256EC" w:rsidP="007256EC">
            <w:pPr>
              <w:keepNext/>
              <w:rPr>
                <w:rFonts w:ascii="Times New Roman" w:hAnsi="Times New Roman" w:cs="Times New Roman"/>
                <w:sz w:val="24"/>
                <w:szCs w:val="24"/>
                <w:highlight w:val="yellow"/>
              </w:rPr>
            </w:pPr>
            <w:r w:rsidRPr="00F623EF">
              <w:rPr>
                <w:rFonts w:ascii="Times New Roman" w:hAnsi="Times New Roman" w:cs="Times New Roman"/>
                <w:sz w:val="24"/>
                <w:szCs w:val="24"/>
              </w:rPr>
              <w:t>Pedagogų, tobulinusių kompetencijas, dalis nuo bendro rajono pedagogų skaičiaus, proc.</w:t>
            </w:r>
          </w:p>
        </w:tc>
        <w:tc>
          <w:tcPr>
            <w:tcW w:w="979" w:type="dxa"/>
            <w:gridSpan w:val="2"/>
            <w:tcBorders>
              <w:top w:val="single" w:sz="4" w:space="0" w:color="auto"/>
              <w:left w:val="single" w:sz="4" w:space="0" w:color="auto"/>
              <w:bottom w:val="single" w:sz="4" w:space="0" w:color="auto"/>
              <w:right w:val="single" w:sz="4" w:space="0" w:color="auto"/>
            </w:tcBorders>
          </w:tcPr>
          <w:p w14:paraId="55D4750B" w14:textId="50D7838D"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50 %</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9B087A" w14:textId="76DE920F"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62" w:type="dxa"/>
            <w:gridSpan w:val="3"/>
            <w:vMerge/>
            <w:tcBorders>
              <w:top w:val="single" w:sz="4" w:space="0" w:color="auto"/>
              <w:left w:val="single" w:sz="4" w:space="0" w:color="auto"/>
              <w:bottom w:val="single" w:sz="4" w:space="0" w:color="auto"/>
              <w:right w:val="single" w:sz="4" w:space="0" w:color="auto"/>
            </w:tcBorders>
            <w:vAlign w:val="center"/>
          </w:tcPr>
          <w:p w14:paraId="20A1163A"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EDE63BE" w14:textId="77777777" w:rsidR="007256EC" w:rsidRPr="00F623EF" w:rsidRDefault="007256EC" w:rsidP="007256EC">
            <w:pPr>
              <w:spacing w:after="0" w:line="256" w:lineRule="auto"/>
              <w:rPr>
                <w:rFonts w:ascii="Times New Roman" w:hAnsi="Times New Roman" w:cs="Times New Roman"/>
                <w:sz w:val="24"/>
                <w:szCs w:val="24"/>
              </w:rPr>
            </w:pPr>
          </w:p>
        </w:tc>
      </w:tr>
      <w:tr w:rsidR="007256EC" w:rsidRPr="00F623EF" w14:paraId="26E5F1B8" w14:textId="77777777" w:rsidTr="00592B52">
        <w:trPr>
          <w:trHeight w:val="998"/>
        </w:trPr>
        <w:tc>
          <w:tcPr>
            <w:tcW w:w="1418" w:type="dxa"/>
            <w:vMerge/>
            <w:tcBorders>
              <w:top w:val="single" w:sz="4" w:space="0" w:color="auto"/>
              <w:left w:val="single" w:sz="4" w:space="0" w:color="auto"/>
              <w:bottom w:val="single" w:sz="4" w:space="0" w:color="auto"/>
              <w:right w:val="single" w:sz="4" w:space="0" w:color="auto"/>
            </w:tcBorders>
            <w:vAlign w:val="center"/>
          </w:tcPr>
          <w:p w14:paraId="280BE70C"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6BAB8B94"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2542" w:type="dxa"/>
            <w:vMerge w:val="restart"/>
            <w:tcBorders>
              <w:top w:val="single" w:sz="4" w:space="0" w:color="auto"/>
              <w:left w:val="single" w:sz="4" w:space="0" w:color="auto"/>
              <w:bottom w:val="single" w:sz="4" w:space="0" w:color="auto"/>
              <w:right w:val="single" w:sz="4" w:space="0" w:color="auto"/>
            </w:tcBorders>
          </w:tcPr>
          <w:p w14:paraId="04C7C66A" w14:textId="77777777" w:rsidR="007256EC" w:rsidRPr="00F623EF" w:rsidRDefault="007256EC" w:rsidP="007256EC">
            <w:pPr>
              <w:rPr>
                <w:rFonts w:ascii="Times New Roman" w:hAnsi="Times New Roman" w:cs="Times New Roman"/>
                <w:sz w:val="24"/>
                <w:szCs w:val="24"/>
                <w:highlight w:val="yellow"/>
              </w:rPr>
            </w:pPr>
            <w:r w:rsidRPr="00F623EF">
              <w:rPr>
                <w:rFonts w:ascii="Times New Roman" w:hAnsi="Times New Roman" w:cs="Times New Roman"/>
                <w:sz w:val="24"/>
                <w:szCs w:val="24"/>
              </w:rPr>
              <w:t>Vykdyti pedagogų gerosios patirties paiešką ir jos sklaidą, kaupti šios patirties informacijos banką.</w:t>
            </w:r>
          </w:p>
          <w:p w14:paraId="2F168CE6" w14:textId="7F13791E" w:rsidR="007256EC" w:rsidRPr="00F623EF" w:rsidRDefault="007256EC" w:rsidP="007256EC">
            <w:pPr>
              <w:rPr>
                <w:rFonts w:ascii="Times New Roman" w:hAnsi="Times New Roman" w:cs="Times New Roman"/>
                <w:sz w:val="24"/>
                <w:szCs w:val="24"/>
                <w:highlight w:val="yellow"/>
              </w:rPr>
            </w:pPr>
            <w:r w:rsidRPr="00F623EF">
              <w:rPr>
                <w:rFonts w:ascii="Times New Roman" w:hAnsi="Times New Roman" w:cs="Times New Roman"/>
                <w:sz w:val="24"/>
                <w:szCs w:val="24"/>
              </w:rPr>
              <w:lastRenderedPageBreak/>
              <w:t>Stiprinti rajono gyventojų bendrąsias kompetencijas, formuojant mokymosi visą gyvenimą nuostatas, stiprinant socialinį dialogą (koordinuojant neformalųjį švietimą rajono teritorijoje) ir mažinant socialinę atskirtį.</w:t>
            </w:r>
          </w:p>
        </w:tc>
        <w:tc>
          <w:tcPr>
            <w:tcW w:w="3285" w:type="dxa"/>
            <w:gridSpan w:val="3"/>
            <w:tcBorders>
              <w:top w:val="single" w:sz="4" w:space="0" w:color="auto"/>
              <w:left w:val="single" w:sz="4" w:space="0" w:color="auto"/>
              <w:bottom w:val="single" w:sz="4" w:space="0" w:color="auto"/>
              <w:right w:val="single" w:sz="4" w:space="0" w:color="auto"/>
            </w:tcBorders>
          </w:tcPr>
          <w:p w14:paraId="465B0B96" w14:textId="01A997FE" w:rsidR="007256EC" w:rsidRDefault="007256EC" w:rsidP="009C0F77">
            <w:pPr>
              <w:keepNext/>
              <w:rPr>
                <w:rFonts w:ascii="Times New Roman" w:hAnsi="Times New Roman" w:cs="Times New Roman"/>
                <w:sz w:val="24"/>
                <w:szCs w:val="24"/>
              </w:rPr>
            </w:pPr>
            <w:r w:rsidRPr="00F623EF">
              <w:rPr>
                <w:rFonts w:ascii="Times New Roman" w:hAnsi="Times New Roman" w:cs="Times New Roman"/>
                <w:sz w:val="24"/>
                <w:szCs w:val="24"/>
              </w:rPr>
              <w:lastRenderedPageBreak/>
              <w:t>Įvykusių metodinės veiklos, gerosios patirties sk</w:t>
            </w:r>
            <w:r w:rsidR="003213D4">
              <w:rPr>
                <w:rFonts w:ascii="Times New Roman" w:hAnsi="Times New Roman" w:cs="Times New Roman"/>
                <w:sz w:val="24"/>
                <w:szCs w:val="24"/>
              </w:rPr>
              <w:t xml:space="preserve">laidos renginių (parodų, atvirų </w:t>
            </w:r>
            <w:r w:rsidRPr="00F623EF">
              <w:rPr>
                <w:rFonts w:ascii="Times New Roman" w:hAnsi="Times New Roman" w:cs="Times New Roman"/>
                <w:sz w:val="24"/>
                <w:szCs w:val="24"/>
              </w:rPr>
              <w:lastRenderedPageBreak/>
              <w:t>pamokų, vizitų, diskusijų, pasitarimų ir t.t.) skaičius.</w:t>
            </w:r>
          </w:p>
          <w:p w14:paraId="62389C0D" w14:textId="77777777" w:rsidR="003213D4" w:rsidRDefault="003213D4" w:rsidP="009C0F77">
            <w:pPr>
              <w:keepNext/>
              <w:rPr>
                <w:rFonts w:ascii="Times New Roman" w:hAnsi="Times New Roman" w:cs="Times New Roman"/>
                <w:sz w:val="24"/>
                <w:szCs w:val="24"/>
              </w:rPr>
            </w:pPr>
          </w:p>
          <w:p w14:paraId="7C847C83" w14:textId="77777777" w:rsidR="003213D4" w:rsidRPr="00F623EF" w:rsidRDefault="003213D4" w:rsidP="009C0F77">
            <w:pPr>
              <w:keepNext/>
              <w:rPr>
                <w:rFonts w:ascii="Times New Roman" w:hAnsi="Times New Roman" w:cs="Times New Roman"/>
                <w:sz w:val="24"/>
                <w:szCs w:val="24"/>
              </w:rPr>
            </w:pPr>
          </w:p>
          <w:p w14:paraId="13A74A43" w14:textId="2DD855A8" w:rsidR="007256EC" w:rsidRPr="00F623EF" w:rsidRDefault="007256EC" w:rsidP="009C0F77">
            <w:pPr>
              <w:keepNext/>
              <w:rPr>
                <w:rFonts w:ascii="Times New Roman" w:hAnsi="Times New Roman" w:cs="Times New Roman"/>
                <w:sz w:val="24"/>
                <w:szCs w:val="24"/>
                <w:highlight w:val="yellow"/>
              </w:rPr>
            </w:pPr>
            <w:r w:rsidRPr="00F623EF">
              <w:rPr>
                <w:rFonts w:ascii="Times New Roman" w:hAnsi="Times New Roman" w:cs="Times New Roman"/>
                <w:sz w:val="24"/>
                <w:szCs w:val="24"/>
              </w:rPr>
              <w:t xml:space="preserve">Renginiai orientuoti į pagalbą mokytojui ir šeimai dirbant su kitokiu vaiku, į dialogą ir partnerystę, integruotą ir </w:t>
            </w:r>
            <w:proofErr w:type="spellStart"/>
            <w:r w:rsidRPr="00F623EF">
              <w:rPr>
                <w:rFonts w:ascii="Times New Roman" w:hAnsi="Times New Roman" w:cs="Times New Roman"/>
                <w:sz w:val="24"/>
                <w:szCs w:val="24"/>
              </w:rPr>
              <w:t>įtraukųjį</w:t>
            </w:r>
            <w:proofErr w:type="spellEnd"/>
            <w:r w:rsidRPr="00F623EF">
              <w:rPr>
                <w:rFonts w:ascii="Times New Roman" w:hAnsi="Times New Roman" w:cs="Times New Roman"/>
                <w:sz w:val="24"/>
                <w:szCs w:val="24"/>
              </w:rPr>
              <w:t xml:space="preserve"> ugdymą bei moksleivio pasiekimų įsivertinimą ir vertinimą.</w:t>
            </w:r>
          </w:p>
        </w:tc>
        <w:tc>
          <w:tcPr>
            <w:tcW w:w="979" w:type="dxa"/>
            <w:gridSpan w:val="2"/>
            <w:tcBorders>
              <w:top w:val="single" w:sz="4" w:space="0" w:color="auto"/>
              <w:left w:val="single" w:sz="4" w:space="0" w:color="auto"/>
              <w:bottom w:val="single" w:sz="4" w:space="0" w:color="auto"/>
              <w:right w:val="single" w:sz="4" w:space="0" w:color="auto"/>
            </w:tcBorders>
          </w:tcPr>
          <w:p w14:paraId="13D8AF8E" w14:textId="5F5AD18A"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lastRenderedPageBreak/>
              <w:t>18</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258E39" w14:textId="77777777" w:rsidR="007256EC" w:rsidRPr="00F623EF" w:rsidRDefault="007256EC" w:rsidP="007256EC">
            <w:pPr>
              <w:spacing w:after="0"/>
              <w:jc w:val="center"/>
              <w:rPr>
                <w:rFonts w:ascii="Times New Roman" w:hAnsi="Times New Roman" w:cs="Times New Roman"/>
                <w:sz w:val="24"/>
                <w:szCs w:val="24"/>
              </w:rPr>
            </w:pPr>
            <w:r w:rsidRPr="00F623EF">
              <w:rPr>
                <w:rFonts w:ascii="Times New Roman" w:hAnsi="Times New Roman" w:cs="Times New Roman"/>
                <w:sz w:val="24"/>
                <w:szCs w:val="24"/>
              </w:rPr>
              <w:t>Marytė Keršienė,</w:t>
            </w:r>
          </w:p>
          <w:p w14:paraId="4DCDFA8C" w14:textId="77777777" w:rsidR="007256EC" w:rsidRPr="00F623EF" w:rsidRDefault="007256EC" w:rsidP="007256EC">
            <w:pPr>
              <w:spacing w:after="0"/>
              <w:jc w:val="center"/>
              <w:rPr>
                <w:rFonts w:ascii="Times New Roman" w:hAnsi="Times New Roman" w:cs="Times New Roman"/>
                <w:sz w:val="24"/>
                <w:szCs w:val="24"/>
              </w:rPr>
            </w:pPr>
            <w:r w:rsidRPr="00F623EF">
              <w:rPr>
                <w:rFonts w:ascii="Times New Roman" w:hAnsi="Times New Roman" w:cs="Times New Roman"/>
                <w:sz w:val="24"/>
                <w:szCs w:val="24"/>
              </w:rPr>
              <w:t xml:space="preserve">Eugenija </w:t>
            </w:r>
            <w:proofErr w:type="spellStart"/>
            <w:r w:rsidRPr="00F623EF">
              <w:rPr>
                <w:rFonts w:ascii="Times New Roman" w:hAnsi="Times New Roman" w:cs="Times New Roman"/>
                <w:sz w:val="24"/>
                <w:szCs w:val="24"/>
              </w:rPr>
              <w:t>Bušniauskienė</w:t>
            </w:r>
            <w:proofErr w:type="spellEnd"/>
            <w:r w:rsidRPr="00F623EF">
              <w:rPr>
                <w:rFonts w:ascii="Times New Roman" w:hAnsi="Times New Roman" w:cs="Times New Roman"/>
                <w:sz w:val="24"/>
                <w:szCs w:val="24"/>
              </w:rPr>
              <w:t>,</w:t>
            </w:r>
          </w:p>
          <w:p w14:paraId="72119E87" w14:textId="77777777" w:rsidR="007256EC" w:rsidRPr="00F623EF" w:rsidRDefault="007256EC" w:rsidP="007256EC">
            <w:pPr>
              <w:spacing w:after="0"/>
              <w:jc w:val="center"/>
              <w:rPr>
                <w:rFonts w:ascii="Times New Roman" w:hAnsi="Times New Roman" w:cs="Times New Roman"/>
                <w:sz w:val="24"/>
                <w:szCs w:val="24"/>
              </w:rPr>
            </w:pPr>
          </w:p>
          <w:p w14:paraId="2BBB644C" w14:textId="77777777" w:rsidR="007256EC" w:rsidRPr="00F623EF" w:rsidRDefault="007256EC" w:rsidP="007256EC">
            <w:pPr>
              <w:spacing w:after="0"/>
              <w:jc w:val="center"/>
              <w:rPr>
                <w:rFonts w:ascii="Times New Roman" w:hAnsi="Times New Roman" w:cs="Times New Roman"/>
                <w:sz w:val="24"/>
                <w:szCs w:val="24"/>
                <w:highlight w:val="yellow"/>
              </w:rPr>
            </w:pPr>
          </w:p>
        </w:tc>
        <w:tc>
          <w:tcPr>
            <w:tcW w:w="1562" w:type="dxa"/>
            <w:gridSpan w:val="3"/>
            <w:vMerge w:val="restart"/>
            <w:tcBorders>
              <w:top w:val="single" w:sz="4" w:space="0" w:color="auto"/>
              <w:left w:val="single" w:sz="4" w:space="0" w:color="auto"/>
              <w:bottom w:val="single" w:sz="4" w:space="0" w:color="auto"/>
              <w:right w:val="single" w:sz="4" w:space="0" w:color="auto"/>
            </w:tcBorders>
          </w:tcPr>
          <w:p w14:paraId="6ACA1622" w14:textId="77777777"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 xml:space="preserve">I-IV </w:t>
            </w:r>
          </w:p>
          <w:p w14:paraId="4F0379C5" w14:textId="65BFFD60"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 xml:space="preserve">I-IV </w:t>
            </w:r>
          </w:p>
        </w:tc>
        <w:tc>
          <w:tcPr>
            <w:tcW w:w="1559" w:type="dxa"/>
            <w:vMerge/>
            <w:tcBorders>
              <w:top w:val="single" w:sz="4" w:space="0" w:color="auto"/>
              <w:left w:val="single" w:sz="4" w:space="0" w:color="auto"/>
              <w:bottom w:val="single" w:sz="4" w:space="0" w:color="auto"/>
              <w:right w:val="single" w:sz="4" w:space="0" w:color="auto"/>
            </w:tcBorders>
            <w:vAlign w:val="center"/>
          </w:tcPr>
          <w:p w14:paraId="53636351" w14:textId="77777777" w:rsidR="007256EC" w:rsidRPr="00F623EF" w:rsidRDefault="007256EC" w:rsidP="007256EC">
            <w:pPr>
              <w:spacing w:after="0" w:line="256" w:lineRule="auto"/>
              <w:rPr>
                <w:rFonts w:ascii="Times New Roman" w:hAnsi="Times New Roman" w:cs="Times New Roman"/>
                <w:sz w:val="24"/>
                <w:szCs w:val="24"/>
              </w:rPr>
            </w:pPr>
          </w:p>
        </w:tc>
      </w:tr>
      <w:tr w:rsidR="007256EC" w:rsidRPr="00F623EF" w14:paraId="36703B9B" w14:textId="77777777" w:rsidTr="00592B52">
        <w:trPr>
          <w:trHeight w:val="706"/>
        </w:trPr>
        <w:tc>
          <w:tcPr>
            <w:tcW w:w="1418" w:type="dxa"/>
            <w:vMerge/>
            <w:tcBorders>
              <w:top w:val="single" w:sz="4" w:space="0" w:color="auto"/>
              <w:left w:val="single" w:sz="4" w:space="0" w:color="auto"/>
              <w:bottom w:val="single" w:sz="4" w:space="0" w:color="auto"/>
              <w:right w:val="single" w:sz="4" w:space="0" w:color="auto"/>
            </w:tcBorders>
            <w:vAlign w:val="center"/>
          </w:tcPr>
          <w:p w14:paraId="5E76EAC5"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131979FC" w14:textId="77777777" w:rsidR="007256EC" w:rsidRPr="00F623EF" w:rsidRDefault="007256EC" w:rsidP="007256EC">
            <w:pPr>
              <w:spacing w:after="0" w:line="256" w:lineRule="auto"/>
              <w:rPr>
                <w:rFonts w:ascii="Times New Roman" w:hAnsi="Times New Roman" w:cs="Times New Roman"/>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tcPr>
          <w:p w14:paraId="53697A09" w14:textId="77777777" w:rsidR="007256EC" w:rsidRPr="00F623EF" w:rsidRDefault="007256EC" w:rsidP="007256EC">
            <w:pPr>
              <w:spacing w:after="0" w:line="256" w:lineRule="auto"/>
              <w:rPr>
                <w:rFonts w:ascii="Times New Roman" w:hAnsi="Times New Roman" w:cs="Times New Roman"/>
                <w:sz w:val="24"/>
                <w:szCs w:val="24"/>
              </w:rPr>
            </w:pPr>
          </w:p>
        </w:tc>
        <w:tc>
          <w:tcPr>
            <w:tcW w:w="3285" w:type="dxa"/>
            <w:gridSpan w:val="3"/>
            <w:tcBorders>
              <w:top w:val="single" w:sz="4" w:space="0" w:color="auto"/>
              <w:left w:val="single" w:sz="4" w:space="0" w:color="auto"/>
              <w:bottom w:val="single" w:sz="4" w:space="0" w:color="auto"/>
              <w:right w:val="single" w:sz="4" w:space="0" w:color="auto"/>
            </w:tcBorders>
          </w:tcPr>
          <w:p w14:paraId="107B7BAC" w14:textId="58548069" w:rsidR="007256EC" w:rsidRPr="00F623EF" w:rsidRDefault="007256EC" w:rsidP="009C0F77">
            <w:pPr>
              <w:keepNext/>
              <w:spacing w:after="0"/>
              <w:rPr>
                <w:rFonts w:ascii="Times New Roman" w:hAnsi="Times New Roman" w:cs="Times New Roman"/>
                <w:sz w:val="24"/>
                <w:szCs w:val="24"/>
                <w:highlight w:val="yellow"/>
              </w:rPr>
            </w:pPr>
            <w:r w:rsidRPr="00F623EF">
              <w:rPr>
                <w:rFonts w:ascii="Times New Roman" w:hAnsi="Times New Roman" w:cs="Times New Roman"/>
                <w:sz w:val="24"/>
                <w:szCs w:val="24"/>
              </w:rPr>
              <w:t>Metodinės veiklos ir gerosios patirties sklaidos renginių dalyvių skaičius.</w:t>
            </w:r>
          </w:p>
        </w:tc>
        <w:tc>
          <w:tcPr>
            <w:tcW w:w="979" w:type="dxa"/>
            <w:gridSpan w:val="2"/>
            <w:tcBorders>
              <w:top w:val="single" w:sz="4" w:space="0" w:color="auto"/>
              <w:left w:val="single" w:sz="4" w:space="0" w:color="auto"/>
              <w:bottom w:val="single" w:sz="4" w:space="0" w:color="auto"/>
              <w:right w:val="single" w:sz="4" w:space="0" w:color="auto"/>
            </w:tcBorders>
          </w:tcPr>
          <w:p w14:paraId="6C442523" w14:textId="3CCF0EDE"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400</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519DA3" w14:textId="6E7A2281"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62" w:type="dxa"/>
            <w:gridSpan w:val="3"/>
            <w:vMerge/>
            <w:tcBorders>
              <w:top w:val="single" w:sz="4" w:space="0" w:color="auto"/>
              <w:left w:val="single" w:sz="4" w:space="0" w:color="auto"/>
              <w:bottom w:val="single" w:sz="4" w:space="0" w:color="auto"/>
              <w:right w:val="single" w:sz="4" w:space="0" w:color="auto"/>
            </w:tcBorders>
            <w:vAlign w:val="center"/>
          </w:tcPr>
          <w:p w14:paraId="0F193BAD"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6131DEF" w14:textId="77777777" w:rsidR="007256EC" w:rsidRPr="00F623EF" w:rsidRDefault="007256EC" w:rsidP="007256EC">
            <w:pPr>
              <w:spacing w:after="0" w:line="256" w:lineRule="auto"/>
              <w:rPr>
                <w:rFonts w:ascii="Times New Roman" w:hAnsi="Times New Roman" w:cs="Times New Roman"/>
                <w:sz w:val="24"/>
                <w:szCs w:val="24"/>
                <w:highlight w:val="yellow"/>
              </w:rPr>
            </w:pPr>
          </w:p>
        </w:tc>
      </w:tr>
      <w:tr w:rsidR="007256EC" w:rsidRPr="00F623EF" w14:paraId="005F5A0B" w14:textId="77777777" w:rsidTr="00592B52">
        <w:trPr>
          <w:trHeight w:val="997"/>
        </w:trPr>
        <w:tc>
          <w:tcPr>
            <w:tcW w:w="1418" w:type="dxa"/>
            <w:vMerge/>
            <w:tcBorders>
              <w:top w:val="single" w:sz="4" w:space="0" w:color="auto"/>
              <w:left w:val="single" w:sz="4" w:space="0" w:color="auto"/>
              <w:bottom w:val="single" w:sz="4" w:space="0" w:color="auto"/>
              <w:right w:val="single" w:sz="4" w:space="0" w:color="auto"/>
            </w:tcBorders>
            <w:vAlign w:val="center"/>
          </w:tcPr>
          <w:p w14:paraId="0AAB84BA"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710F77C2" w14:textId="77777777" w:rsidR="007256EC" w:rsidRPr="00F623EF" w:rsidRDefault="007256EC" w:rsidP="007256EC">
            <w:pPr>
              <w:spacing w:after="0" w:line="256" w:lineRule="auto"/>
              <w:rPr>
                <w:rFonts w:ascii="Times New Roman" w:hAnsi="Times New Roman" w:cs="Times New Roman"/>
                <w:sz w:val="24"/>
                <w:szCs w:val="24"/>
              </w:rPr>
            </w:pPr>
          </w:p>
        </w:tc>
        <w:tc>
          <w:tcPr>
            <w:tcW w:w="2542" w:type="dxa"/>
            <w:vMerge/>
            <w:tcBorders>
              <w:top w:val="single" w:sz="4" w:space="0" w:color="auto"/>
              <w:left w:val="single" w:sz="4" w:space="0" w:color="auto"/>
              <w:bottom w:val="single" w:sz="4" w:space="0" w:color="auto"/>
              <w:right w:val="single" w:sz="4" w:space="0" w:color="auto"/>
            </w:tcBorders>
          </w:tcPr>
          <w:p w14:paraId="79724369" w14:textId="77777777" w:rsidR="007256EC" w:rsidRPr="00F623EF" w:rsidRDefault="007256EC" w:rsidP="007256EC">
            <w:pPr>
              <w:spacing w:after="0" w:line="256" w:lineRule="auto"/>
              <w:rPr>
                <w:rFonts w:ascii="Times New Roman" w:hAnsi="Times New Roman" w:cs="Times New Roman"/>
                <w:sz w:val="24"/>
                <w:szCs w:val="24"/>
              </w:rPr>
            </w:pPr>
          </w:p>
        </w:tc>
        <w:tc>
          <w:tcPr>
            <w:tcW w:w="3285" w:type="dxa"/>
            <w:gridSpan w:val="3"/>
            <w:tcBorders>
              <w:top w:val="single" w:sz="4" w:space="0" w:color="auto"/>
              <w:left w:val="single" w:sz="4" w:space="0" w:color="auto"/>
              <w:bottom w:val="single" w:sz="4" w:space="0" w:color="auto"/>
              <w:right w:val="single" w:sz="4" w:space="0" w:color="auto"/>
            </w:tcBorders>
          </w:tcPr>
          <w:p w14:paraId="31F64D03" w14:textId="77777777" w:rsidR="00884A6B" w:rsidRDefault="007256EC" w:rsidP="009C0F77">
            <w:pPr>
              <w:keepNext/>
              <w:spacing w:after="0"/>
              <w:rPr>
                <w:rFonts w:ascii="Times New Roman" w:hAnsi="Times New Roman" w:cs="Times New Roman"/>
                <w:sz w:val="24"/>
                <w:szCs w:val="24"/>
              </w:rPr>
            </w:pPr>
            <w:r w:rsidRPr="00F623EF">
              <w:rPr>
                <w:rFonts w:ascii="Times New Roman" w:hAnsi="Times New Roman" w:cs="Times New Roman"/>
                <w:sz w:val="24"/>
                <w:szCs w:val="24"/>
              </w:rPr>
              <w:t xml:space="preserve">Organizuotų įvairios formos ir trukmės užsiėmimų rajono gyventojams (įvairioms tikslinėms grupėms) skaičius; Varėnos TAU veiklos: sportinė, dainavimo, rankdarbių, tradicinių amatų, sveikatos stiprinimo, </w:t>
            </w:r>
            <w:proofErr w:type="spellStart"/>
            <w:r w:rsidRPr="00F623EF">
              <w:rPr>
                <w:rFonts w:ascii="Times New Roman" w:hAnsi="Times New Roman" w:cs="Times New Roman"/>
                <w:sz w:val="24"/>
                <w:szCs w:val="24"/>
              </w:rPr>
              <w:t>savanoriavimo</w:t>
            </w:r>
            <w:proofErr w:type="spellEnd"/>
            <w:r w:rsidRPr="00F623EF">
              <w:rPr>
                <w:rFonts w:ascii="Times New Roman" w:hAnsi="Times New Roman" w:cs="Times New Roman"/>
                <w:sz w:val="24"/>
                <w:szCs w:val="24"/>
              </w:rPr>
              <w:t>.</w:t>
            </w:r>
          </w:p>
          <w:p w14:paraId="2F910FC0" w14:textId="70CE35E4" w:rsidR="003213D4" w:rsidRPr="003213D4" w:rsidRDefault="003213D4" w:rsidP="009C0F77">
            <w:pPr>
              <w:keepNext/>
              <w:spacing w:after="0"/>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tcPr>
          <w:p w14:paraId="6B161549" w14:textId="73BA3FA9"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140</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2921FE" w14:textId="77777777" w:rsidR="007256EC" w:rsidRPr="00F623EF" w:rsidRDefault="007256EC" w:rsidP="007256EC">
            <w:pPr>
              <w:spacing w:after="0"/>
              <w:jc w:val="center"/>
              <w:rPr>
                <w:rFonts w:ascii="Times New Roman" w:hAnsi="Times New Roman" w:cs="Times New Roman"/>
                <w:sz w:val="24"/>
                <w:szCs w:val="24"/>
              </w:rPr>
            </w:pPr>
            <w:r w:rsidRPr="00F623EF">
              <w:rPr>
                <w:rFonts w:ascii="Times New Roman" w:hAnsi="Times New Roman" w:cs="Times New Roman"/>
                <w:sz w:val="24"/>
                <w:szCs w:val="24"/>
              </w:rPr>
              <w:t>Marytė Keršienė,</w:t>
            </w:r>
          </w:p>
          <w:p w14:paraId="0409E0D3" w14:textId="77777777" w:rsidR="007256EC" w:rsidRPr="00F623EF" w:rsidRDefault="007256EC" w:rsidP="007256EC">
            <w:pPr>
              <w:spacing w:after="0"/>
              <w:jc w:val="center"/>
              <w:rPr>
                <w:rFonts w:ascii="Times New Roman" w:hAnsi="Times New Roman" w:cs="Times New Roman"/>
                <w:sz w:val="24"/>
                <w:szCs w:val="24"/>
              </w:rPr>
            </w:pPr>
            <w:r w:rsidRPr="00F623EF">
              <w:rPr>
                <w:rFonts w:ascii="Times New Roman" w:hAnsi="Times New Roman" w:cs="Times New Roman"/>
                <w:sz w:val="24"/>
                <w:szCs w:val="24"/>
              </w:rPr>
              <w:t xml:space="preserve">Eugenija </w:t>
            </w:r>
            <w:proofErr w:type="spellStart"/>
            <w:r w:rsidRPr="00F623EF">
              <w:rPr>
                <w:rFonts w:ascii="Times New Roman" w:hAnsi="Times New Roman" w:cs="Times New Roman"/>
                <w:sz w:val="24"/>
                <w:szCs w:val="24"/>
              </w:rPr>
              <w:t>Bušniauskienė</w:t>
            </w:r>
            <w:proofErr w:type="spellEnd"/>
            <w:r w:rsidRPr="00F623EF">
              <w:rPr>
                <w:rFonts w:ascii="Times New Roman" w:hAnsi="Times New Roman" w:cs="Times New Roman"/>
                <w:sz w:val="24"/>
                <w:szCs w:val="24"/>
              </w:rPr>
              <w:t>,</w:t>
            </w:r>
          </w:p>
          <w:p w14:paraId="0A02A013" w14:textId="77777777" w:rsidR="007256EC" w:rsidRPr="00F623EF" w:rsidRDefault="007256EC" w:rsidP="007256EC">
            <w:pPr>
              <w:spacing w:after="0"/>
              <w:jc w:val="center"/>
              <w:rPr>
                <w:rFonts w:ascii="Times New Roman" w:hAnsi="Times New Roman" w:cs="Times New Roman"/>
                <w:sz w:val="24"/>
                <w:szCs w:val="24"/>
              </w:rPr>
            </w:pPr>
            <w:r w:rsidRPr="00F623EF">
              <w:rPr>
                <w:rFonts w:ascii="Times New Roman" w:hAnsi="Times New Roman" w:cs="Times New Roman"/>
                <w:sz w:val="24"/>
                <w:szCs w:val="24"/>
              </w:rPr>
              <w:t xml:space="preserve">Kęstutis </w:t>
            </w:r>
            <w:proofErr w:type="spellStart"/>
            <w:r w:rsidRPr="00F623EF">
              <w:rPr>
                <w:rFonts w:ascii="Times New Roman" w:hAnsi="Times New Roman" w:cs="Times New Roman"/>
                <w:sz w:val="24"/>
                <w:szCs w:val="24"/>
              </w:rPr>
              <w:t>Pigaga</w:t>
            </w:r>
            <w:proofErr w:type="spellEnd"/>
          </w:p>
          <w:p w14:paraId="493B77DF" w14:textId="11344222" w:rsidR="007256EC" w:rsidRPr="00F623EF" w:rsidRDefault="007256EC" w:rsidP="007256EC">
            <w:pPr>
              <w:jc w:val="center"/>
              <w:rPr>
                <w:rFonts w:ascii="Times New Roman" w:hAnsi="Times New Roman" w:cs="Times New Roman"/>
                <w:sz w:val="24"/>
                <w:szCs w:val="24"/>
                <w:highlight w:val="yellow"/>
              </w:rPr>
            </w:pPr>
          </w:p>
        </w:tc>
        <w:tc>
          <w:tcPr>
            <w:tcW w:w="1562" w:type="dxa"/>
            <w:gridSpan w:val="3"/>
            <w:vMerge/>
            <w:tcBorders>
              <w:top w:val="single" w:sz="4" w:space="0" w:color="auto"/>
              <w:left w:val="single" w:sz="4" w:space="0" w:color="auto"/>
              <w:bottom w:val="single" w:sz="4" w:space="0" w:color="auto"/>
              <w:right w:val="single" w:sz="4" w:space="0" w:color="auto"/>
            </w:tcBorders>
          </w:tcPr>
          <w:p w14:paraId="097284A6" w14:textId="77777777" w:rsidR="007256EC" w:rsidRPr="00F623EF" w:rsidRDefault="007256EC" w:rsidP="007256EC">
            <w:pPr>
              <w:spacing w:after="0" w:line="256" w:lineRule="auto"/>
              <w:rPr>
                <w:rFonts w:ascii="Times New Roman" w:hAnsi="Times New Roman" w:cs="Times New Roman"/>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9579798" w14:textId="77777777" w:rsidR="007256EC" w:rsidRPr="00F623EF" w:rsidRDefault="007256EC" w:rsidP="007256EC">
            <w:pPr>
              <w:spacing w:after="0" w:line="256" w:lineRule="auto"/>
              <w:rPr>
                <w:rFonts w:ascii="Times New Roman" w:hAnsi="Times New Roman" w:cs="Times New Roman"/>
                <w:sz w:val="24"/>
                <w:szCs w:val="24"/>
                <w:highlight w:val="yellow"/>
              </w:rPr>
            </w:pPr>
          </w:p>
        </w:tc>
      </w:tr>
      <w:tr w:rsidR="007256EC" w:rsidRPr="00F623EF" w14:paraId="3471CB57" w14:textId="77777777" w:rsidTr="00592B52">
        <w:trPr>
          <w:trHeight w:val="480"/>
        </w:trPr>
        <w:tc>
          <w:tcPr>
            <w:tcW w:w="1418" w:type="dxa"/>
            <w:vMerge/>
            <w:tcBorders>
              <w:top w:val="single" w:sz="4" w:space="0" w:color="auto"/>
              <w:left w:val="single" w:sz="4" w:space="0" w:color="auto"/>
              <w:bottom w:val="single" w:sz="4" w:space="0" w:color="auto"/>
              <w:right w:val="single" w:sz="4" w:space="0" w:color="auto"/>
            </w:tcBorders>
            <w:vAlign w:val="center"/>
          </w:tcPr>
          <w:p w14:paraId="650E17D5"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68B53D4A" w14:textId="77777777" w:rsidR="007256EC" w:rsidRPr="00F623EF" w:rsidRDefault="007256EC" w:rsidP="007256EC">
            <w:pPr>
              <w:spacing w:after="0" w:line="256" w:lineRule="auto"/>
              <w:rPr>
                <w:rFonts w:ascii="Times New Roman" w:hAnsi="Times New Roman" w:cs="Times New Roman"/>
                <w:sz w:val="24"/>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55E1BDBA" w14:textId="77777777" w:rsidR="00823262" w:rsidRDefault="00823262" w:rsidP="007256EC">
            <w:pPr>
              <w:spacing w:after="0"/>
              <w:rPr>
                <w:rFonts w:ascii="Times New Roman" w:hAnsi="Times New Roman" w:cs="Times New Roman"/>
                <w:sz w:val="24"/>
                <w:szCs w:val="24"/>
              </w:rPr>
            </w:pPr>
          </w:p>
          <w:p w14:paraId="1DA2CDA3" w14:textId="77777777" w:rsidR="00823262" w:rsidRDefault="00823262" w:rsidP="007256EC">
            <w:pPr>
              <w:spacing w:after="0"/>
              <w:rPr>
                <w:rFonts w:ascii="Times New Roman" w:hAnsi="Times New Roman" w:cs="Times New Roman"/>
                <w:sz w:val="24"/>
                <w:szCs w:val="24"/>
              </w:rPr>
            </w:pPr>
          </w:p>
          <w:p w14:paraId="684A1686" w14:textId="77777777" w:rsidR="00823262" w:rsidRDefault="00823262" w:rsidP="007256EC">
            <w:pPr>
              <w:spacing w:after="0"/>
              <w:rPr>
                <w:rFonts w:ascii="Times New Roman" w:hAnsi="Times New Roman" w:cs="Times New Roman"/>
                <w:sz w:val="24"/>
                <w:szCs w:val="24"/>
              </w:rPr>
            </w:pPr>
          </w:p>
          <w:p w14:paraId="5C38696C" w14:textId="77777777" w:rsidR="00823262" w:rsidRDefault="00823262" w:rsidP="007256EC">
            <w:pPr>
              <w:spacing w:after="0"/>
              <w:rPr>
                <w:rFonts w:ascii="Times New Roman" w:hAnsi="Times New Roman" w:cs="Times New Roman"/>
                <w:sz w:val="24"/>
                <w:szCs w:val="24"/>
              </w:rPr>
            </w:pPr>
          </w:p>
          <w:p w14:paraId="28B0215A" w14:textId="77777777" w:rsidR="00823262" w:rsidRDefault="00823262" w:rsidP="007256EC">
            <w:pPr>
              <w:spacing w:after="0"/>
              <w:rPr>
                <w:rFonts w:ascii="Times New Roman" w:hAnsi="Times New Roman" w:cs="Times New Roman"/>
                <w:sz w:val="24"/>
                <w:szCs w:val="24"/>
              </w:rPr>
            </w:pPr>
          </w:p>
          <w:p w14:paraId="740118C0" w14:textId="77777777" w:rsidR="00823262" w:rsidRDefault="00823262" w:rsidP="007256EC">
            <w:pPr>
              <w:spacing w:after="0"/>
              <w:rPr>
                <w:rFonts w:ascii="Times New Roman" w:hAnsi="Times New Roman" w:cs="Times New Roman"/>
                <w:sz w:val="24"/>
                <w:szCs w:val="24"/>
              </w:rPr>
            </w:pPr>
          </w:p>
          <w:p w14:paraId="793DFF3A" w14:textId="77777777" w:rsidR="00823262" w:rsidRDefault="00823262" w:rsidP="007256EC">
            <w:pPr>
              <w:spacing w:after="0"/>
              <w:rPr>
                <w:rFonts w:ascii="Times New Roman" w:hAnsi="Times New Roman" w:cs="Times New Roman"/>
                <w:sz w:val="24"/>
                <w:szCs w:val="24"/>
              </w:rPr>
            </w:pPr>
          </w:p>
          <w:p w14:paraId="62992E51" w14:textId="77777777" w:rsidR="00823262" w:rsidRDefault="00823262" w:rsidP="007256EC">
            <w:pPr>
              <w:spacing w:after="0"/>
              <w:rPr>
                <w:rFonts w:ascii="Times New Roman" w:hAnsi="Times New Roman" w:cs="Times New Roman"/>
                <w:sz w:val="24"/>
                <w:szCs w:val="24"/>
              </w:rPr>
            </w:pPr>
          </w:p>
          <w:p w14:paraId="7355BB9A" w14:textId="5A75570B" w:rsidR="007256EC" w:rsidRDefault="007256EC" w:rsidP="007256EC">
            <w:pPr>
              <w:spacing w:after="0"/>
              <w:rPr>
                <w:rFonts w:ascii="Times New Roman" w:hAnsi="Times New Roman" w:cs="Times New Roman"/>
                <w:sz w:val="24"/>
                <w:szCs w:val="24"/>
              </w:rPr>
            </w:pPr>
            <w:r w:rsidRPr="00F623EF">
              <w:rPr>
                <w:rFonts w:ascii="Times New Roman" w:hAnsi="Times New Roman" w:cs="Times New Roman"/>
                <w:sz w:val="24"/>
                <w:szCs w:val="24"/>
              </w:rPr>
              <w:lastRenderedPageBreak/>
              <w:t>Mokomųjų dalykų olimpiadų, konkursų organizavimas</w:t>
            </w:r>
          </w:p>
          <w:p w14:paraId="2F11CB50" w14:textId="77777777" w:rsidR="00823262" w:rsidRDefault="00823262" w:rsidP="007256EC">
            <w:pPr>
              <w:spacing w:after="0"/>
              <w:rPr>
                <w:rFonts w:ascii="Times New Roman" w:hAnsi="Times New Roman" w:cs="Times New Roman"/>
                <w:sz w:val="24"/>
                <w:szCs w:val="24"/>
              </w:rPr>
            </w:pPr>
          </w:p>
          <w:p w14:paraId="2B4464F8" w14:textId="77777777" w:rsidR="00823262" w:rsidRDefault="00823262" w:rsidP="007256EC">
            <w:pPr>
              <w:spacing w:after="0"/>
              <w:rPr>
                <w:rFonts w:ascii="Times New Roman" w:hAnsi="Times New Roman" w:cs="Times New Roman"/>
                <w:sz w:val="24"/>
                <w:szCs w:val="24"/>
              </w:rPr>
            </w:pPr>
          </w:p>
          <w:p w14:paraId="786BBEFD" w14:textId="77777777" w:rsidR="00823262" w:rsidRDefault="00823262" w:rsidP="007256EC">
            <w:pPr>
              <w:spacing w:after="0"/>
              <w:rPr>
                <w:rFonts w:ascii="Times New Roman" w:hAnsi="Times New Roman" w:cs="Times New Roman"/>
                <w:sz w:val="24"/>
                <w:szCs w:val="24"/>
              </w:rPr>
            </w:pPr>
          </w:p>
          <w:p w14:paraId="641666B2" w14:textId="77777777" w:rsidR="00823262" w:rsidRDefault="00823262" w:rsidP="007256EC">
            <w:pPr>
              <w:spacing w:after="0"/>
              <w:rPr>
                <w:rFonts w:ascii="Times New Roman" w:hAnsi="Times New Roman" w:cs="Times New Roman"/>
                <w:sz w:val="24"/>
                <w:szCs w:val="24"/>
              </w:rPr>
            </w:pPr>
          </w:p>
          <w:p w14:paraId="0BFD323A" w14:textId="588AE8EB" w:rsidR="00823262" w:rsidRPr="00F623EF" w:rsidRDefault="00823262" w:rsidP="007256EC">
            <w:pPr>
              <w:spacing w:after="0"/>
              <w:rPr>
                <w:rFonts w:ascii="Times New Roman" w:hAnsi="Times New Roman" w:cs="Times New Roman"/>
                <w:sz w:val="24"/>
                <w:szCs w:val="24"/>
              </w:rPr>
            </w:pPr>
          </w:p>
        </w:tc>
        <w:tc>
          <w:tcPr>
            <w:tcW w:w="3285" w:type="dxa"/>
            <w:gridSpan w:val="3"/>
            <w:tcBorders>
              <w:top w:val="single" w:sz="4" w:space="0" w:color="auto"/>
              <w:left w:val="single" w:sz="4" w:space="0" w:color="auto"/>
              <w:bottom w:val="single" w:sz="4" w:space="0" w:color="auto"/>
              <w:right w:val="single" w:sz="4" w:space="0" w:color="auto"/>
            </w:tcBorders>
          </w:tcPr>
          <w:p w14:paraId="0B7C9598" w14:textId="675BD230" w:rsidR="00884A6B" w:rsidRPr="003213D4" w:rsidRDefault="007256EC" w:rsidP="009C0F77">
            <w:pPr>
              <w:spacing w:after="0"/>
              <w:rPr>
                <w:rFonts w:ascii="Times New Roman" w:hAnsi="Times New Roman" w:cs="Times New Roman"/>
                <w:sz w:val="24"/>
                <w:szCs w:val="24"/>
              </w:rPr>
            </w:pPr>
            <w:r w:rsidRPr="00F623EF">
              <w:rPr>
                <w:rFonts w:ascii="Times New Roman" w:hAnsi="Times New Roman" w:cs="Times New Roman"/>
                <w:sz w:val="24"/>
                <w:szCs w:val="24"/>
              </w:rPr>
              <w:lastRenderedPageBreak/>
              <w:t xml:space="preserve">Dalyvavusių įvairios formos ir trukmės </w:t>
            </w:r>
            <w:proofErr w:type="spellStart"/>
            <w:r w:rsidRPr="00F623EF">
              <w:rPr>
                <w:rFonts w:ascii="Times New Roman" w:hAnsi="Times New Roman" w:cs="Times New Roman"/>
                <w:sz w:val="24"/>
                <w:szCs w:val="24"/>
              </w:rPr>
              <w:t>užsiėmimuose</w:t>
            </w:r>
            <w:proofErr w:type="spellEnd"/>
            <w:r w:rsidRPr="00F623EF">
              <w:rPr>
                <w:rFonts w:ascii="Times New Roman" w:hAnsi="Times New Roman" w:cs="Times New Roman"/>
                <w:sz w:val="24"/>
                <w:szCs w:val="24"/>
              </w:rPr>
              <w:t xml:space="preserve"> rajono gyventojų (iš įvairių tikslinių ir interesų grupių) skaičius.</w:t>
            </w:r>
          </w:p>
        </w:tc>
        <w:tc>
          <w:tcPr>
            <w:tcW w:w="979" w:type="dxa"/>
            <w:gridSpan w:val="2"/>
            <w:tcBorders>
              <w:top w:val="single" w:sz="4" w:space="0" w:color="auto"/>
              <w:left w:val="single" w:sz="4" w:space="0" w:color="auto"/>
              <w:bottom w:val="single" w:sz="4" w:space="0" w:color="auto"/>
              <w:right w:val="single" w:sz="4" w:space="0" w:color="auto"/>
            </w:tcBorders>
          </w:tcPr>
          <w:p w14:paraId="45839660" w14:textId="342B7ED9" w:rsidR="007256EC" w:rsidRPr="00F623EF" w:rsidRDefault="007256EC" w:rsidP="007256EC">
            <w:pPr>
              <w:spacing w:after="0"/>
              <w:jc w:val="center"/>
              <w:rPr>
                <w:rFonts w:ascii="Times New Roman" w:hAnsi="Times New Roman" w:cs="Times New Roman"/>
                <w:sz w:val="24"/>
                <w:szCs w:val="24"/>
                <w:highlight w:val="yellow"/>
              </w:rPr>
            </w:pPr>
            <w:r w:rsidRPr="00F623EF">
              <w:rPr>
                <w:rFonts w:ascii="Times New Roman" w:hAnsi="Times New Roman" w:cs="Times New Roman"/>
                <w:bCs/>
                <w:sz w:val="24"/>
                <w:szCs w:val="24"/>
              </w:rPr>
              <w:t>1400</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0F4DD1" w14:textId="03AE2546" w:rsidR="007256EC" w:rsidRPr="00F623EF" w:rsidRDefault="007256EC" w:rsidP="007256EC">
            <w:pPr>
              <w:spacing w:after="0"/>
              <w:jc w:val="center"/>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62" w:type="dxa"/>
            <w:gridSpan w:val="3"/>
            <w:tcBorders>
              <w:top w:val="single" w:sz="4" w:space="0" w:color="auto"/>
              <w:left w:val="single" w:sz="4" w:space="0" w:color="auto"/>
              <w:bottom w:val="single" w:sz="4" w:space="0" w:color="auto"/>
              <w:right w:val="single" w:sz="4" w:space="0" w:color="auto"/>
            </w:tcBorders>
          </w:tcPr>
          <w:p w14:paraId="4F294270" w14:textId="1EA9C740" w:rsidR="007256EC" w:rsidRPr="00F623EF" w:rsidRDefault="007256EC" w:rsidP="007256EC">
            <w:pPr>
              <w:spacing w:after="0"/>
              <w:jc w:val="center"/>
              <w:rPr>
                <w:rFonts w:ascii="Times New Roman" w:hAnsi="Times New Roman" w:cs="Times New Roman"/>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CE691BC" w14:textId="77777777" w:rsidR="007256EC" w:rsidRPr="00F623EF" w:rsidRDefault="007256EC" w:rsidP="007256EC">
            <w:pPr>
              <w:spacing w:after="0" w:line="256" w:lineRule="auto"/>
              <w:rPr>
                <w:rFonts w:ascii="Times New Roman" w:hAnsi="Times New Roman" w:cs="Times New Roman"/>
                <w:sz w:val="24"/>
                <w:szCs w:val="24"/>
                <w:highlight w:val="yellow"/>
              </w:rPr>
            </w:pPr>
          </w:p>
        </w:tc>
      </w:tr>
      <w:tr w:rsidR="007256EC" w:rsidRPr="00F623EF" w14:paraId="21BDEF7E" w14:textId="77777777" w:rsidTr="00592B52">
        <w:trPr>
          <w:trHeight w:val="825"/>
        </w:trPr>
        <w:tc>
          <w:tcPr>
            <w:tcW w:w="1418" w:type="dxa"/>
            <w:vMerge/>
            <w:tcBorders>
              <w:top w:val="single" w:sz="4" w:space="0" w:color="auto"/>
              <w:left w:val="single" w:sz="4" w:space="0" w:color="auto"/>
              <w:bottom w:val="single" w:sz="4" w:space="0" w:color="auto"/>
              <w:right w:val="single" w:sz="4" w:space="0" w:color="auto"/>
            </w:tcBorders>
            <w:vAlign w:val="center"/>
          </w:tcPr>
          <w:p w14:paraId="0C928DC5" w14:textId="77777777" w:rsidR="007256EC" w:rsidRPr="00F623EF" w:rsidRDefault="007256EC" w:rsidP="007256EC">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6D5564C7" w14:textId="77777777" w:rsidR="007256EC" w:rsidRPr="00F623EF" w:rsidRDefault="007256EC" w:rsidP="007256EC">
            <w:pPr>
              <w:spacing w:after="0" w:line="256" w:lineRule="auto"/>
              <w:rPr>
                <w:rFonts w:ascii="Times New Roman" w:hAnsi="Times New Roman" w:cs="Times New Roman"/>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tcPr>
          <w:p w14:paraId="00081890" w14:textId="77777777" w:rsidR="007256EC" w:rsidRPr="00F623EF" w:rsidRDefault="007256EC" w:rsidP="007256EC">
            <w:pPr>
              <w:spacing w:after="0" w:line="256" w:lineRule="auto"/>
              <w:rPr>
                <w:rFonts w:ascii="Times New Roman" w:hAnsi="Times New Roman" w:cs="Times New Roman"/>
                <w:sz w:val="24"/>
                <w:szCs w:val="24"/>
              </w:rPr>
            </w:pPr>
          </w:p>
        </w:tc>
        <w:tc>
          <w:tcPr>
            <w:tcW w:w="3285" w:type="dxa"/>
            <w:gridSpan w:val="3"/>
            <w:tcBorders>
              <w:top w:val="single" w:sz="4" w:space="0" w:color="auto"/>
              <w:left w:val="single" w:sz="4" w:space="0" w:color="auto"/>
              <w:bottom w:val="single" w:sz="4" w:space="0" w:color="auto"/>
              <w:right w:val="single" w:sz="4" w:space="0" w:color="auto"/>
            </w:tcBorders>
          </w:tcPr>
          <w:p w14:paraId="51A2FFF0" w14:textId="5960D495" w:rsidR="007256EC" w:rsidRPr="00F623EF" w:rsidRDefault="007256EC" w:rsidP="009C0F77">
            <w:pPr>
              <w:keepNext/>
              <w:spacing w:after="0"/>
              <w:rPr>
                <w:rFonts w:ascii="Times New Roman" w:hAnsi="Times New Roman" w:cs="Times New Roman"/>
                <w:bCs/>
                <w:sz w:val="24"/>
                <w:szCs w:val="24"/>
                <w:highlight w:val="yellow"/>
              </w:rPr>
            </w:pPr>
            <w:r w:rsidRPr="00F623EF">
              <w:rPr>
                <w:rFonts w:ascii="Times New Roman" w:hAnsi="Times New Roman" w:cs="Times New Roman"/>
                <w:sz w:val="24"/>
                <w:szCs w:val="24"/>
              </w:rPr>
              <w:t xml:space="preserve">Įvykusių </w:t>
            </w:r>
            <w:proofErr w:type="spellStart"/>
            <w:r w:rsidRPr="00F623EF">
              <w:rPr>
                <w:rFonts w:ascii="Times New Roman" w:hAnsi="Times New Roman" w:cs="Times New Roman"/>
                <w:sz w:val="24"/>
                <w:szCs w:val="24"/>
              </w:rPr>
              <w:t>tarpinstitucinių</w:t>
            </w:r>
            <w:proofErr w:type="spellEnd"/>
            <w:r w:rsidRPr="00F623EF">
              <w:rPr>
                <w:rFonts w:ascii="Times New Roman" w:hAnsi="Times New Roman" w:cs="Times New Roman"/>
                <w:sz w:val="24"/>
                <w:szCs w:val="24"/>
              </w:rPr>
              <w:t xml:space="preserve"> neformalaus suaugusiųjų švietimo tiekėjų pasitarimų skaičius. Įgyvendinamas neformalaus švietimo tiekėjų veiksmų planas.</w:t>
            </w:r>
          </w:p>
        </w:tc>
        <w:tc>
          <w:tcPr>
            <w:tcW w:w="979" w:type="dxa"/>
            <w:gridSpan w:val="2"/>
            <w:tcBorders>
              <w:top w:val="single" w:sz="4" w:space="0" w:color="auto"/>
              <w:left w:val="single" w:sz="4" w:space="0" w:color="auto"/>
              <w:bottom w:val="single" w:sz="4" w:space="0" w:color="auto"/>
              <w:right w:val="single" w:sz="4" w:space="0" w:color="auto"/>
            </w:tcBorders>
          </w:tcPr>
          <w:p w14:paraId="754179CB" w14:textId="72C82E12" w:rsidR="007256EC" w:rsidRPr="00F623EF" w:rsidRDefault="007256EC" w:rsidP="007256EC">
            <w:pPr>
              <w:jc w:val="center"/>
              <w:rPr>
                <w:rFonts w:ascii="Times New Roman" w:hAnsi="Times New Roman" w:cs="Times New Roman"/>
                <w:bCs/>
                <w:sz w:val="24"/>
                <w:szCs w:val="24"/>
                <w:highlight w:val="yellow"/>
              </w:rPr>
            </w:pPr>
            <w:r w:rsidRPr="00F623EF">
              <w:rPr>
                <w:rFonts w:ascii="Times New Roman" w:hAnsi="Times New Roman" w:cs="Times New Roman"/>
                <w:bCs/>
                <w:sz w:val="24"/>
                <w:szCs w:val="24"/>
              </w:rPr>
              <w:t>2 susitikimai/1 veiksmų planas</w:t>
            </w:r>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EA65E4" w14:textId="049C4F7F" w:rsidR="007256EC" w:rsidRPr="00F623EF" w:rsidRDefault="007256EC" w:rsidP="007256EC">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62" w:type="dxa"/>
            <w:gridSpan w:val="3"/>
            <w:tcBorders>
              <w:top w:val="single" w:sz="4" w:space="0" w:color="auto"/>
              <w:left w:val="single" w:sz="4" w:space="0" w:color="auto"/>
              <w:bottom w:val="single" w:sz="4" w:space="0" w:color="auto"/>
              <w:right w:val="single" w:sz="4" w:space="0" w:color="auto"/>
            </w:tcBorders>
          </w:tcPr>
          <w:p w14:paraId="1A53D37E" w14:textId="77777777" w:rsidR="007256EC" w:rsidRPr="00F623EF" w:rsidRDefault="007256EC" w:rsidP="007256EC">
            <w:pPr>
              <w:jc w:val="center"/>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CE53F66" w14:textId="77777777" w:rsidR="007256EC" w:rsidRPr="00F623EF" w:rsidRDefault="007256EC" w:rsidP="007256EC">
            <w:pPr>
              <w:rPr>
                <w:rFonts w:ascii="Times New Roman" w:hAnsi="Times New Roman" w:cs="Times New Roman"/>
                <w:sz w:val="24"/>
                <w:szCs w:val="24"/>
                <w:highlight w:val="yellow"/>
              </w:rPr>
            </w:pPr>
          </w:p>
        </w:tc>
      </w:tr>
      <w:tr w:rsidR="009C0F77" w:rsidRPr="00F623EF" w14:paraId="28FA53BC" w14:textId="77777777" w:rsidTr="00592B52">
        <w:trPr>
          <w:trHeight w:val="825"/>
        </w:trPr>
        <w:tc>
          <w:tcPr>
            <w:tcW w:w="1418" w:type="dxa"/>
            <w:vMerge/>
            <w:tcBorders>
              <w:top w:val="single" w:sz="4" w:space="0" w:color="auto"/>
              <w:left w:val="single" w:sz="4" w:space="0" w:color="auto"/>
              <w:bottom w:val="single" w:sz="4" w:space="0" w:color="auto"/>
              <w:right w:val="single" w:sz="4" w:space="0" w:color="auto"/>
            </w:tcBorders>
            <w:vAlign w:val="center"/>
          </w:tcPr>
          <w:p w14:paraId="652BE48B" w14:textId="77777777" w:rsidR="009C0F77" w:rsidRPr="00F623EF" w:rsidRDefault="009C0F77" w:rsidP="009C0F77">
            <w:pPr>
              <w:spacing w:after="0" w:line="256" w:lineRule="auto"/>
              <w:rPr>
                <w:rFonts w:ascii="Times New Roman" w:hAnsi="Times New Roman" w:cs="Times New Roman"/>
                <w:sz w:val="24"/>
                <w:szCs w:val="2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tcPr>
          <w:p w14:paraId="5FEB942B" w14:textId="77777777" w:rsidR="009C0F77" w:rsidRPr="00F623EF" w:rsidRDefault="009C0F77" w:rsidP="009C0F77">
            <w:pPr>
              <w:spacing w:after="0" w:line="256" w:lineRule="auto"/>
              <w:rPr>
                <w:rFonts w:ascii="Times New Roman" w:hAnsi="Times New Roman" w:cs="Times New Roman"/>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tcPr>
          <w:p w14:paraId="6BA01022" w14:textId="77777777" w:rsidR="009C0F77" w:rsidRPr="00F623EF" w:rsidRDefault="009C0F77" w:rsidP="009C0F77">
            <w:pPr>
              <w:spacing w:after="0" w:line="256" w:lineRule="auto"/>
              <w:rPr>
                <w:rFonts w:ascii="Times New Roman" w:hAnsi="Times New Roman" w:cs="Times New Roman"/>
                <w:sz w:val="24"/>
                <w:szCs w:val="24"/>
              </w:rPr>
            </w:pPr>
          </w:p>
        </w:tc>
        <w:tc>
          <w:tcPr>
            <w:tcW w:w="3285" w:type="dxa"/>
            <w:gridSpan w:val="3"/>
            <w:tcBorders>
              <w:top w:val="single" w:sz="4" w:space="0" w:color="auto"/>
              <w:left w:val="single" w:sz="4" w:space="0" w:color="auto"/>
              <w:bottom w:val="single" w:sz="4" w:space="0" w:color="auto"/>
              <w:right w:val="single" w:sz="4" w:space="0" w:color="auto"/>
            </w:tcBorders>
          </w:tcPr>
          <w:p w14:paraId="7697D25F" w14:textId="32F01E83" w:rsidR="009C0F77" w:rsidRPr="00F623EF" w:rsidRDefault="009C0F77" w:rsidP="009C0F77">
            <w:pPr>
              <w:keepNext/>
              <w:spacing w:after="0"/>
              <w:rPr>
                <w:rFonts w:ascii="Times New Roman" w:hAnsi="Times New Roman" w:cs="Times New Roman"/>
                <w:sz w:val="24"/>
                <w:szCs w:val="24"/>
              </w:rPr>
            </w:pPr>
            <w:r w:rsidRPr="00F623EF">
              <w:rPr>
                <w:rFonts w:ascii="Times New Roman" w:hAnsi="Times New Roman" w:cs="Times New Roman"/>
                <w:sz w:val="24"/>
                <w:szCs w:val="24"/>
              </w:rPr>
              <w:t>Organizuotų bendrojo ugdymo dalykų olimpiadų ir konkursų skaičius</w:t>
            </w:r>
          </w:p>
        </w:tc>
        <w:tc>
          <w:tcPr>
            <w:tcW w:w="979" w:type="dxa"/>
            <w:gridSpan w:val="2"/>
            <w:tcBorders>
              <w:top w:val="single" w:sz="4" w:space="0" w:color="auto"/>
              <w:left w:val="single" w:sz="4" w:space="0" w:color="auto"/>
              <w:bottom w:val="single" w:sz="4" w:space="0" w:color="auto"/>
              <w:right w:val="single" w:sz="4" w:space="0" w:color="auto"/>
            </w:tcBorders>
          </w:tcPr>
          <w:p w14:paraId="396E879D" w14:textId="40CF61BB" w:rsidR="009C0F77" w:rsidRPr="00F623EF" w:rsidRDefault="009C0F77" w:rsidP="009C0F77">
            <w:pPr>
              <w:jc w:val="center"/>
              <w:rPr>
                <w:rFonts w:ascii="Times New Roman" w:hAnsi="Times New Roman" w:cs="Times New Roman"/>
                <w:bCs/>
                <w:sz w:val="24"/>
                <w:szCs w:val="24"/>
              </w:rPr>
            </w:pPr>
            <w:r w:rsidRPr="00F623EF">
              <w:rPr>
                <w:rFonts w:ascii="Times New Roman" w:hAnsi="Times New Roman" w:cs="Times New Roman"/>
                <w:bCs/>
                <w:sz w:val="24"/>
                <w:szCs w:val="24"/>
              </w:rPr>
              <w:t xml:space="preserve">18 </w:t>
            </w:r>
            <w:proofErr w:type="spellStart"/>
            <w:r w:rsidRPr="00F623EF">
              <w:rPr>
                <w:rFonts w:ascii="Times New Roman" w:hAnsi="Times New Roman" w:cs="Times New Roman"/>
                <w:bCs/>
                <w:sz w:val="24"/>
                <w:szCs w:val="24"/>
              </w:rPr>
              <w:t>olim-piadų</w:t>
            </w:r>
            <w:proofErr w:type="spellEnd"/>
            <w:r w:rsidRPr="00F623EF">
              <w:rPr>
                <w:rFonts w:ascii="Times New Roman" w:hAnsi="Times New Roman" w:cs="Times New Roman"/>
                <w:bCs/>
                <w:sz w:val="24"/>
                <w:szCs w:val="24"/>
              </w:rPr>
              <w:t xml:space="preserve">, </w:t>
            </w:r>
            <w:proofErr w:type="spellStart"/>
            <w:r w:rsidRPr="00F623EF">
              <w:rPr>
                <w:rFonts w:ascii="Times New Roman" w:hAnsi="Times New Roman" w:cs="Times New Roman"/>
                <w:bCs/>
                <w:sz w:val="24"/>
                <w:szCs w:val="24"/>
              </w:rPr>
              <w:t>konkur-sų</w:t>
            </w:r>
            <w:proofErr w:type="spellEnd"/>
          </w:p>
        </w:tc>
        <w:tc>
          <w:tcPr>
            <w:tcW w:w="1714"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556AAC" w14:textId="6EE50A1D" w:rsidR="009C0F77" w:rsidRPr="00F623EF" w:rsidRDefault="009C0F77" w:rsidP="009C0F77">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562" w:type="dxa"/>
            <w:gridSpan w:val="3"/>
            <w:tcBorders>
              <w:top w:val="single" w:sz="4" w:space="0" w:color="auto"/>
              <w:left w:val="single" w:sz="4" w:space="0" w:color="auto"/>
              <w:bottom w:val="single" w:sz="4" w:space="0" w:color="auto"/>
              <w:right w:val="single" w:sz="4" w:space="0" w:color="auto"/>
            </w:tcBorders>
          </w:tcPr>
          <w:p w14:paraId="47EA441E" w14:textId="63C1E9CD" w:rsidR="009C0F77" w:rsidRPr="00F623EF" w:rsidRDefault="009C0F77" w:rsidP="009C0F77">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I-II, IV</w:t>
            </w:r>
          </w:p>
        </w:tc>
        <w:tc>
          <w:tcPr>
            <w:tcW w:w="1559" w:type="dxa"/>
            <w:tcBorders>
              <w:top w:val="single" w:sz="4" w:space="0" w:color="auto"/>
              <w:left w:val="single" w:sz="4" w:space="0" w:color="auto"/>
              <w:bottom w:val="single" w:sz="4" w:space="0" w:color="auto"/>
              <w:right w:val="single" w:sz="4" w:space="0" w:color="auto"/>
            </w:tcBorders>
            <w:vAlign w:val="center"/>
          </w:tcPr>
          <w:p w14:paraId="491C58D9" w14:textId="77777777" w:rsidR="009C0F77" w:rsidRPr="00F623EF" w:rsidRDefault="009C0F77" w:rsidP="009C0F77">
            <w:pPr>
              <w:rPr>
                <w:rFonts w:ascii="Times New Roman" w:hAnsi="Times New Roman" w:cs="Times New Roman"/>
                <w:sz w:val="24"/>
                <w:szCs w:val="24"/>
                <w:vertAlign w:val="superscript"/>
              </w:rPr>
            </w:pPr>
            <w:r w:rsidRPr="00F623EF">
              <w:rPr>
                <w:rFonts w:ascii="Times New Roman" w:hAnsi="Times New Roman" w:cs="Times New Roman"/>
                <w:b/>
                <w:sz w:val="24"/>
                <w:szCs w:val="24"/>
              </w:rPr>
              <w:t>1 600</w:t>
            </w:r>
            <w:r w:rsidRPr="00F623EF">
              <w:rPr>
                <w:rFonts w:ascii="Times New Roman" w:hAnsi="Times New Roman" w:cs="Times New Roman"/>
                <w:sz w:val="24"/>
                <w:szCs w:val="24"/>
              </w:rPr>
              <w:t xml:space="preserve"> (SB)</w:t>
            </w:r>
            <w:r w:rsidRPr="00F623EF">
              <w:rPr>
                <w:rFonts w:ascii="Times New Roman" w:hAnsi="Times New Roman" w:cs="Times New Roman"/>
                <w:sz w:val="24"/>
                <w:szCs w:val="24"/>
                <w:vertAlign w:val="superscript"/>
              </w:rPr>
              <w:t>1</w:t>
            </w:r>
          </w:p>
          <w:p w14:paraId="01440181" w14:textId="77777777" w:rsidR="009C0F77" w:rsidRPr="00F623EF" w:rsidRDefault="009C0F77" w:rsidP="009C0F77">
            <w:pPr>
              <w:rPr>
                <w:rFonts w:ascii="Times New Roman" w:hAnsi="Times New Roman" w:cs="Times New Roman"/>
                <w:sz w:val="24"/>
                <w:szCs w:val="24"/>
                <w:highlight w:val="yellow"/>
              </w:rPr>
            </w:pPr>
          </w:p>
        </w:tc>
      </w:tr>
      <w:tr w:rsidR="007256EC" w:rsidRPr="00F623EF" w14:paraId="0C774C27" w14:textId="77777777" w:rsidTr="00592B52">
        <w:tblPrEx>
          <w:tblLook w:val="0000" w:firstRow="0" w:lastRow="0" w:firstColumn="0" w:lastColumn="0" w:noHBand="0" w:noVBand="0"/>
        </w:tblPrEx>
        <w:trPr>
          <w:trHeight w:val="317"/>
        </w:trPr>
        <w:tc>
          <w:tcPr>
            <w:tcW w:w="1418" w:type="dxa"/>
            <w:vMerge w:val="restart"/>
            <w:tcBorders>
              <w:left w:val="single" w:sz="4" w:space="0" w:color="auto"/>
              <w:right w:val="single" w:sz="4" w:space="0" w:color="auto"/>
            </w:tcBorders>
          </w:tcPr>
          <w:p w14:paraId="72A71666" w14:textId="77777777" w:rsidR="007256EC" w:rsidRPr="00F623EF" w:rsidRDefault="007256EC" w:rsidP="007256EC">
            <w:pPr>
              <w:rPr>
                <w:rFonts w:ascii="Times New Roman" w:hAnsi="Times New Roman" w:cs="Times New Roman"/>
                <w:color w:val="000000"/>
                <w:sz w:val="24"/>
                <w:szCs w:val="24"/>
              </w:rPr>
            </w:pPr>
            <w:r w:rsidRPr="00F623EF">
              <w:rPr>
                <w:rFonts w:ascii="Times New Roman" w:hAnsi="Times New Roman" w:cs="Times New Roman"/>
                <w:color w:val="000000"/>
                <w:sz w:val="24"/>
                <w:szCs w:val="24"/>
              </w:rPr>
              <w:lastRenderedPageBreak/>
              <w:t>01.01.02.02.</w:t>
            </w:r>
          </w:p>
          <w:p w14:paraId="0F13495C" w14:textId="77777777" w:rsidR="007256EC" w:rsidRPr="00F623EF" w:rsidRDefault="007256EC" w:rsidP="007256EC">
            <w:pPr>
              <w:rPr>
                <w:rFonts w:ascii="Times New Roman" w:hAnsi="Times New Roman" w:cs="Times New Roman"/>
                <w:color w:val="000000"/>
                <w:sz w:val="24"/>
                <w:szCs w:val="24"/>
              </w:rPr>
            </w:pPr>
          </w:p>
          <w:p w14:paraId="3FB28A6C" w14:textId="77777777" w:rsidR="007256EC" w:rsidRPr="00F623EF" w:rsidRDefault="007256EC" w:rsidP="007256EC">
            <w:pPr>
              <w:spacing w:after="0" w:line="240" w:lineRule="auto"/>
              <w:ind w:right="-108"/>
              <w:jc w:val="center"/>
              <w:rPr>
                <w:rFonts w:ascii="Times New Roman" w:eastAsia="Times New Roman" w:hAnsi="Times New Roman" w:cs="Times New Roman"/>
                <w:sz w:val="24"/>
                <w:szCs w:val="24"/>
                <w:highlight w:val="cyan"/>
                <w:lang w:eastAsia="lt-LT"/>
              </w:rPr>
            </w:pPr>
          </w:p>
        </w:tc>
        <w:tc>
          <w:tcPr>
            <w:tcW w:w="1980" w:type="dxa"/>
            <w:gridSpan w:val="3"/>
            <w:vMerge w:val="restart"/>
            <w:tcBorders>
              <w:left w:val="single" w:sz="4" w:space="0" w:color="auto"/>
              <w:right w:val="single" w:sz="4" w:space="0" w:color="auto"/>
            </w:tcBorders>
          </w:tcPr>
          <w:p w14:paraId="3F751FAF" w14:textId="2AE1DFC2"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bCs/>
                <w:color w:val="000000"/>
                <w:sz w:val="24"/>
                <w:szCs w:val="24"/>
              </w:rPr>
              <w:t xml:space="preserve">Neformaliojo švietimo programų įgyvendinimas, ugdymo sąlygų užtikrinimas </w:t>
            </w:r>
          </w:p>
        </w:tc>
        <w:tc>
          <w:tcPr>
            <w:tcW w:w="10082" w:type="dxa"/>
            <w:gridSpan w:val="14"/>
            <w:tcBorders>
              <w:left w:val="single" w:sz="4" w:space="0" w:color="auto"/>
              <w:bottom w:val="single" w:sz="4" w:space="0" w:color="auto"/>
              <w:right w:val="single" w:sz="4" w:space="0" w:color="auto"/>
            </w:tcBorders>
            <w:vAlign w:val="center"/>
          </w:tcPr>
          <w:p w14:paraId="0B4D5D3C" w14:textId="6B87AE80"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
                <w:color w:val="000000"/>
                <w:sz w:val="24"/>
                <w:szCs w:val="24"/>
              </w:rPr>
              <w:t>Ugdymo proceso organizavimas</w:t>
            </w:r>
          </w:p>
        </w:tc>
        <w:tc>
          <w:tcPr>
            <w:tcW w:w="1559" w:type="dxa"/>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31FE866A" w14:textId="77777777" w:rsidR="007256EC" w:rsidRPr="00F623EF" w:rsidRDefault="007256EC" w:rsidP="007256EC">
            <w:pPr>
              <w:spacing w:after="0" w:line="240" w:lineRule="auto"/>
              <w:ind w:right="-63"/>
              <w:jc w:val="center"/>
              <w:rPr>
                <w:rFonts w:ascii="Times New Roman" w:eastAsia="Times New Roman" w:hAnsi="Times New Roman" w:cs="Times New Roman"/>
                <w:b/>
                <w:bCs/>
                <w:sz w:val="24"/>
                <w:szCs w:val="24"/>
                <w:lang w:eastAsia="lt-LT"/>
              </w:rPr>
            </w:pPr>
          </w:p>
        </w:tc>
      </w:tr>
      <w:tr w:rsidR="007256EC" w:rsidRPr="00F623EF" w14:paraId="0DE88C5D"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7B13E1F"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5A90FD1"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val="restart"/>
            <w:tcBorders>
              <w:top w:val="single" w:sz="4" w:space="0" w:color="auto"/>
              <w:left w:val="single" w:sz="4" w:space="0" w:color="auto"/>
              <w:right w:val="single" w:sz="4" w:space="0" w:color="auto"/>
            </w:tcBorders>
          </w:tcPr>
          <w:p w14:paraId="01D095A1" w14:textId="4F3E5F9B"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color w:val="000000"/>
                <w:sz w:val="24"/>
                <w:szCs w:val="24"/>
              </w:rPr>
              <w:t>Būrelių komplektavimas ir būrelių vadovų parinkimas</w:t>
            </w:r>
          </w:p>
        </w:tc>
        <w:tc>
          <w:tcPr>
            <w:tcW w:w="3271" w:type="dxa"/>
            <w:gridSpan w:val="2"/>
            <w:tcBorders>
              <w:top w:val="single" w:sz="4" w:space="0" w:color="auto"/>
              <w:left w:val="single" w:sz="4" w:space="0" w:color="auto"/>
              <w:bottom w:val="single" w:sz="4" w:space="0" w:color="auto"/>
              <w:right w:val="single" w:sz="4" w:space="0" w:color="auto"/>
            </w:tcBorders>
          </w:tcPr>
          <w:p w14:paraId="0285721C" w14:textId="058C8BBA" w:rsidR="007256EC" w:rsidRPr="003213D4" w:rsidRDefault="007256EC" w:rsidP="003213D4">
            <w:pPr>
              <w:rPr>
                <w:rFonts w:ascii="Times New Roman" w:hAnsi="Times New Roman" w:cs="Times New Roman"/>
                <w:color w:val="000000"/>
                <w:sz w:val="24"/>
                <w:szCs w:val="24"/>
              </w:rPr>
            </w:pPr>
            <w:r w:rsidRPr="00F623EF">
              <w:rPr>
                <w:rFonts w:ascii="Times New Roman" w:hAnsi="Times New Roman" w:cs="Times New Roman"/>
                <w:color w:val="000000"/>
                <w:sz w:val="24"/>
                <w:szCs w:val="24"/>
              </w:rPr>
              <w:t xml:space="preserve">Būrelių veiklos organizavimas,  </w:t>
            </w:r>
            <w:r w:rsidRPr="00F623EF">
              <w:rPr>
                <w:rFonts w:ascii="Times New Roman" w:hAnsi="Times New Roman" w:cs="Times New Roman"/>
                <w:sz w:val="24"/>
                <w:szCs w:val="24"/>
              </w:rPr>
              <w:t>vadovų atranka,  informacijos sklaida, lankytojų sąrašų sudarymas.</w:t>
            </w:r>
          </w:p>
        </w:tc>
        <w:tc>
          <w:tcPr>
            <w:tcW w:w="1079" w:type="dxa"/>
            <w:gridSpan w:val="5"/>
            <w:tcBorders>
              <w:top w:val="single" w:sz="4" w:space="0" w:color="auto"/>
              <w:left w:val="single" w:sz="4" w:space="0" w:color="auto"/>
              <w:bottom w:val="single" w:sz="4" w:space="0" w:color="auto"/>
              <w:right w:val="single" w:sz="4" w:space="0" w:color="auto"/>
            </w:tcBorders>
          </w:tcPr>
          <w:p w14:paraId="547753B1" w14:textId="79C5418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3</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6EEF38" w14:textId="77777777" w:rsidR="007256EC" w:rsidRPr="00F623EF" w:rsidRDefault="007256EC" w:rsidP="007256EC">
            <w:pPr>
              <w:rPr>
                <w:rFonts w:ascii="Times New Roman" w:hAnsi="Times New Roman" w:cs="Times New Roman"/>
                <w:color w:val="000000"/>
                <w:sz w:val="24"/>
                <w:szCs w:val="24"/>
              </w:rPr>
            </w:pPr>
            <w:r w:rsidRPr="00F623EF">
              <w:rPr>
                <w:rFonts w:ascii="Times New Roman" w:hAnsi="Times New Roman" w:cs="Times New Roman"/>
                <w:color w:val="000000"/>
                <w:sz w:val="24"/>
                <w:szCs w:val="24"/>
              </w:rPr>
              <w:t>Raimondas Žilinskas,</w:t>
            </w:r>
          </w:p>
          <w:p w14:paraId="5618DD17" w14:textId="62464D85" w:rsidR="007256EC" w:rsidRPr="003213D4" w:rsidRDefault="007256EC" w:rsidP="003213D4">
            <w:pPr>
              <w:rPr>
                <w:rFonts w:ascii="Times New Roman" w:hAnsi="Times New Roman" w:cs="Times New Roman"/>
                <w:bCs/>
                <w:color w:val="000000"/>
                <w:sz w:val="24"/>
                <w:szCs w:val="24"/>
              </w:rPr>
            </w:pPr>
            <w:r w:rsidRPr="00F623EF">
              <w:rPr>
                <w:rFonts w:ascii="Times New Roman" w:hAnsi="Times New Roman" w:cs="Times New Roman"/>
                <w:color w:val="000000"/>
                <w:sz w:val="24"/>
                <w:szCs w:val="24"/>
              </w:rPr>
              <w:t>Jolita Slavinskienė</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E69516" w14:textId="7DE5513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I-IV</w:t>
            </w:r>
          </w:p>
        </w:tc>
        <w:tc>
          <w:tcPr>
            <w:tcW w:w="1559" w:type="dxa"/>
            <w:vMerge w:val="restart"/>
            <w:tcBorders>
              <w:left w:val="single" w:sz="4" w:space="0" w:color="auto"/>
              <w:right w:val="single" w:sz="4" w:space="0" w:color="auto"/>
            </w:tcBorders>
            <w:tcMar>
              <w:top w:w="28" w:type="dxa"/>
              <w:left w:w="57" w:type="dxa"/>
              <w:bottom w:w="28" w:type="dxa"/>
              <w:right w:w="57" w:type="dxa"/>
            </w:tcMar>
          </w:tcPr>
          <w:p w14:paraId="32F220FE" w14:textId="249CB96C" w:rsidR="007256EC" w:rsidRPr="00F623EF" w:rsidRDefault="00B256FF" w:rsidP="00DC1E22">
            <w:pPr>
              <w:spacing w:after="0" w:line="240" w:lineRule="auto"/>
              <w:ind w:left="-202"/>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245</w:t>
            </w:r>
            <w:r w:rsidR="00DC1E22" w:rsidRPr="00F623EF">
              <w:rPr>
                <w:rFonts w:ascii="Times New Roman" w:eastAsia="Times New Roman" w:hAnsi="Times New Roman" w:cs="Times New Roman"/>
                <w:b/>
                <w:bCs/>
                <w:sz w:val="24"/>
                <w:szCs w:val="24"/>
                <w:lang w:eastAsia="lt-LT"/>
              </w:rPr>
              <w:t xml:space="preserve"> 400</w:t>
            </w:r>
            <w:r w:rsidR="007256EC" w:rsidRPr="00F623EF">
              <w:rPr>
                <w:rFonts w:ascii="Times New Roman" w:eastAsia="Times New Roman" w:hAnsi="Times New Roman" w:cs="Times New Roman"/>
                <w:bCs/>
                <w:sz w:val="24"/>
                <w:szCs w:val="24"/>
                <w:lang w:eastAsia="lt-LT"/>
              </w:rPr>
              <w:t xml:space="preserve"> (SB)</w:t>
            </w:r>
            <w:r w:rsidR="007256EC" w:rsidRPr="00F623EF">
              <w:rPr>
                <w:rFonts w:ascii="Times New Roman" w:eastAsia="Times New Roman" w:hAnsi="Times New Roman" w:cs="Times New Roman"/>
                <w:bCs/>
                <w:sz w:val="24"/>
                <w:szCs w:val="24"/>
                <w:vertAlign w:val="superscript"/>
                <w:lang w:eastAsia="lt-LT"/>
              </w:rPr>
              <w:t>1</w:t>
            </w:r>
          </w:p>
        </w:tc>
      </w:tr>
      <w:tr w:rsidR="007256EC" w:rsidRPr="00F623EF" w14:paraId="1683663A"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D5D8854"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843CF5C"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bottom w:val="single" w:sz="4" w:space="0" w:color="auto"/>
              <w:right w:val="single" w:sz="4" w:space="0" w:color="auto"/>
            </w:tcBorders>
          </w:tcPr>
          <w:p w14:paraId="5C76FC40"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BC8B4CA" w14:textId="4C51BD6B" w:rsidR="007256EC" w:rsidRPr="003213D4" w:rsidRDefault="007256EC" w:rsidP="003213D4">
            <w:pPr>
              <w:rPr>
                <w:rFonts w:ascii="Times New Roman" w:hAnsi="Times New Roman" w:cs="Times New Roman"/>
                <w:color w:val="000000"/>
                <w:sz w:val="24"/>
                <w:szCs w:val="24"/>
              </w:rPr>
            </w:pPr>
            <w:r w:rsidRPr="00F623EF">
              <w:rPr>
                <w:rFonts w:ascii="Times New Roman" w:hAnsi="Times New Roman" w:cs="Times New Roman"/>
                <w:color w:val="000000"/>
                <w:sz w:val="24"/>
                <w:szCs w:val="24"/>
              </w:rPr>
              <w:t>Darbo ir švietimo paslaugų teikimo sutarčių pasirašymas</w:t>
            </w:r>
          </w:p>
        </w:tc>
        <w:tc>
          <w:tcPr>
            <w:tcW w:w="1079" w:type="dxa"/>
            <w:gridSpan w:val="5"/>
            <w:tcBorders>
              <w:top w:val="single" w:sz="4" w:space="0" w:color="auto"/>
              <w:left w:val="single" w:sz="4" w:space="0" w:color="auto"/>
              <w:bottom w:val="single" w:sz="4" w:space="0" w:color="auto"/>
              <w:right w:val="single" w:sz="4" w:space="0" w:color="auto"/>
            </w:tcBorders>
          </w:tcPr>
          <w:p w14:paraId="1DCC6D7F" w14:textId="071C28F4" w:rsidR="007256EC" w:rsidRPr="00F623EF" w:rsidRDefault="00E63144" w:rsidP="007256EC">
            <w:pPr>
              <w:rPr>
                <w:rFonts w:ascii="Times New Roman" w:hAnsi="Times New Roman" w:cs="Times New Roman"/>
                <w:bCs/>
                <w:color w:val="FF0000"/>
                <w:sz w:val="24"/>
                <w:szCs w:val="24"/>
              </w:rPr>
            </w:pPr>
            <w:r w:rsidRPr="00F623EF">
              <w:rPr>
                <w:rFonts w:ascii="Times New Roman" w:hAnsi="Times New Roman" w:cs="Times New Roman"/>
                <w:bCs/>
                <w:color w:val="FF0000"/>
                <w:sz w:val="24"/>
                <w:szCs w:val="24"/>
              </w:rPr>
              <w:t xml:space="preserve">   </w:t>
            </w:r>
            <w:r w:rsidRPr="00F623EF">
              <w:rPr>
                <w:rFonts w:ascii="Times New Roman" w:hAnsi="Times New Roman" w:cs="Times New Roman"/>
                <w:bCs/>
                <w:sz w:val="24"/>
                <w:szCs w:val="24"/>
              </w:rPr>
              <w:t>250</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9158E2" w14:textId="22C3A2D6"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Raimondas Žilinskas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0BB556" w14:textId="464AAD14"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I-IV </w:t>
            </w:r>
          </w:p>
        </w:tc>
        <w:tc>
          <w:tcPr>
            <w:tcW w:w="1559" w:type="dxa"/>
            <w:vMerge/>
            <w:tcBorders>
              <w:left w:val="single" w:sz="4" w:space="0" w:color="auto"/>
              <w:right w:val="single" w:sz="4" w:space="0" w:color="auto"/>
            </w:tcBorders>
            <w:tcMar>
              <w:top w:w="28" w:type="dxa"/>
              <w:left w:w="57" w:type="dxa"/>
              <w:bottom w:w="28" w:type="dxa"/>
              <w:right w:w="57" w:type="dxa"/>
            </w:tcMar>
          </w:tcPr>
          <w:p w14:paraId="493878E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34D24CA"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49F581E8"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A857C04"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tcBorders>
              <w:left w:val="single" w:sz="4" w:space="0" w:color="auto"/>
              <w:bottom w:val="single" w:sz="4" w:space="0" w:color="auto"/>
              <w:right w:val="single" w:sz="4" w:space="0" w:color="auto"/>
            </w:tcBorders>
          </w:tcPr>
          <w:p w14:paraId="1DF3A462" w14:textId="39DEC11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Planuojamų programų (būrelių ) sąrašas</w:t>
            </w:r>
          </w:p>
        </w:tc>
        <w:tc>
          <w:tcPr>
            <w:tcW w:w="3271" w:type="dxa"/>
            <w:gridSpan w:val="2"/>
            <w:tcBorders>
              <w:top w:val="single" w:sz="4" w:space="0" w:color="auto"/>
              <w:left w:val="single" w:sz="4" w:space="0" w:color="auto"/>
              <w:bottom w:val="single" w:sz="4" w:space="0" w:color="auto"/>
              <w:right w:val="single" w:sz="4" w:space="0" w:color="auto"/>
            </w:tcBorders>
          </w:tcPr>
          <w:p w14:paraId="31A26D9E"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1.Aviamodeliavimas</w:t>
            </w:r>
          </w:p>
          <w:p w14:paraId="3F540D35"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2.Vokalinė grupė</w:t>
            </w:r>
          </w:p>
          <w:p w14:paraId="168B76AF"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3. Liaudies meno tradicijos</w:t>
            </w:r>
          </w:p>
          <w:p w14:paraId="7F54D589"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 xml:space="preserve">4. </w:t>
            </w:r>
            <w:proofErr w:type="spellStart"/>
            <w:r w:rsidRPr="00F623EF">
              <w:rPr>
                <w:rFonts w:ascii="Times New Roman" w:hAnsi="Times New Roman" w:cs="Times New Roman"/>
                <w:color w:val="000000"/>
                <w:sz w:val="24"/>
                <w:szCs w:val="24"/>
              </w:rPr>
              <w:t>Robotika</w:t>
            </w:r>
            <w:proofErr w:type="spellEnd"/>
          </w:p>
          <w:p w14:paraId="7490F149"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5. Keramika</w:t>
            </w:r>
          </w:p>
          <w:p w14:paraId="77857BEC"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6. Automobilininkų būrelis „</w:t>
            </w:r>
            <w:proofErr w:type="spellStart"/>
            <w:r w:rsidRPr="00F623EF">
              <w:rPr>
                <w:rFonts w:ascii="Times New Roman" w:hAnsi="Times New Roman" w:cs="Times New Roman"/>
                <w:color w:val="000000"/>
                <w:sz w:val="24"/>
                <w:szCs w:val="24"/>
              </w:rPr>
              <w:t>Autoakimirka</w:t>
            </w:r>
            <w:proofErr w:type="spellEnd"/>
            <w:r w:rsidRPr="00F623EF">
              <w:rPr>
                <w:rFonts w:ascii="Times New Roman" w:hAnsi="Times New Roman" w:cs="Times New Roman"/>
                <w:color w:val="000000"/>
                <w:sz w:val="24"/>
                <w:szCs w:val="24"/>
              </w:rPr>
              <w:t>“</w:t>
            </w:r>
          </w:p>
          <w:p w14:paraId="56EFF70E"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7. Šaškių ir šachmatų</w:t>
            </w:r>
          </w:p>
          <w:p w14:paraId="4EE5CAB2"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8. Renginių organizatoriai ir vedėjai „</w:t>
            </w:r>
            <w:proofErr w:type="spellStart"/>
            <w:r w:rsidRPr="00F623EF">
              <w:rPr>
                <w:rFonts w:ascii="Times New Roman" w:hAnsi="Times New Roman" w:cs="Times New Roman"/>
                <w:color w:val="000000"/>
                <w:sz w:val="24"/>
                <w:szCs w:val="24"/>
              </w:rPr>
              <w:t>Impro</w:t>
            </w:r>
            <w:proofErr w:type="spellEnd"/>
            <w:r w:rsidRPr="00F623EF">
              <w:rPr>
                <w:rFonts w:ascii="Times New Roman" w:hAnsi="Times New Roman" w:cs="Times New Roman"/>
                <w:color w:val="000000"/>
                <w:sz w:val="24"/>
                <w:szCs w:val="24"/>
              </w:rPr>
              <w:t>“</w:t>
            </w:r>
          </w:p>
          <w:p w14:paraId="609DFD1B"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9. Meninis konstravimas</w:t>
            </w:r>
          </w:p>
          <w:p w14:paraId="2803EAF9"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10. Aksesuarų gamyba</w:t>
            </w:r>
          </w:p>
          <w:p w14:paraId="395A1718"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11. Grožis ir stilius</w:t>
            </w:r>
          </w:p>
          <w:p w14:paraId="5034B5E1"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12. Kūrybos ir meno būrelis „Okeanas“</w:t>
            </w:r>
          </w:p>
          <w:p w14:paraId="1132617E"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13.„Žaidžiame ir vaidiname“</w:t>
            </w:r>
          </w:p>
          <w:p w14:paraId="54D2CFB3"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14.Tekstilės dizainas</w:t>
            </w:r>
          </w:p>
          <w:p w14:paraId="3676F752"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15.Choreografijos  studija  „</w:t>
            </w:r>
            <w:proofErr w:type="spellStart"/>
            <w:r w:rsidRPr="00F623EF">
              <w:rPr>
                <w:rFonts w:ascii="Times New Roman" w:hAnsi="Times New Roman" w:cs="Times New Roman"/>
                <w:color w:val="000000"/>
                <w:sz w:val="24"/>
                <w:szCs w:val="24"/>
              </w:rPr>
              <w:t>Mikitukas</w:t>
            </w:r>
            <w:proofErr w:type="spellEnd"/>
            <w:r w:rsidRPr="00F623EF">
              <w:rPr>
                <w:rFonts w:ascii="Times New Roman" w:hAnsi="Times New Roman" w:cs="Times New Roman"/>
                <w:color w:val="000000"/>
                <w:sz w:val="24"/>
                <w:szCs w:val="24"/>
              </w:rPr>
              <w:t>“</w:t>
            </w:r>
          </w:p>
          <w:p w14:paraId="0CFAD0D8" w14:textId="77777777" w:rsidR="007256E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lastRenderedPageBreak/>
              <w:t>16. Finansinio pradžiamokslio būrelis „Jaunasis finansininkas“</w:t>
            </w:r>
          </w:p>
          <w:p w14:paraId="436018C0" w14:textId="2F986B5E"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58A261B4" w14:textId="0D2AAFF6"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lastRenderedPageBreak/>
              <w:t>16</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8B1C11" w14:textId="39AD1A6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C0A4AC" w14:textId="40DAB770"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I-IV</w:t>
            </w:r>
          </w:p>
        </w:tc>
        <w:tc>
          <w:tcPr>
            <w:tcW w:w="1559" w:type="dxa"/>
            <w:vMerge/>
            <w:tcBorders>
              <w:left w:val="single" w:sz="4" w:space="0" w:color="auto"/>
              <w:right w:val="single" w:sz="4" w:space="0" w:color="auto"/>
            </w:tcBorders>
            <w:tcMar>
              <w:top w:w="28" w:type="dxa"/>
              <w:left w:w="57" w:type="dxa"/>
              <w:bottom w:w="28" w:type="dxa"/>
              <w:right w:w="57" w:type="dxa"/>
            </w:tcMar>
          </w:tcPr>
          <w:p w14:paraId="687A34EC"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C0D95DC"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189382B"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83C9AD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tcBorders>
              <w:left w:val="single" w:sz="4" w:space="0" w:color="auto"/>
              <w:bottom w:val="single" w:sz="4" w:space="0" w:color="auto"/>
              <w:right w:val="single" w:sz="4" w:space="0" w:color="auto"/>
            </w:tcBorders>
          </w:tcPr>
          <w:p w14:paraId="480D2669" w14:textId="21BC0B3F"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NVŠ programų sąrašas</w:t>
            </w:r>
          </w:p>
        </w:tc>
        <w:tc>
          <w:tcPr>
            <w:tcW w:w="3271" w:type="dxa"/>
            <w:gridSpan w:val="2"/>
            <w:tcBorders>
              <w:top w:val="single" w:sz="4" w:space="0" w:color="auto"/>
              <w:left w:val="single" w:sz="4" w:space="0" w:color="auto"/>
              <w:bottom w:val="single" w:sz="4" w:space="0" w:color="auto"/>
              <w:right w:val="single" w:sz="4" w:space="0" w:color="auto"/>
            </w:tcBorders>
          </w:tcPr>
          <w:p w14:paraId="46083545"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„Keramikos dirbtuvėlės“</w:t>
            </w:r>
          </w:p>
          <w:p w14:paraId="43F0798C"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„Finansinio raštingumo pradžiamokslis“</w:t>
            </w:r>
          </w:p>
          <w:p w14:paraId="7B73D5C2"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„Kūryba ir menas“</w:t>
            </w:r>
          </w:p>
          <w:p w14:paraId="25DC74E1"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„Žaiskime ir vaidinkime“</w:t>
            </w:r>
          </w:p>
          <w:p w14:paraId="157CA9E4"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„Spalvų gama“</w:t>
            </w:r>
          </w:p>
          <w:p w14:paraId="6A8E549C"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„Jaunieji automobilininkai“</w:t>
            </w:r>
          </w:p>
          <w:p w14:paraId="7150DB21"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„Aviamodeliavimo pradžiamokslis“</w:t>
            </w:r>
          </w:p>
          <w:p w14:paraId="45F387DC"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„Aviamodeliavimas pažengusiems“</w:t>
            </w:r>
          </w:p>
          <w:p w14:paraId="2AAFDAF7"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„Aviamodeliavimas patyrusiems“</w:t>
            </w:r>
          </w:p>
          <w:p w14:paraId="376FF99E"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„Veltinis“</w:t>
            </w:r>
          </w:p>
          <w:p w14:paraId="5DC7EB9A"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„Renginių organizavimas ir vedimas“</w:t>
            </w:r>
          </w:p>
          <w:p w14:paraId="59A65E8B"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„Žaidžiame šaškėmis ir šachmatais“</w:t>
            </w:r>
          </w:p>
          <w:p w14:paraId="5E85CE0A"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„Dainų mozaika“</w:t>
            </w:r>
          </w:p>
          <w:p w14:paraId="4E3E43C7"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„Robotukai“</w:t>
            </w:r>
          </w:p>
          <w:p w14:paraId="45BB0395"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„Gaminame suvenyrus“</w:t>
            </w:r>
          </w:p>
          <w:p w14:paraId="32854040"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Choreografijos studija patyrusiems“</w:t>
            </w:r>
          </w:p>
          <w:p w14:paraId="3CFE97EA"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„Choreografijos studija pažengusiems“</w:t>
            </w:r>
          </w:p>
          <w:p w14:paraId="0E16BC7C" w14:textId="77777777" w:rsidR="007256EC" w:rsidRPr="00F623EF" w:rsidRDefault="007256EC" w:rsidP="007256EC">
            <w:pPr>
              <w:numPr>
                <w:ilvl w:val="0"/>
                <w:numId w:val="18"/>
              </w:num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„Choreografijos studija pradedantiems“</w:t>
            </w:r>
          </w:p>
          <w:p w14:paraId="0FEBD717" w14:textId="12C5005B" w:rsidR="003213D4" w:rsidRPr="00F623EF" w:rsidRDefault="003213D4" w:rsidP="007256EC">
            <w:pPr>
              <w:spacing w:after="0" w:line="240" w:lineRule="auto"/>
              <w:rPr>
                <w:rFonts w:ascii="Times New Roman" w:eastAsia="Times New Roman" w:hAnsi="Times New Roman" w:cs="Times New Roman"/>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65A73A63" w14:textId="194997AC"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18</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77C82C" w14:textId="374C64EC"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Programų vykdytojai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472284" w14:textId="08C8777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I-IV</w:t>
            </w:r>
          </w:p>
        </w:tc>
        <w:tc>
          <w:tcPr>
            <w:tcW w:w="1559" w:type="dxa"/>
            <w:vMerge/>
            <w:tcBorders>
              <w:left w:val="single" w:sz="4" w:space="0" w:color="auto"/>
              <w:right w:val="single" w:sz="4" w:space="0" w:color="auto"/>
            </w:tcBorders>
            <w:tcMar>
              <w:top w:w="28" w:type="dxa"/>
              <w:left w:w="57" w:type="dxa"/>
              <w:bottom w:w="28" w:type="dxa"/>
              <w:right w:w="57" w:type="dxa"/>
            </w:tcMar>
          </w:tcPr>
          <w:p w14:paraId="4D03F652"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6FF2AAB"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03AEC3F"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F85DFC4"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082" w:type="dxa"/>
            <w:gridSpan w:val="14"/>
            <w:tcBorders>
              <w:left w:val="single" w:sz="4" w:space="0" w:color="auto"/>
              <w:bottom w:val="single" w:sz="4" w:space="0" w:color="auto"/>
              <w:right w:val="single" w:sz="4" w:space="0" w:color="auto"/>
            </w:tcBorders>
          </w:tcPr>
          <w:p w14:paraId="20C60FC5" w14:textId="0DFEFB05" w:rsidR="007256EC" w:rsidRPr="001E48BF" w:rsidRDefault="007256EC" w:rsidP="001E48BF">
            <w:pPr>
              <w:rPr>
                <w:rFonts w:ascii="Times New Roman" w:hAnsi="Times New Roman" w:cs="Times New Roman"/>
                <w:b/>
                <w:color w:val="000000"/>
                <w:sz w:val="24"/>
                <w:szCs w:val="24"/>
              </w:rPr>
            </w:pPr>
            <w:r w:rsidRPr="00F623EF">
              <w:rPr>
                <w:rFonts w:ascii="Times New Roman" w:hAnsi="Times New Roman" w:cs="Times New Roman"/>
                <w:b/>
                <w:color w:val="000000"/>
                <w:sz w:val="24"/>
                <w:szCs w:val="24"/>
              </w:rPr>
              <w:t>Ugdymo turinio planavimas ir įgyvendinimas</w:t>
            </w:r>
          </w:p>
        </w:tc>
        <w:tc>
          <w:tcPr>
            <w:tcW w:w="1559" w:type="dxa"/>
            <w:tcBorders>
              <w:left w:val="single" w:sz="4" w:space="0" w:color="auto"/>
              <w:right w:val="single" w:sz="4" w:space="0" w:color="auto"/>
            </w:tcBorders>
            <w:tcMar>
              <w:top w:w="28" w:type="dxa"/>
              <w:left w:w="57" w:type="dxa"/>
              <w:bottom w:w="28" w:type="dxa"/>
              <w:right w:w="57" w:type="dxa"/>
            </w:tcMar>
          </w:tcPr>
          <w:p w14:paraId="6957C3CB"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030A376"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614DFD9"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9DC801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val="restart"/>
            <w:tcBorders>
              <w:top w:val="single" w:sz="4" w:space="0" w:color="auto"/>
              <w:left w:val="single" w:sz="4" w:space="0" w:color="auto"/>
              <w:right w:val="single" w:sz="4" w:space="0" w:color="auto"/>
            </w:tcBorders>
          </w:tcPr>
          <w:p w14:paraId="2B2AE0A7" w14:textId="5A4BCF98"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color w:val="000000"/>
                <w:sz w:val="24"/>
                <w:szCs w:val="24"/>
              </w:rPr>
              <w:t>Būrelių programų ir teminių planų sudarymas</w:t>
            </w:r>
          </w:p>
        </w:tc>
        <w:tc>
          <w:tcPr>
            <w:tcW w:w="3271" w:type="dxa"/>
            <w:gridSpan w:val="2"/>
            <w:tcBorders>
              <w:top w:val="single" w:sz="4" w:space="0" w:color="auto"/>
              <w:left w:val="single" w:sz="4" w:space="0" w:color="auto"/>
              <w:right w:val="single" w:sz="4" w:space="0" w:color="auto"/>
            </w:tcBorders>
          </w:tcPr>
          <w:p w14:paraId="2967D722" w14:textId="1D5CE84F" w:rsidR="007256EC" w:rsidRPr="00F623EF" w:rsidRDefault="007256EC" w:rsidP="007256EC">
            <w:pPr>
              <w:rPr>
                <w:rFonts w:ascii="Times New Roman" w:hAnsi="Times New Roman" w:cs="Times New Roman"/>
                <w:sz w:val="24"/>
                <w:szCs w:val="24"/>
              </w:rPr>
            </w:pPr>
            <w:r w:rsidRPr="00F623EF">
              <w:rPr>
                <w:rFonts w:ascii="Times New Roman" w:hAnsi="Times New Roman" w:cs="Times New Roman"/>
                <w:sz w:val="24"/>
                <w:szCs w:val="24"/>
              </w:rPr>
              <w:t>Būr</w:t>
            </w:r>
            <w:r w:rsidR="00592B52">
              <w:rPr>
                <w:rFonts w:ascii="Times New Roman" w:hAnsi="Times New Roman" w:cs="Times New Roman"/>
                <w:sz w:val="24"/>
                <w:szCs w:val="24"/>
              </w:rPr>
              <w:t xml:space="preserve">elių programų ir teminių planų </w:t>
            </w:r>
            <w:r w:rsidRPr="00F623EF">
              <w:rPr>
                <w:rFonts w:ascii="Times New Roman" w:hAnsi="Times New Roman" w:cs="Times New Roman"/>
                <w:sz w:val="24"/>
                <w:szCs w:val="24"/>
              </w:rPr>
              <w:t xml:space="preserve">projektų </w:t>
            </w:r>
            <w:r w:rsidR="00237AF8" w:rsidRPr="00F623EF">
              <w:rPr>
                <w:rFonts w:ascii="Times New Roman" w:hAnsi="Times New Roman" w:cs="Times New Roman"/>
                <w:sz w:val="24"/>
                <w:szCs w:val="24"/>
              </w:rPr>
              <w:t>rengimas.</w:t>
            </w:r>
          </w:p>
          <w:p w14:paraId="3F94B64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79" w:type="dxa"/>
            <w:gridSpan w:val="5"/>
            <w:tcBorders>
              <w:top w:val="single" w:sz="4" w:space="0" w:color="auto"/>
              <w:left w:val="single" w:sz="4" w:space="0" w:color="auto"/>
              <w:right w:val="single" w:sz="4" w:space="0" w:color="auto"/>
            </w:tcBorders>
          </w:tcPr>
          <w:p w14:paraId="4721CFEF" w14:textId="0FB4EFD2"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16</w:t>
            </w:r>
          </w:p>
        </w:tc>
        <w:tc>
          <w:tcPr>
            <w:tcW w:w="1625" w:type="dxa"/>
            <w:gridSpan w:val="3"/>
            <w:tcBorders>
              <w:top w:val="single" w:sz="4" w:space="0" w:color="auto"/>
              <w:left w:val="single" w:sz="4" w:space="0" w:color="auto"/>
              <w:right w:val="single" w:sz="4" w:space="0" w:color="auto"/>
            </w:tcBorders>
            <w:tcMar>
              <w:top w:w="28" w:type="dxa"/>
              <w:left w:w="57" w:type="dxa"/>
              <w:bottom w:w="28" w:type="dxa"/>
              <w:right w:w="57" w:type="dxa"/>
            </w:tcMar>
          </w:tcPr>
          <w:p w14:paraId="7732CD40" w14:textId="2B61152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w:t>
            </w:r>
          </w:p>
        </w:tc>
        <w:tc>
          <w:tcPr>
            <w:tcW w:w="1551" w:type="dxa"/>
            <w:gridSpan w:val="2"/>
            <w:tcBorders>
              <w:top w:val="single" w:sz="4" w:space="0" w:color="auto"/>
              <w:left w:val="single" w:sz="4" w:space="0" w:color="auto"/>
              <w:right w:val="single" w:sz="4" w:space="0" w:color="auto"/>
            </w:tcBorders>
            <w:tcMar>
              <w:top w:w="28" w:type="dxa"/>
              <w:left w:w="57" w:type="dxa"/>
              <w:bottom w:w="28" w:type="dxa"/>
              <w:right w:w="57" w:type="dxa"/>
            </w:tcMar>
          </w:tcPr>
          <w:p w14:paraId="72F910C0" w14:textId="4675F03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I-IV</w:t>
            </w:r>
          </w:p>
        </w:tc>
        <w:tc>
          <w:tcPr>
            <w:tcW w:w="1559" w:type="dxa"/>
            <w:vMerge w:val="restart"/>
            <w:tcBorders>
              <w:left w:val="single" w:sz="4" w:space="0" w:color="auto"/>
              <w:right w:val="single" w:sz="4" w:space="0" w:color="auto"/>
            </w:tcBorders>
            <w:tcMar>
              <w:top w:w="28" w:type="dxa"/>
              <w:left w:w="57" w:type="dxa"/>
              <w:bottom w:w="28" w:type="dxa"/>
              <w:right w:w="57" w:type="dxa"/>
            </w:tcMar>
          </w:tcPr>
          <w:p w14:paraId="5804835E"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7F5E9CAD"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4FBB871"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7DF80F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04639399"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3271" w:type="dxa"/>
            <w:gridSpan w:val="2"/>
            <w:tcBorders>
              <w:top w:val="single" w:sz="4" w:space="0" w:color="auto"/>
              <w:left w:val="single" w:sz="4" w:space="0" w:color="auto"/>
              <w:right w:val="single" w:sz="4" w:space="0" w:color="auto"/>
            </w:tcBorders>
          </w:tcPr>
          <w:p w14:paraId="7B21FE77" w14:textId="13D80910"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Būrelių programų ir planų svarstymas ir tvirtinimas</w:t>
            </w:r>
            <w:r w:rsidR="00237AF8" w:rsidRPr="00F623EF">
              <w:rPr>
                <w:rFonts w:ascii="Times New Roman" w:hAnsi="Times New Roman" w:cs="Times New Roman"/>
                <w:color w:val="000000"/>
                <w:sz w:val="24"/>
                <w:szCs w:val="24"/>
              </w:rPr>
              <w:t>.</w:t>
            </w:r>
          </w:p>
        </w:tc>
        <w:tc>
          <w:tcPr>
            <w:tcW w:w="1079" w:type="dxa"/>
            <w:gridSpan w:val="5"/>
            <w:tcBorders>
              <w:top w:val="single" w:sz="4" w:space="0" w:color="auto"/>
              <w:left w:val="single" w:sz="4" w:space="0" w:color="auto"/>
              <w:right w:val="single" w:sz="4" w:space="0" w:color="auto"/>
            </w:tcBorders>
          </w:tcPr>
          <w:p w14:paraId="622C09AC" w14:textId="61E06854"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1</w:t>
            </w:r>
            <w:r w:rsidR="00237AF8" w:rsidRPr="00F623EF">
              <w:rPr>
                <w:rFonts w:ascii="Times New Roman" w:hAnsi="Times New Roman" w:cs="Times New Roman"/>
                <w:color w:val="000000"/>
                <w:sz w:val="24"/>
                <w:szCs w:val="24"/>
              </w:rPr>
              <w:t>6</w:t>
            </w:r>
          </w:p>
        </w:tc>
        <w:tc>
          <w:tcPr>
            <w:tcW w:w="1625" w:type="dxa"/>
            <w:gridSpan w:val="3"/>
            <w:tcBorders>
              <w:top w:val="single" w:sz="4" w:space="0" w:color="auto"/>
              <w:left w:val="single" w:sz="4" w:space="0" w:color="auto"/>
              <w:right w:val="single" w:sz="4" w:space="0" w:color="auto"/>
            </w:tcBorders>
            <w:tcMar>
              <w:top w:w="28" w:type="dxa"/>
              <w:left w:w="57" w:type="dxa"/>
              <w:bottom w:w="28" w:type="dxa"/>
              <w:right w:w="57" w:type="dxa"/>
            </w:tcMar>
          </w:tcPr>
          <w:p w14:paraId="065DC1AF" w14:textId="72F191EC" w:rsidR="007256EC" w:rsidRPr="001E48BF" w:rsidRDefault="007256EC" w:rsidP="001E48BF">
            <w:pPr>
              <w:rPr>
                <w:rFonts w:ascii="Times New Roman" w:hAnsi="Times New Roman" w:cs="Times New Roman"/>
                <w:bCs/>
                <w:color w:val="000000"/>
                <w:sz w:val="24"/>
                <w:szCs w:val="24"/>
              </w:rPr>
            </w:pPr>
            <w:r w:rsidRPr="00F623EF">
              <w:rPr>
                <w:rFonts w:ascii="Times New Roman" w:hAnsi="Times New Roman" w:cs="Times New Roman"/>
                <w:color w:val="000000"/>
                <w:sz w:val="24"/>
                <w:szCs w:val="24"/>
              </w:rPr>
              <w:t>Raimondas Žilinskas</w:t>
            </w:r>
          </w:p>
        </w:tc>
        <w:tc>
          <w:tcPr>
            <w:tcW w:w="1551" w:type="dxa"/>
            <w:gridSpan w:val="2"/>
            <w:tcBorders>
              <w:top w:val="single" w:sz="4" w:space="0" w:color="auto"/>
              <w:left w:val="single" w:sz="4" w:space="0" w:color="auto"/>
              <w:right w:val="single" w:sz="4" w:space="0" w:color="auto"/>
            </w:tcBorders>
            <w:tcMar>
              <w:top w:w="28" w:type="dxa"/>
              <w:left w:w="57" w:type="dxa"/>
              <w:bottom w:w="28" w:type="dxa"/>
              <w:right w:w="57" w:type="dxa"/>
            </w:tcMar>
          </w:tcPr>
          <w:p w14:paraId="55DC107E" w14:textId="3DE7E5A2"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I-IV</w:t>
            </w:r>
          </w:p>
        </w:tc>
        <w:tc>
          <w:tcPr>
            <w:tcW w:w="1559" w:type="dxa"/>
            <w:vMerge/>
            <w:tcBorders>
              <w:left w:val="single" w:sz="4" w:space="0" w:color="auto"/>
              <w:right w:val="single" w:sz="4" w:space="0" w:color="auto"/>
            </w:tcBorders>
            <w:tcMar>
              <w:top w:w="28" w:type="dxa"/>
              <w:left w:w="57" w:type="dxa"/>
              <w:bottom w:w="28" w:type="dxa"/>
              <w:right w:w="57" w:type="dxa"/>
            </w:tcMar>
          </w:tcPr>
          <w:p w14:paraId="76719B45"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6F47AA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BAD875D"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B2EF7FD"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53EC92D4"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3271" w:type="dxa"/>
            <w:gridSpan w:val="2"/>
            <w:tcBorders>
              <w:top w:val="single" w:sz="4" w:space="0" w:color="auto"/>
              <w:left w:val="single" w:sz="4" w:space="0" w:color="auto"/>
              <w:right w:val="single" w:sz="4" w:space="0" w:color="auto"/>
            </w:tcBorders>
          </w:tcPr>
          <w:p w14:paraId="35C9BAD7" w14:textId="790F3D39"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NVŠ programų rengimas</w:t>
            </w:r>
            <w:r w:rsidR="00237AF8" w:rsidRPr="00F623EF">
              <w:rPr>
                <w:rFonts w:ascii="Times New Roman" w:hAnsi="Times New Roman" w:cs="Times New Roman"/>
                <w:color w:val="000000"/>
                <w:sz w:val="24"/>
                <w:szCs w:val="24"/>
              </w:rPr>
              <w:t>.</w:t>
            </w:r>
            <w:r w:rsidRPr="00F623EF">
              <w:rPr>
                <w:rFonts w:ascii="Times New Roman" w:hAnsi="Times New Roman" w:cs="Times New Roman"/>
                <w:color w:val="000000"/>
                <w:sz w:val="24"/>
                <w:szCs w:val="24"/>
              </w:rPr>
              <w:t xml:space="preserve"> </w:t>
            </w:r>
          </w:p>
        </w:tc>
        <w:tc>
          <w:tcPr>
            <w:tcW w:w="1079" w:type="dxa"/>
            <w:gridSpan w:val="5"/>
            <w:tcBorders>
              <w:top w:val="single" w:sz="4" w:space="0" w:color="auto"/>
              <w:left w:val="single" w:sz="4" w:space="0" w:color="auto"/>
              <w:right w:val="single" w:sz="4" w:space="0" w:color="auto"/>
            </w:tcBorders>
          </w:tcPr>
          <w:p w14:paraId="17118C32" w14:textId="255F5B46"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sz w:val="24"/>
                <w:szCs w:val="24"/>
              </w:rPr>
              <w:t>15</w:t>
            </w:r>
          </w:p>
        </w:tc>
        <w:tc>
          <w:tcPr>
            <w:tcW w:w="1625" w:type="dxa"/>
            <w:gridSpan w:val="3"/>
            <w:tcBorders>
              <w:top w:val="single" w:sz="4" w:space="0" w:color="auto"/>
              <w:left w:val="single" w:sz="4" w:space="0" w:color="auto"/>
              <w:right w:val="single" w:sz="4" w:space="0" w:color="auto"/>
            </w:tcBorders>
            <w:tcMar>
              <w:top w:w="28" w:type="dxa"/>
              <w:left w:w="57" w:type="dxa"/>
              <w:bottom w:w="28" w:type="dxa"/>
              <w:right w:w="57" w:type="dxa"/>
            </w:tcMar>
          </w:tcPr>
          <w:p w14:paraId="173C1596" w14:textId="563D63A5"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bCs/>
                <w:sz w:val="24"/>
                <w:szCs w:val="24"/>
              </w:rPr>
              <w:t>Jolita Slavinskienė</w:t>
            </w:r>
          </w:p>
        </w:tc>
        <w:tc>
          <w:tcPr>
            <w:tcW w:w="1551" w:type="dxa"/>
            <w:gridSpan w:val="2"/>
            <w:tcBorders>
              <w:top w:val="single" w:sz="4" w:space="0" w:color="auto"/>
              <w:left w:val="single" w:sz="4" w:space="0" w:color="auto"/>
              <w:right w:val="single" w:sz="4" w:space="0" w:color="auto"/>
            </w:tcBorders>
            <w:tcMar>
              <w:top w:w="28" w:type="dxa"/>
              <w:left w:w="57" w:type="dxa"/>
              <w:bottom w:w="28" w:type="dxa"/>
              <w:right w:w="57" w:type="dxa"/>
            </w:tcMar>
          </w:tcPr>
          <w:p w14:paraId="0C249B45" w14:textId="77777777" w:rsidR="007256EC" w:rsidRPr="00F623EF" w:rsidRDefault="007256EC" w:rsidP="00E4736A">
            <w:pPr>
              <w:jc w:val="cente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I-IV</w:t>
            </w:r>
          </w:p>
          <w:p w14:paraId="74912F0C" w14:textId="77777777" w:rsidR="007256EC" w:rsidRPr="00F623EF" w:rsidRDefault="007256EC" w:rsidP="00E4736A">
            <w:pPr>
              <w:spacing w:after="0" w:line="240" w:lineRule="auto"/>
              <w:jc w:val="center"/>
              <w:rPr>
                <w:rFonts w:ascii="Times New Roman" w:eastAsia="Times New Roman" w:hAnsi="Times New Roman" w:cs="Times New Roman"/>
                <w:bCs/>
                <w:sz w:val="24"/>
                <w:szCs w:val="24"/>
                <w:highlight w:val="cyan"/>
                <w:lang w:eastAsia="lt-LT"/>
              </w:rPr>
            </w:pPr>
          </w:p>
        </w:tc>
        <w:tc>
          <w:tcPr>
            <w:tcW w:w="1559" w:type="dxa"/>
            <w:vMerge/>
            <w:tcBorders>
              <w:left w:val="single" w:sz="4" w:space="0" w:color="auto"/>
              <w:right w:val="single" w:sz="4" w:space="0" w:color="auto"/>
            </w:tcBorders>
            <w:tcMar>
              <w:top w:w="28" w:type="dxa"/>
              <w:left w:w="57" w:type="dxa"/>
              <w:bottom w:w="28" w:type="dxa"/>
              <w:right w:w="57" w:type="dxa"/>
            </w:tcMar>
          </w:tcPr>
          <w:p w14:paraId="00C6D560"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819B0B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4C1203AD"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A23F330"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val="restart"/>
            <w:tcBorders>
              <w:top w:val="single" w:sz="4" w:space="0" w:color="auto"/>
              <w:left w:val="single" w:sz="4" w:space="0" w:color="auto"/>
              <w:right w:val="single" w:sz="4" w:space="0" w:color="auto"/>
            </w:tcBorders>
          </w:tcPr>
          <w:p w14:paraId="0035757F" w14:textId="73654FE0"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color w:val="000000"/>
                <w:sz w:val="24"/>
                <w:szCs w:val="24"/>
              </w:rPr>
              <w:t>Būrelių užsiėmimų tvarkaraščių sudarymas</w:t>
            </w:r>
          </w:p>
        </w:tc>
        <w:tc>
          <w:tcPr>
            <w:tcW w:w="3271" w:type="dxa"/>
            <w:gridSpan w:val="2"/>
            <w:tcBorders>
              <w:top w:val="single" w:sz="4" w:space="0" w:color="auto"/>
              <w:left w:val="single" w:sz="4" w:space="0" w:color="auto"/>
              <w:right w:val="single" w:sz="4" w:space="0" w:color="auto"/>
            </w:tcBorders>
          </w:tcPr>
          <w:p w14:paraId="1DE942AF" w14:textId="540B3F4E"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Būrelių užsiėmimų tvarkaraščių sudarymas</w:t>
            </w:r>
            <w:r w:rsidR="003348CE" w:rsidRPr="00F623EF">
              <w:rPr>
                <w:rFonts w:ascii="Times New Roman" w:hAnsi="Times New Roman" w:cs="Times New Roman"/>
                <w:color w:val="000000"/>
                <w:sz w:val="24"/>
                <w:szCs w:val="24"/>
              </w:rPr>
              <w:t xml:space="preserve"> ir keitimas.</w:t>
            </w:r>
          </w:p>
        </w:tc>
        <w:tc>
          <w:tcPr>
            <w:tcW w:w="1079" w:type="dxa"/>
            <w:gridSpan w:val="5"/>
            <w:tcBorders>
              <w:top w:val="single" w:sz="4" w:space="0" w:color="auto"/>
              <w:left w:val="single" w:sz="4" w:space="0" w:color="auto"/>
              <w:right w:val="single" w:sz="4" w:space="0" w:color="auto"/>
            </w:tcBorders>
          </w:tcPr>
          <w:p w14:paraId="18AFFA3C" w14:textId="3A0C468D" w:rsidR="007256EC" w:rsidRPr="00F623EF" w:rsidRDefault="003348CE"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eastAsia="Times New Roman" w:hAnsi="Times New Roman" w:cs="Times New Roman"/>
                <w:bCs/>
                <w:sz w:val="24"/>
                <w:szCs w:val="24"/>
                <w:lang w:eastAsia="lt-LT"/>
              </w:rPr>
              <w:t>Pagal poreikį</w:t>
            </w:r>
          </w:p>
        </w:tc>
        <w:tc>
          <w:tcPr>
            <w:tcW w:w="1625" w:type="dxa"/>
            <w:gridSpan w:val="3"/>
            <w:tcBorders>
              <w:top w:val="single" w:sz="4" w:space="0" w:color="auto"/>
              <w:left w:val="single" w:sz="4" w:space="0" w:color="auto"/>
              <w:right w:val="single" w:sz="4" w:space="0" w:color="auto"/>
            </w:tcBorders>
            <w:tcMar>
              <w:top w:w="28" w:type="dxa"/>
              <w:left w:w="57" w:type="dxa"/>
              <w:bottom w:w="28" w:type="dxa"/>
              <w:right w:w="57" w:type="dxa"/>
            </w:tcMar>
          </w:tcPr>
          <w:p w14:paraId="321F9CAD" w14:textId="6D3C090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w:t>
            </w:r>
          </w:p>
        </w:tc>
        <w:tc>
          <w:tcPr>
            <w:tcW w:w="1551" w:type="dxa"/>
            <w:gridSpan w:val="2"/>
            <w:tcBorders>
              <w:top w:val="single" w:sz="4" w:space="0" w:color="auto"/>
              <w:left w:val="single" w:sz="4" w:space="0" w:color="auto"/>
              <w:right w:val="single" w:sz="4" w:space="0" w:color="auto"/>
            </w:tcBorders>
            <w:tcMar>
              <w:top w:w="28" w:type="dxa"/>
              <w:left w:w="57" w:type="dxa"/>
              <w:bottom w:w="28" w:type="dxa"/>
              <w:right w:w="57" w:type="dxa"/>
            </w:tcMar>
          </w:tcPr>
          <w:p w14:paraId="01CA5A44" w14:textId="3333397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I-IV </w:t>
            </w:r>
          </w:p>
        </w:tc>
        <w:tc>
          <w:tcPr>
            <w:tcW w:w="1559" w:type="dxa"/>
            <w:vMerge/>
            <w:tcBorders>
              <w:left w:val="single" w:sz="4" w:space="0" w:color="auto"/>
              <w:right w:val="single" w:sz="4" w:space="0" w:color="auto"/>
            </w:tcBorders>
            <w:tcMar>
              <w:top w:w="28" w:type="dxa"/>
              <w:left w:w="57" w:type="dxa"/>
              <w:bottom w:w="28" w:type="dxa"/>
              <w:right w:w="57" w:type="dxa"/>
            </w:tcMar>
          </w:tcPr>
          <w:p w14:paraId="4AF585C5"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74B5FD4A"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C9CEDF1"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B60F664"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61D92AE0"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3271" w:type="dxa"/>
            <w:gridSpan w:val="2"/>
            <w:tcBorders>
              <w:top w:val="single" w:sz="4" w:space="0" w:color="auto"/>
              <w:left w:val="single" w:sz="4" w:space="0" w:color="auto"/>
              <w:right w:val="single" w:sz="4" w:space="0" w:color="auto"/>
            </w:tcBorders>
          </w:tcPr>
          <w:p w14:paraId="634EB754" w14:textId="4F308809"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 xml:space="preserve">NVŠ užsiėmimų tvarkaraščio sudarymas </w:t>
            </w:r>
          </w:p>
        </w:tc>
        <w:tc>
          <w:tcPr>
            <w:tcW w:w="1079" w:type="dxa"/>
            <w:gridSpan w:val="5"/>
            <w:tcBorders>
              <w:top w:val="single" w:sz="4" w:space="0" w:color="auto"/>
              <w:left w:val="single" w:sz="4" w:space="0" w:color="auto"/>
              <w:right w:val="single" w:sz="4" w:space="0" w:color="auto"/>
            </w:tcBorders>
          </w:tcPr>
          <w:p w14:paraId="5DDBF731" w14:textId="5DCB748F" w:rsidR="007256EC" w:rsidRPr="00F623EF" w:rsidRDefault="003348CE"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eastAsia="Times New Roman" w:hAnsi="Times New Roman" w:cs="Times New Roman"/>
                <w:bCs/>
                <w:sz w:val="24"/>
                <w:szCs w:val="24"/>
                <w:lang w:eastAsia="lt-LT"/>
              </w:rPr>
              <w:t>Pagal poreikį</w:t>
            </w:r>
          </w:p>
        </w:tc>
        <w:tc>
          <w:tcPr>
            <w:tcW w:w="1625" w:type="dxa"/>
            <w:gridSpan w:val="3"/>
            <w:tcBorders>
              <w:top w:val="single" w:sz="4" w:space="0" w:color="auto"/>
              <w:left w:val="single" w:sz="4" w:space="0" w:color="auto"/>
              <w:right w:val="single" w:sz="4" w:space="0" w:color="auto"/>
            </w:tcBorders>
            <w:tcMar>
              <w:top w:w="28" w:type="dxa"/>
              <w:left w:w="57" w:type="dxa"/>
              <w:bottom w:w="28" w:type="dxa"/>
              <w:right w:w="57" w:type="dxa"/>
            </w:tcMar>
          </w:tcPr>
          <w:p w14:paraId="5AA6FF4C" w14:textId="0428F48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w:t>
            </w:r>
          </w:p>
        </w:tc>
        <w:tc>
          <w:tcPr>
            <w:tcW w:w="1551" w:type="dxa"/>
            <w:gridSpan w:val="2"/>
            <w:tcBorders>
              <w:top w:val="single" w:sz="4" w:space="0" w:color="auto"/>
              <w:left w:val="single" w:sz="4" w:space="0" w:color="auto"/>
              <w:right w:val="single" w:sz="4" w:space="0" w:color="auto"/>
            </w:tcBorders>
            <w:tcMar>
              <w:top w:w="28" w:type="dxa"/>
              <w:left w:w="57" w:type="dxa"/>
              <w:bottom w:w="28" w:type="dxa"/>
              <w:right w:w="57" w:type="dxa"/>
            </w:tcMar>
          </w:tcPr>
          <w:p w14:paraId="539CE10C" w14:textId="7BCB7676" w:rsidR="007256EC" w:rsidRPr="00F623EF" w:rsidRDefault="00467DBD"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eastAsia="Times New Roman" w:hAnsi="Times New Roman" w:cs="Times New Roman"/>
                <w:bCs/>
                <w:sz w:val="24"/>
                <w:szCs w:val="24"/>
                <w:lang w:eastAsia="lt-LT"/>
              </w:rPr>
              <w:t>I-IV</w:t>
            </w:r>
          </w:p>
        </w:tc>
        <w:tc>
          <w:tcPr>
            <w:tcW w:w="1559" w:type="dxa"/>
            <w:vMerge/>
            <w:tcBorders>
              <w:left w:val="single" w:sz="4" w:space="0" w:color="auto"/>
              <w:right w:val="single" w:sz="4" w:space="0" w:color="auto"/>
            </w:tcBorders>
            <w:tcMar>
              <w:top w:w="28" w:type="dxa"/>
              <w:left w:w="57" w:type="dxa"/>
              <w:bottom w:w="28" w:type="dxa"/>
              <w:right w:w="57" w:type="dxa"/>
            </w:tcMar>
          </w:tcPr>
          <w:p w14:paraId="44726C6A"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D7DD7A6"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04C2F779"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69C8C89"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bottom w:val="single" w:sz="4" w:space="0" w:color="auto"/>
              <w:right w:val="single" w:sz="4" w:space="0" w:color="auto"/>
            </w:tcBorders>
          </w:tcPr>
          <w:p w14:paraId="7EC84AB8"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C0F7B4D" w14:textId="70DC744F" w:rsidR="007256EC" w:rsidRPr="001E48BF" w:rsidRDefault="007256EC" w:rsidP="001E48BF">
            <w:pPr>
              <w:rPr>
                <w:rFonts w:ascii="Times New Roman" w:hAnsi="Times New Roman" w:cs="Times New Roman"/>
                <w:color w:val="000000"/>
                <w:sz w:val="24"/>
                <w:szCs w:val="24"/>
              </w:rPr>
            </w:pPr>
            <w:r w:rsidRPr="00F623EF">
              <w:rPr>
                <w:rFonts w:ascii="Times New Roman" w:hAnsi="Times New Roman" w:cs="Times New Roman"/>
                <w:color w:val="000000"/>
                <w:sz w:val="24"/>
                <w:szCs w:val="24"/>
              </w:rPr>
              <w:t>Būrelių užsiėmimų ir NVŠ užsiėmimų tvarkaraščių tvirtinimas</w:t>
            </w:r>
          </w:p>
        </w:tc>
        <w:tc>
          <w:tcPr>
            <w:tcW w:w="1079" w:type="dxa"/>
            <w:gridSpan w:val="5"/>
            <w:tcBorders>
              <w:top w:val="single" w:sz="4" w:space="0" w:color="auto"/>
              <w:left w:val="single" w:sz="4" w:space="0" w:color="auto"/>
              <w:bottom w:val="single" w:sz="4" w:space="0" w:color="auto"/>
              <w:right w:val="single" w:sz="4" w:space="0" w:color="auto"/>
            </w:tcBorders>
          </w:tcPr>
          <w:p w14:paraId="18FA0301" w14:textId="57874CAD" w:rsidR="007256EC" w:rsidRPr="00F623EF" w:rsidRDefault="006F7CF4"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Pagal poreikį</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520286" w14:textId="0C9F44C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color w:val="000000"/>
                <w:sz w:val="24"/>
                <w:szCs w:val="24"/>
              </w:rPr>
              <w:t>Raimondas Žilinskas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379B42" w14:textId="551DB824"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I-IV </w:t>
            </w:r>
          </w:p>
        </w:tc>
        <w:tc>
          <w:tcPr>
            <w:tcW w:w="1559" w:type="dxa"/>
            <w:vMerge/>
            <w:tcBorders>
              <w:left w:val="single" w:sz="4" w:space="0" w:color="auto"/>
              <w:right w:val="single" w:sz="4" w:space="0" w:color="auto"/>
            </w:tcBorders>
            <w:tcMar>
              <w:top w:w="28" w:type="dxa"/>
              <w:left w:w="57" w:type="dxa"/>
              <w:bottom w:w="28" w:type="dxa"/>
              <w:right w:w="57" w:type="dxa"/>
            </w:tcMar>
          </w:tcPr>
          <w:p w14:paraId="3B4BFEE1"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0B77CC3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0FC6FA50"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5F7D7E0A"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082" w:type="dxa"/>
            <w:gridSpan w:val="14"/>
            <w:tcBorders>
              <w:left w:val="single" w:sz="4" w:space="0" w:color="auto"/>
              <w:bottom w:val="single" w:sz="4" w:space="0" w:color="auto"/>
              <w:right w:val="single" w:sz="4" w:space="0" w:color="auto"/>
            </w:tcBorders>
          </w:tcPr>
          <w:p w14:paraId="6C594190" w14:textId="702E2BF8" w:rsidR="007256EC" w:rsidRPr="00F623EF" w:rsidRDefault="007256EC" w:rsidP="007256EC">
            <w:pPr>
              <w:spacing w:after="0" w:line="240" w:lineRule="auto"/>
              <w:jc w:val="center"/>
              <w:rPr>
                <w:rFonts w:ascii="Times New Roman" w:eastAsia="Times New Roman" w:hAnsi="Times New Roman" w:cs="Times New Roman"/>
                <w:b/>
                <w:sz w:val="24"/>
                <w:szCs w:val="24"/>
                <w:highlight w:val="cyan"/>
                <w:lang w:eastAsia="lt-LT"/>
              </w:rPr>
            </w:pPr>
            <w:r w:rsidRPr="00F623EF">
              <w:rPr>
                <w:rFonts w:ascii="Times New Roman" w:hAnsi="Times New Roman" w:cs="Times New Roman"/>
                <w:b/>
                <w:color w:val="000000"/>
                <w:sz w:val="24"/>
                <w:szCs w:val="24"/>
              </w:rPr>
              <w:t>Projektinė veikla</w:t>
            </w:r>
          </w:p>
        </w:tc>
        <w:tc>
          <w:tcPr>
            <w:tcW w:w="1559" w:type="dxa"/>
            <w:tcBorders>
              <w:left w:val="single" w:sz="4" w:space="0" w:color="auto"/>
              <w:right w:val="single" w:sz="4" w:space="0" w:color="auto"/>
            </w:tcBorders>
            <w:tcMar>
              <w:top w:w="28" w:type="dxa"/>
              <w:left w:w="57" w:type="dxa"/>
              <w:bottom w:w="28" w:type="dxa"/>
              <w:right w:w="57" w:type="dxa"/>
            </w:tcMar>
          </w:tcPr>
          <w:p w14:paraId="37351BC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7110E7A"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0DE1CD19"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A85E245"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tcBorders>
              <w:left w:val="single" w:sz="4" w:space="0" w:color="auto"/>
              <w:bottom w:val="single" w:sz="4" w:space="0" w:color="auto"/>
              <w:right w:val="single" w:sz="4" w:space="0" w:color="auto"/>
            </w:tcBorders>
          </w:tcPr>
          <w:p w14:paraId="3659C2B4" w14:textId="77777777" w:rsidR="007256EC" w:rsidRPr="00F623EF" w:rsidRDefault="007256EC" w:rsidP="007256EC">
            <w:pPr>
              <w:rPr>
                <w:rFonts w:ascii="Times New Roman" w:hAnsi="Times New Roman" w:cs="Times New Roman"/>
                <w:color w:val="000000"/>
                <w:sz w:val="24"/>
                <w:szCs w:val="24"/>
              </w:rPr>
            </w:pPr>
            <w:r w:rsidRPr="00F623EF">
              <w:rPr>
                <w:rFonts w:ascii="Times New Roman" w:hAnsi="Times New Roman" w:cs="Times New Roman"/>
                <w:color w:val="000000"/>
                <w:sz w:val="24"/>
                <w:szCs w:val="24"/>
              </w:rPr>
              <w:t xml:space="preserve">Projekto „Pažeidžiamų vaikų socialinė </w:t>
            </w:r>
            <w:proofErr w:type="spellStart"/>
            <w:r w:rsidRPr="00F623EF">
              <w:rPr>
                <w:rFonts w:ascii="Times New Roman" w:hAnsi="Times New Roman" w:cs="Times New Roman"/>
                <w:color w:val="000000"/>
                <w:sz w:val="24"/>
                <w:szCs w:val="24"/>
              </w:rPr>
              <w:t>įtrauktis</w:t>
            </w:r>
            <w:proofErr w:type="spellEnd"/>
            <w:r w:rsidRPr="00F623EF">
              <w:rPr>
                <w:rFonts w:ascii="Times New Roman" w:hAnsi="Times New Roman" w:cs="Times New Roman"/>
                <w:color w:val="000000"/>
                <w:sz w:val="24"/>
                <w:szCs w:val="24"/>
              </w:rPr>
              <w:t xml:space="preserve"> per meną Lietuvos ir Baltarusijos pasienio regionuose“ įgyvendinimas</w:t>
            </w:r>
          </w:p>
          <w:p w14:paraId="2C8F45BD" w14:textId="77777777" w:rsidR="007256EC" w:rsidRPr="00F623EF" w:rsidRDefault="007256EC" w:rsidP="007256EC">
            <w:pPr>
              <w:rPr>
                <w:rFonts w:ascii="Times New Roman" w:hAnsi="Times New Roman" w:cs="Times New Roman"/>
                <w:color w:val="000000"/>
                <w:sz w:val="24"/>
                <w:szCs w:val="24"/>
              </w:rPr>
            </w:pPr>
          </w:p>
          <w:p w14:paraId="0CB8B454"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99ECD0A" w14:textId="77777777" w:rsidR="003555B7" w:rsidRPr="00F623EF" w:rsidRDefault="007256EC" w:rsidP="003555B7">
            <w:pPr>
              <w:rPr>
                <w:rFonts w:ascii="Times New Roman" w:hAnsi="Times New Roman" w:cs="Times New Roman"/>
                <w:color w:val="000000"/>
                <w:sz w:val="24"/>
                <w:szCs w:val="24"/>
              </w:rPr>
            </w:pPr>
            <w:r w:rsidRPr="00F623EF">
              <w:rPr>
                <w:rFonts w:ascii="Times New Roman" w:hAnsi="Times New Roman" w:cs="Times New Roman"/>
                <w:color w:val="000000"/>
                <w:sz w:val="24"/>
                <w:szCs w:val="24"/>
              </w:rPr>
              <w:t xml:space="preserve">Neformaliojo švietimo įtraukiojo meninio ugdymo dailės ir muzikos programų integravimas į 3 Švietimo centro  būrelių: keramikos, kūrybos ir meno būrelio „Okeanas“ ir vokalinės grupės ugdymo programas. </w:t>
            </w:r>
          </w:p>
          <w:p w14:paraId="5B440DE2" w14:textId="32F26F26" w:rsidR="007256EC" w:rsidRPr="00F623EF" w:rsidRDefault="007256EC" w:rsidP="003555B7">
            <w:pPr>
              <w:rPr>
                <w:rFonts w:ascii="Times New Roman" w:hAnsi="Times New Roman" w:cs="Times New Roman"/>
                <w:color w:val="000000"/>
                <w:sz w:val="24"/>
                <w:szCs w:val="24"/>
              </w:rPr>
            </w:pPr>
            <w:r w:rsidRPr="00F623EF">
              <w:rPr>
                <w:rFonts w:ascii="Times New Roman" w:hAnsi="Times New Roman" w:cs="Times New Roman"/>
                <w:color w:val="000000"/>
                <w:sz w:val="24"/>
                <w:szCs w:val="24"/>
              </w:rPr>
              <w:t xml:space="preserve">Socialinę atskirtį patiriančių vaikų integravimas į šiuos būrelius. </w:t>
            </w:r>
          </w:p>
        </w:tc>
        <w:tc>
          <w:tcPr>
            <w:tcW w:w="1079" w:type="dxa"/>
            <w:gridSpan w:val="5"/>
            <w:tcBorders>
              <w:top w:val="single" w:sz="4" w:space="0" w:color="auto"/>
              <w:left w:val="single" w:sz="4" w:space="0" w:color="auto"/>
              <w:bottom w:val="single" w:sz="4" w:space="0" w:color="auto"/>
              <w:right w:val="single" w:sz="4" w:space="0" w:color="auto"/>
            </w:tcBorders>
          </w:tcPr>
          <w:p w14:paraId="5CD57642" w14:textId="7777777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21817A" w14:textId="77777777" w:rsidR="007256EC" w:rsidRPr="00F623EF" w:rsidRDefault="007256EC" w:rsidP="007256EC">
            <w:pPr>
              <w:rPr>
                <w:rFonts w:ascii="Times New Roman" w:hAnsi="Times New Roman" w:cs="Times New Roman"/>
                <w:color w:val="000000"/>
                <w:sz w:val="24"/>
                <w:szCs w:val="24"/>
              </w:rPr>
            </w:pPr>
            <w:r w:rsidRPr="00F623EF">
              <w:rPr>
                <w:rFonts w:ascii="Times New Roman" w:hAnsi="Times New Roman" w:cs="Times New Roman"/>
                <w:color w:val="000000"/>
                <w:sz w:val="24"/>
                <w:szCs w:val="24"/>
              </w:rPr>
              <w:t>Raimondas Žilinskas,</w:t>
            </w:r>
          </w:p>
          <w:p w14:paraId="5F70F7F7" w14:textId="77777777" w:rsidR="007256EC" w:rsidRPr="00F623EF" w:rsidRDefault="007256EC" w:rsidP="007256EC">
            <w:pPr>
              <w:rPr>
                <w:rFonts w:ascii="Times New Roman" w:hAnsi="Times New Roman" w:cs="Times New Roman"/>
                <w:sz w:val="24"/>
                <w:szCs w:val="24"/>
              </w:rPr>
            </w:pPr>
            <w:r w:rsidRPr="00F623EF">
              <w:rPr>
                <w:rFonts w:ascii="Times New Roman" w:hAnsi="Times New Roman" w:cs="Times New Roman"/>
                <w:sz w:val="24"/>
                <w:szCs w:val="24"/>
              </w:rPr>
              <w:t>Jolita Slavinskienė</w:t>
            </w:r>
          </w:p>
          <w:p w14:paraId="5C228555" w14:textId="5DD0097D"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61F6B4" w14:textId="0BE5A5FC"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I-IV</w:t>
            </w:r>
          </w:p>
        </w:tc>
        <w:tc>
          <w:tcPr>
            <w:tcW w:w="1559" w:type="dxa"/>
            <w:tcBorders>
              <w:left w:val="single" w:sz="4" w:space="0" w:color="auto"/>
              <w:right w:val="single" w:sz="4" w:space="0" w:color="auto"/>
            </w:tcBorders>
            <w:tcMar>
              <w:top w:w="28" w:type="dxa"/>
              <w:left w:w="57" w:type="dxa"/>
              <w:bottom w:w="28" w:type="dxa"/>
              <w:right w:w="57" w:type="dxa"/>
            </w:tcMar>
          </w:tcPr>
          <w:p w14:paraId="504235A6"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FB9101F"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04652AC0"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825C5B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082" w:type="dxa"/>
            <w:gridSpan w:val="14"/>
            <w:tcBorders>
              <w:left w:val="single" w:sz="4" w:space="0" w:color="auto"/>
              <w:right w:val="single" w:sz="4" w:space="0" w:color="auto"/>
            </w:tcBorders>
          </w:tcPr>
          <w:p w14:paraId="1C1EDFA4" w14:textId="041D7391" w:rsidR="007256EC" w:rsidRPr="00F623EF" w:rsidRDefault="007256EC" w:rsidP="007256EC">
            <w:pPr>
              <w:spacing w:after="0" w:line="360" w:lineRule="auto"/>
              <w:jc w:val="center"/>
              <w:rPr>
                <w:rFonts w:ascii="Times New Roman" w:eastAsia="Times New Roman" w:hAnsi="Times New Roman" w:cs="Times New Roman"/>
                <w:b/>
                <w:sz w:val="24"/>
                <w:szCs w:val="24"/>
                <w:highlight w:val="cyan"/>
                <w:lang w:eastAsia="lt-LT"/>
              </w:rPr>
            </w:pPr>
            <w:r w:rsidRPr="00F623EF">
              <w:rPr>
                <w:rFonts w:ascii="Times New Roman" w:hAnsi="Times New Roman" w:cs="Times New Roman"/>
                <w:b/>
                <w:color w:val="000000"/>
                <w:sz w:val="24"/>
                <w:szCs w:val="24"/>
              </w:rPr>
              <w:t>Ugdymo rezultatų pateikimas bendruomenei</w:t>
            </w:r>
          </w:p>
        </w:tc>
        <w:tc>
          <w:tcPr>
            <w:tcW w:w="1559" w:type="dxa"/>
            <w:tcBorders>
              <w:left w:val="single" w:sz="4" w:space="0" w:color="auto"/>
              <w:right w:val="single" w:sz="4" w:space="0" w:color="auto"/>
            </w:tcBorders>
            <w:tcMar>
              <w:top w:w="28" w:type="dxa"/>
              <w:left w:w="57" w:type="dxa"/>
              <w:bottom w:w="28" w:type="dxa"/>
              <w:right w:w="57" w:type="dxa"/>
            </w:tcMar>
          </w:tcPr>
          <w:p w14:paraId="6776481B"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7F35904" w14:textId="77777777" w:rsidTr="00592B52">
        <w:tblPrEx>
          <w:tblLook w:val="0000" w:firstRow="0" w:lastRow="0" w:firstColumn="0" w:lastColumn="0" w:noHBand="0" w:noVBand="0"/>
        </w:tblPrEx>
        <w:trPr>
          <w:trHeight w:val="526"/>
        </w:trPr>
        <w:tc>
          <w:tcPr>
            <w:tcW w:w="1418" w:type="dxa"/>
            <w:vMerge/>
            <w:tcBorders>
              <w:left w:val="single" w:sz="4" w:space="0" w:color="auto"/>
              <w:right w:val="single" w:sz="4" w:space="0" w:color="auto"/>
            </w:tcBorders>
          </w:tcPr>
          <w:p w14:paraId="39AC46B6"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121789B"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tcBorders>
              <w:top w:val="single" w:sz="4" w:space="0" w:color="auto"/>
              <w:left w:val="single" w:sz="4" w:space="0" w:color="auto"/>
              <w:right w:val="single" w:sz="4" w:space="0" w:color="auto"/>
            </w:tcBorders>
          </w:tcPr>
          <w:p w14:paraId="1C1C8689" w14:textId="78E72BEF"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color w:val="000000"/>
                <w:sz w:val="24"/>
                <w:szCs w:val="24"/>
              </w:rPr>
              <w:t>Tarptautiniai renginiai</w:t>
            </w:r>
          </w:p>
        </w:tc>
        <w:tc>
          <w:tcPr>
            <w:tcW w:w="3271" w:type="dxa"/>
            <w:gridSpan w:val="2"/>
            <w:tcBorders>
              <w:top w:val="single" w:sz="4" w:space="0" w:color="auto"/>
              <w:left w:val="single" w:sz="4" w:space="0" w:color="auto"/>
              <w:right w:val="single" w:sz="4" w:space="0" w:color="auto"/>
            </w:tcBorders>
          </w:tcPr>
          <w:p w14:paraId="0D620067" w14:textId="790ED06F"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79" w:type="dxa"/>
            <w:gridSpan w:val="5"/>
            <w:tcBorders>
              <w:top w:val="single" w:sz="4" w:space="0" w:color="auto"/>
              <w:left w:val="single" w:sz="4" w:space="0" w:color="auto"/>
              <w:right w:val="single" w:sz="4" w:space="0" w:color="auto"/>
            </w:tcBorders>
          </w:tcPr>
          <w:p w14:paraId="03B61F9A" w14:textId="0C717E8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625" w:type="dxa"/>
            <w:gridSpan w:val="3"/>
            <w:tcBorders>
              <w:top w:val="single" w:sz="4" w:space="0" w:color="auto"/>
              <w:left w:val="single" w:sz="4" w:space="0" w:color="auto"/>
              <w:right w:val="single" w:sz="4" w:space="0" w:color="auto"/>
            </w:tcBorders>
            <w:tcMar>
              <w:top w:w="28" w:type="dxa"/>
              <w:left w:w="57" w:type="dxa"/>
              <w:bottom w:w="28" w:type="dxa"/>
              <w:right w:w="57" w:type="dxa"/>
            </w:tcMar>
          </w:tcPr>
          <w:p w14:paraId="4559D07C" w14:textId="3C726AA1"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551" w:type="dxa"/>
            <w:gridSpan w:val="2"/>
            <w:tcBorders>
              <w:top w:val="single" w:sz="4" w:space="0" w:color="auto"/>
              <w:left w:val="single" w:sz="4" w:space="0" w:color="auto"/>
              <w:right w:val="single" w:sz="4" w:space="0" w:color="auto"/>
            </w:tcBorders>
            <w:tcMar>
              <w:top w:w="28" w:type="dxa"/>
              <w:left w:w="57" w:type="dxa"/>
              <w:bottom w:w="28" w:type="dxa"/>
              <w:right w:w="57" w:type="dxa"/>
            </w:tcMar>
          </w:tcPr>
          <w:p w14:paraId="21A0093A" w14:textId="5857D42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559" w:type="dxa"/>
            <w:vMerge w:val="restart"/>
            <w:tcBorders>
              <w:left w:val="single" w:sz="4" w:space="0" w:color="auto"/>
              <w:right w:val="single" w:sz="4" w:space="0" w:color="auto"/>
            </w:tcBorders>
            <w:tcMar>
              <w:top w:w="28" w:type="dxa"/>
              <w:left w:w="57" w:type="dxa"/>
              <w:bottom w:w="28" w:type="dxa"/>
              <w:right w:w="57" w:type="dxa"/>
            </w:tcMar>
          </w:tcPr>
          <w:p w14:paraId="138ECA4B"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70148A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B5087B0"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B7241C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val="restart"/>
            <w:tcBorders>
              <w:top w:val="single" w:sz="4" w:space="0" w:color="auto"/>
              <w:left w:val="single" w:sz="4" w:space="0" w:color="auto"/>
              <w:right w:val="single" w:sz="4" w:space="0" w:color="auto"/>
            </w:tcBorders>
          </w:tcPr>
          <w:p w14:paraId="79525D22" w14:textId="578D5ABF"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Respublikiniai ir apskrities renginiai</w:t>
            </w:r>
          </w:p>
        </w:tc>
        <w:tc>
          <w:tcPr>
            <w:tcW w:w="3271" w:type="dxa"/>
            <w:gridSpan w:val="2"/>
            <w:tcBorders>
              <w:top w:val="single" w:sz="4" w:space="0" w:color="auto"/>
              <w:left w:val="single" w:sz="4" w:space="0" w:color="auto"/>
              <w:bottom w:val="single" w:sz="4" w:space="0" w:color="auto"/>
              <w:right w:val="single" w:sz="4" w:space="0" w:color="auto"/>
            </w:tcBorders>
          </w:tcPr>
          <w:p w14:paraId="153C8374" w14:textId="64DF330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Laisvės gynėjų ir S. Kamarausko atminimo šaškių turnyras </w:t>
            </w:r>
            <w:proofErr w:type="spellStart"/>
            <w:r w:rsidRPr="00F623EF">
              <w:rPr>
                <w:rFonts w:ascii="Times New Roman" w:hAnsi="Times New Roman" w:cs="Times New Roman"/>
                <w:bCs/>
                <w:color w:val="000000"/>
                <w:sz w:val="24"/>
                <w:szCs w:val="24"/>
              </w:rPr>
              <w:t>Punios</w:t>
            </w:r>
            <w:proofErr w:type="spellEnd"/>
            <w:r w:rsidRPr="00F623EF">
              <w:rPr>
                <w:rFonts w:ascii="Times New Roman" w:hAnsi="Times New Roman" w:cs="Times New Roman"/>
                <w:bCs/>
                <w:color w:val="000000"/>
                <w:sz w:val="24"/>
                <w:szCs w:val="24"/>
              </w:rPr>
              <w:t xml:space="preserve"> kultūros namuose</w:t>
            </w:r>
          </w:p>
        </w:tc>
        <w:tc>
          <w:tcPr>
            <w:tcW w:w="1079" w:type="dxa"/>
            <w:gridSpan w:val="5"/>
            <w:tcBorders>
              <w:top w:val="single" w:sz="4" w:space="0" w:color="auto"/>
              <w:left w:val="single" w:sz="4" w:space="0" w:color="auto"/>
              <w:bottom w:val="single" w:sz="4" w:space="0" w:color="auto"/>
              <w:right w:val="single" w:sz="4" w:space="0" w:color="auto"/>
            </w:tcBorders>
          </w:tcPr>
          <w:p w14:paraId="4D8BBF46" w14:textId="61B5144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35BADF" w14:textId="7AD8540A"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4EB9B3" w14:textId="581CF8D2"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5C370D2C"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293C819"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74CBEDB"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6429406"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73359A6B"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A71FEF8" w14:textId="6A826D6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XXXVII Lietuvos mokinių techninių sporto šakų spartakiados kambarinių aviamodelių finalinės varžybos Kaune</w:t>
            </w:r>
          </w:p>
        </w:tc>
        <w:tc>
          <w:tcPr>
            <w:tcW w:w="1079" w:type="dxa"/>
            <w:gridSpan w:val="5"/>
            <w:tcBorders>
              <w:top w:val="single" w:sz="4" w:space="0" w:color="auto"/>
              <w:left w:val="single" w:sz="4" w:space="0" w:color="auto"/>
              <w:bottom w:val="single" w:sz="4" w:space="0" w:color="auto"/>
              <w:right w:val="single" w:sz="4" w:space="0" w:color="auto"/>
            </w:tcBorders>
          </w:tcPr>
          <w:p w14:paraId="324F52ED" w14:textId="28ACBFF9"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2D17FB" w14:textId="064D70FA"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 Žilinskas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DAF67" w14:textId="63F3DF2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733EFD9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AD9B938"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0A70481E"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108B62FF"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4E6177AC"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0C38F3AE" w14:textId="1DC53EE1"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LR vaikų čempionatas Varėnoje</w:t>
            </w:r>
          </w:p>
        </w:tc>
        <w:tc>
          <w:tcPr>
            <w:tcW w:w="1079" w:type="dxa"/>
            <w:gridSpan w:val="5"/>
            <w:tcBorders>
              <w:top w:val="single" w:sz="4" w:space="0" w:color="auto"/>
              <w:left w:val="single" w:sz="4" w:space="0" w:color="auto"/>
              <w:bottom w:val="single" w:sz="4" w:space="0" w:color="auto"/>
              <w:right w:val="single" w:sz="4" w:space="0" w:color="auto"/>
            </w:tcBorders>
          </w:tcPr>
          <w:p w14:paraId="7FE906CA" w14:textId="3309F17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B67682" w14:textId="1F803C4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ED2E45" w14:textId="1594C9BB"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4114ED20"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0A6AB524"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DA375F4"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2F0FEF6"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6271FDCE"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2F02CB9D" w14:textId="08BEBE1C"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Lietuvių dainuojamojo folkloro atlikėjų festivalis-konkursas „GRĮŽULAI“</w:t>
            </w:r>
          </w:p>
        </w:tc>
        <w:tc>
          <w:tcPr>
            <w:tcW w:w="1079" w:type="dxa"/>
            <w:gridSpan w:val="5"/>
            <w:tcBorders>
              <w:top w:val="single" w:sz="4" w:space="0" w:color="auto"/>
              <w:left w:val="single" w:sz="4" w:space="0" w:color="auto"/>
              <w:bottom w:val="single" w:sz="4" w:space="0" w:color="auto"/>
              <w:right w:val="single" w:sz="4" w:space="0" w:color="auto"/>
            </w:tcBorders>
          </w:tcPr>
          <w:p w14:paraId="194A1743" w14:textId="49C1E3B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6B14EB" w14:textId="2E4971A5"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Vaida Žilinskienė</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0E6254" w14:textId="52998714"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07DED3A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54C01E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AB3E924"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303D35C"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64D03C9F"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5200A62" w14:textId="721DE06B" w:rsidR="007256EC" w:rsidRPr="00F623EF" w:rsidRDefault="007256EC" w:rsidP="007256EC">
            <w:pPr>
              <w:rPr>
                <w:rFonts w:ascii="Times New Roman" w:hAnsi="Times New Roman" w:cs="Times New Roman"/>
                <w:color w:val="000000"/>
                <w:sz w:val="24"/>
                <w:szCs w:val="24"/>
              </w:rPr>
            </w:pPr>
            <w:r w:rsidRPr="00F623EF">
              <w:rPr>
                <w:rFonts w:ascii="Times New Roman" w:hAnsi="Times New Roman" w:cs="Times New Roman"/>
                <w:color w:val="000000"/>
                <w:sz w:val="24"/>
                <w:szCs w:val="24"/>
              </w:rPr>
              <w:t>LR vaikų čempionatas „64“ Kupiškyje</w:t>
            </w:r>
          </w:p>
        </w:tc>
        <w:tc>
          <w:tcPr>
            <w:tcW w:w="1079" w:type="dxa"/>
            <w:gridSpan w:val="5"/>
            <w:tcBorders>
              <w:top w:val="single" w:sz="4" w:space="0" w:color="auto"/>
              <w:left w:val="single" w:sz="4" w:space="0" w:color="auto"/>
              <w:bottom w:val="single" w:sz="4" w:space="0" w:color="auto"/>
              <w:right w:val="single" w:sz="4" w:space="0" w:color="auto"/>
            </w:tcBorders>
          </w:tcPr>
          <w:p w14:paraId="093B0202" w14:textId="39079169"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C8C73E" w14:textId="726229F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905810" w14:textId="3AF07A6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388F1CAE"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D27791F"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FF1A15C"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3C800DD"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0AD61234"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185084A" w14:textId="36950941"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„Jotvingių taurė – 2023“ Alytuje</w:t>
            </w:r>
          </w:p>
        </w:tc>
        <w:tc>
          <w:tcPr>
            <w:tcW w:w="1079" w:type="dxa"/>
            <w:gridSpan w:val="5"/>
            <w:tcBorders>
              <w:top w:val="single" w:sz="4" w:space="0" w:color="auto"/>
              <w:left w:val="single" w:sz="4" w:space="0" w:color="auto"/>
              <w:bottom w:val="single" w:sz="4" w:space="0" w:color="auto"/>
              <w:right w:val="single" w:sz="4" w:space="0" w:color="auto"/>
            </w:tcBorders>
          </w:tcPr>
          <w:p w14:paraId="779BEFF2" w14:textId="0E90C6CD"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511ACA" w14:textId="63276530"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7D853C" w14:textId="7961BD8C"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386D1E12"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8906922"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7E5E7944"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95F3233"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241571D2"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5BC4DF8" w14:textId="35B19F4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Automobilių slalomas Veisiejuose</w:t>
            </w:r>
          </w:p>
        </w:tc>
        <w:tc>
          <w:tcPr>
            <w:tcW w:w="1079" w:type="dxa"/>
            <w:gridSpan w:val="5"/>
            <w:tcBorders>
              <w:top w:val="single" w:sz="4" w:space="0" w:color="auto"/>
              <w:left w:val="single" w:sz="4" w:space="0" w:color="auto"/>
              <w:bottom w:val="single" w:sz="4" w:space="0" w:color="auto"/>
              <w:right w:val="single" w:sz="4" w:space="0" w:color="auto"/>
            </w:tcBorders>
          </w:tcPr>
          <w:p w14:paraId="04080448" w14:textId="7A37D3D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98E1D3" w14:textId="4AC6944E"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Gintautas Miškinis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1C20CF" w14:textId="3F344CF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18239824"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7568EFE"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471DFED7"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4C64E80"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26BE80E2"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479E816" w14:textId="77777777" w:rsidR="007256EC" w:rsidRPr="00F623EF" w:rsidRDefault="007256EC" w:rsidP="007256EC">
            <w:pPr>
              <w:rPr>
                <w:rFonts w:ascii="Times New Roman" w:hAnsi="Times New Roman" w:cs="Times New Roman"/>
                <w:color w:val="000000"/>
                <w:sz w:val="24"/>
                <w:szCs w:val="24"/>
              </w:rPr>
            </w:pPr>
            <w:r w:rsidRPr="00F623EF">
              <w:rPr>
                <w:rFonts w:ascii="Times New Roman" w:hAnsi="Times New Roman" w:cs="Times New Roman"/>
                <w:color w:val="000000"/>
                <w:sz w:val="24"/>
                <w:szCs w:val="24"/>
              </w:rPr>
              <w:t xml:space="preserve">Lietuvos moksleivių liaudies dailės konkurso – parodos „Sidabro vainikėlis“ regioninis turas </w:t>
            </w:r>
          </w:p>
          <w:p w14:paraId="77A889C6" w14:textId="77777777" w:rsidR="007256EC" w:rsidRPr="00F623EF" w:rsidRDefault="007256EC" w:rsidP="007256EC">
            <w:pPr>
              <w:spacing w:after="0" w:line="240" w:lineRule="auto"/>
              <w:ind w:right="-108"/>
              <w:rPr>
                <w:rFonts w:ascii="Times New Roman" w:eastAsia="Times New Roman" w:hAnsi="Times New Roman" w:cs="Times New Roman"/>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17BA78ED" w14:textId="0DE1D02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B95F11" w14:textId="63C988F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Miglė </w:t>
            </w:r>
            <w:proofErr w:type="spellStart"/>
            <w:r w:rsidRPr="00F623EF">
              <w:rPr>
                <w:rFonts w:ascii="Times New Roman" w:hAnsi="Times New Roman" w:cs="Times New Roman"/>
                <w:bCs/>
                <w:color w:val="000000"/>
                <w:sz w:val="24"/>
                <w:szCs w:val="24"/>
              </w:rPr>
              <w:t>Mormokaitė</w:t>
            </w:r>
            <w:proofErr w:type="spellEnd"/>
            <w:r w:rsidRPr="00F623EF">
              <w:rPr>
                <w:rFonts w:ascii="Times New Roman" w:hAnsi="Times New Roman" w:cs="Times New Roman"/>
                <w:bCs/>
                <w:color w:val="000000"/>
                <w:sz w:val="24"/>
                <w:szCs w:val="24"/>
              </w:rPr>
              <w:t xml:space="preserve">, Vidas </w:t>
            </w:r>
            <w:proofErr w:type="spellStart"/>
            <w:r w:rsidRPr="00F623EF">
              <w:rPr>
                <w:rFonts w:ascii="Times New Roman" w:hAnsi="Times New Roman" w:cs="Times New Roman"/>
                <w:bCs/>
                <w:color w:val="000000"/>
                <w:sz w:val="24"/>
                <w:szCs w:val="24"/>
              </w:rPr>
              <w:t>Savilionis</w:t>
            </w:r>
            <w:proofErr w:type="spellEnd"/>
            <w:r w:rsidRPr="00F623EF">
              <w:rPr>
                <w:rFonts w:ascii="Times New Roman" w:hAnsi="Times New Roman" w:cs="Times New Roman"/>
                <w:bCs/>
                <w:color w:val="000000"/>
                <w:sz w:val="24"/>
                <w:szCs w:val="24"/>
              </w:rPr>
              <w:t xml:space="preserve">, Angelė </w:t>
            </w:r>
            <w:proofErr w:type="spellStart"/>
            <w:r w:rsidRPr="00F623EF">
              <w:rPr>
                <w:rFonts w:ascii="Times New Roman" w:hAnsi="Times New Roman" w:cs="Times New Roman"/>
                <w:bCs/>
                <w:color w:val="000000"/>
                <w:sz w:val="24"/>
                <w:szCs w:val="24"/>
              </w:rPr>
              <w:t>Balciukevičienė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81003F" w14:textId="5388BE9A" w:rsidR="007256EC" w:rsidRPr="00F623EF" w:rsidRDefault="007256EC" w:rsidP="00550E1F">
            <w:pPr>
              <w:spacing w:after="0" w:line="240" w:lineRule="auto"/>
              <w:jc w:val="center"/>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1CF3281D"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672B068"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0ECEDDF2"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12546E9"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top w:val="single" w:sz="4" w:space="0" w:color="auto"/>
              <w:left w:val="single" w:sz="4" w:space="0" w:color="auto"/>
              <w:right w:val="single" w:sz="4" w:space="0" w:color="auto"/>
            </w:tcBorders>
          </w:tcPr>
          <w:p w14:paraId="7E1E22BF"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4790DF32" w14:textId="53633229" w:rsidR="007256EC" w:rsidRPr="00F623EF" w:rsidRDefault="007256EC" w:rsidP="007256EC">
            <w:pPr>
              <w:spacing w:after="0" w:line="240" w:lineRule="auto"/>
              <w:ind w:right="-108"/>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Automobilių slalomas „Alytaus pavasaris“</w:t>
            </w:r>
          </w:p>
        </w:tc>
        <w:tc>
          <w:tcPr>
            <w:tcW w:w="1079" w:type="dxa"/>
            <w:gridSpan w:val="5"/>
            <w:tcBorders>
              <w:top w:val="single" w:sz="4" w:space="0" w:color="auto"/>
              <w:left w:val="single" w:sz="4" w:space="0" w:color="auto"/>
              <w:bottom w:val="single" w:sz="4" w:space="0" w:color="auto"/>
              <w:right w:val="single" w:sz="4" w:space="0" w:color="auto"/>
            </w:tcBorders>
          </w:tcPr>
          <w:p w14:paraId="1BCF4D72" w14:textId="1F883852"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E56B12" w14:textId="77777777" w:rsidR="007256EC" w:rsidRPr="00F623EF" w:rsidRDefault="007256EC" w:rsidP="007256EC">
            <w:pPr>
              <w:spacing w:after="0"/>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Gintautas</w:t>
            </w:r>
          </w:p>
          <w:p w14:paraId="34C8DF73" w14:textId="47495DBE"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Miškinis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9E1172"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II</w:t>
            </w:r>
          </w:p>
          <w:p w14:paraId="1F1030F0" w14:textId="77777777" w:rsidR="007256EC" w:rsidRPr="00F623EF" w:rsidRDefault="007256EC" w:rsidP="007256EC">
            <w:pPr>
              <w:rPr>
                <w:rFonts w:ascii="Times New Roman" w:hAnsi="Times New Roman" w:cs="Times New Roman"/>
                <w:bCs/>
                <w:color w:val="000000"/>
                <w:sz w:val="24"/>
                <w:szCs w:val="24"/>
              </w:rPr>
            </w:pPr>
          </w:p>
          <w:p w14:paraId="4E88A2DD" w14:textId="7777777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559" w:type="dxa"/>
            <w:vMerge/>
            <w:tcBorders>
              <w:left w:val="single" w:sz="4" w:space="0" w:color="auto"/>
              <w:right w:val="single" w:sz="4" w:space="0" w:color="auto"/>
            </w:tcBorders>
            <w:tcMar>
              <w:top w:w="28" w:type="dxa"/>
              <w:left w:w="57" w:type="dxa"/>
              <w:bottom w:w="28" w:type="dxa"/>
              <w:right w:w="57" w:type="dxa"/>
            </w:tcMar>
          </w:tcPr>
          <w:p w14:paraId="6ADCDF62"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70CAC533"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EAD4A50"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908B561"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1E232DAC"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469BD462" w14:textId="4B32179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Laisvojo skridimo aviamodelių sporto varžybos „Lietuvos taurė 2023“ </w:t>
            </w:r>
            <w:proofErr w:type="spellStart"/>
            <w:r w:rsidRPr="00F623EF">
              <w:rPr>
                <w:rFonts w:ascii="Times New Roman" w:hAnsi="Times New Roman" w:cs="Times New Roman"/>
                <w:bCs/>
                <w:color w:val="000000"/>
                <w:sz w:val="24"/>
                <w:szCs w:val="24"/>
              </w:rPr>
              <w:t>Madžiūnuose</w:t>
            </w:r>
            <w:proofErr w:type="spellEnd"/>
            <w:r w:rsidRPr="00F623EF">
              <w:rPr>
                <w:rFonts w:ascii="Times New Roman" w:hAnsi="Times New Roman" w:cs="Times New Roman"/>
                <w:bCs/>
                <w:color w:val="000000"/>
                <w:sz w:val="24"/>
                <w:szCs w:val="24"/>
              </w:rPr>
              <w:t>, Trakų raj.</w:t>
            </w:r>
          </w:p>
        </w:tc>
        <w:tc>
          <w:tcPr>
            <w:tcW w:w="1079" w:type="dxa"/>
            <w:gridSpan w:val="5"/>
            <w:tcBorders>
              <w:top w:val="single" w:sz="4" w:space="0" w:color="auto"/>
              <w:left w:val="single" w:sz="4" w:space="0" w:color="auto"/>
              <w:bottom w:val="single" w:sz="4" w:space="0" w:color="auto"/>
              <w:right w:val="single" w:sz="4" w:space="0" w:color="auto"/>
            </w:tcBorders>
          </w:tcPr>
          <w:p w14:paraId="632F9694" w14:textId="5BBFE2BB"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B0A9F2" w14:textId="6B6A08D5"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Raimondas Žilinskas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E1B89B" w14:textId="3A3884E7" w:rsidR="007256EC" w:rsidRPr="00F623EF" w:rsidRDefault="007256EC" w:rsidP="005418EF">
            <w:pPr>
              <w:jc w:val="cente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II</w:t>
            </w:r>
          </w:p>
          <w:p w14:paraId="5F1C7F8B" w14:textId="7777777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559" w:type="dxa"/>
            <w:vMerge/>
            <w:tcBorders>
              <w:left w:val="single" w:sz="4" w:space="0" w:color="auto"/>
              <w:right w:val="single" w:sz="4" w:space="0" w:color="auto"/>
            </w:tcBorders>
            <w:tcMar>
              <w:top w:w="28" w:type="dxa"/>
              <w:left w:w="57" w:type="dxa"/>
              <w:bottom w:w="28" w:type="dxa"/>
              <w:right w:w="57" w:type="dxa"/>
            </w:tcMar>
          </w:tcPr>
          <w:p w14:paraId="6355E1F8"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4494D67"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F67567F"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A6E25F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1EB38139"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7713149" w14:textId="1382A9F8"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XXXVII Lietuvos mokinių techninių sporto šakų spartakiados laisvojo skridimo </w:t>
            </w:r>
            <w:r w:rsidRPr="00F623EF">
              <w:rPr>
                <w:rFonts w:ascii="Times New Roman" w:hAnsi="Times New Roman" w:cs="Times New Roman"/>
                <w:bCs/>
                <w:color w:val="000000"/>
                <w:sz w:val="24"/>
                <w:szCs w:val="24"/>
              </w:rPr>
              <w:lastRenderedPageBreak/>
              <w:t xml:space="preserve">aviamodelių finalinės varžybos </w:t>
            </w:r>
            <w:proofErr w:type="spellStart"/>
            <w:r w:rsidRPr="00F623EF">
              <w:rPr>
                <w:rFonts w:ascii="Times New Roman" w:hAnsi="Times New Roman" w:cs="Times New Roman"/>
                <w:bCs/>
                <w:color w:val="000000"/>
                <w:sz w:val="24"/>
                <w:szCs w:val="24"/>
              </w:rPr>
              <w:t>Madžiūnuose</w:t>
            </w:r>
            <w:proofErr w:type="spellEnd"/>
          </w:p>
        </w:tc>
        <w:tc>
          <w:tcPr>
            <w:tcW w:w="1079" w:type="dxa"/>
            <w:gridSpan w:val="5"/>
            <w:tcBorders>
              <w:top w:val="single" w:sz="4" w:space="0" w:color="auto"/>
              <w:left w:val="single" w:sz="4" w:space="0" w:color="auto"/>
              <w:bottom w:val="single" w:sz="4" w:space="0" w:color="auto"/>
              <w:right w:val="single" w:sz="4" w:space="0" w:color="auto"/>
            </w:tcBorders>
          </w:tcPr>
          <w:p w14:paraId="7C7CA597" w14:textId="16BF5C46"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lastRenderedPageBreak/>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43A05A"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Raimondas Žilinskas</w:t>
            </w:r>
          </w:p>
          <w:p w14:paraId="214CE756"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396ED" w14:textId="2B6B7C0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w:t>
            </w:r>
          </w:p>
        </w:tc>
        <w:tc>
          <w:tcPr>
            <w:tcW w:w="1559" w:type="dxa"/>
            <w:vMerge/>
            <w:tcBorders>
              <w:left w:val="single" w:sz="4" w:space="0" w:color="auto"/>
              <w:right w:val="single" w:sz="4" w:space="0" w:color="auto"/>
            </w:tcBorders>
            <w:tcMar>
              <w:top w:w="28" w:type="dxa"/>
              <w:left w:w="57" w:type="dxa"/>
              <w:bottom w:w="28" w:type="dxa"/>
              <w:right w:w="57" w:type="dxa"/>
            </w:tcMar>
          </w:tcPr>
          <w:p w14:paraId="07D1BCEC"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02FF1E78"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74F26BC3"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131D0816"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5BCBEB5D"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02B8D70" w14:textId="77777777" w:rsidR="00E311FC" w:rsidRPr="00F623EF" w:rsidRDefault="007256EC" w:rsidP="007256EC">
            <w:pPr>
              <w:spacing w:after="0" w:line="240" w:lineRule="auto"/>
              <w:rPr>
                <w:rFonts w:ascii="Times New Roman" w:hAnsi="Times New Roman" w:cs="Times New Roman"/>
                <w:color w:val="000000"/>
                <w:sz w:val="24"/>
                <w:szCs w:val="24"/>
              </w:rPr>
            </w:pPr>
            <w:r w:rsidRPr="00F623EF">
              <w:rPr>
                <w:rFonts w:ascii="Times New Roman" w:hAnsi="Times New Roman" w:cs="Times New Roman"/>
                <w:color w:val="000000"/>
                <w:sz w:val="24"/>
                <w:szCs w:val="24"/>
              </w:rPr>
              <w:t>Respublikinė akcija</w:t>
            </w:r>
          </w:p>
          <w:p w14:paraId="3911318B" w14:textId="11DDD9E2"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„Visa Lietuva šoka“</w:t>
            </w:r>
          </w:p>
        </w:tc>
        <w:tc>
          <w:tcPr>
            <w:tcW w:w="1079" w:type="dxa"/>
            <w:gridSpan w:val="5"/>
            <w:tcBorders>
              <w:top w:val="single" w:sz="4" w:space="0" w:color="auto"/>
              <w:left w:val="single" w:sz="4" w:space="0" w:color="auto"/>
              <w:bottom w:val="single" w:sz="4" w:space="0" w:color="auto"/>
              <w:right w:val="single" w:sz="4" w:space="0" w:color="auto"/>
            </w:tcBorders>
          </w:tcPr>
          <w:p w14:paraId="63A66468" w14:textId="5302F57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8F7314"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Jolanta Pranciulienė,</w:t>
            </w:r>
          </w:p>
          <w:p w14:paraId="5F994EDA" w14:textId="213E9D7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Viktė </w:t>
            </w:r>
            <w:proofErr w:type="spellStart"/>
            <w:r w:rsidRPr="00F623EF">
              <w:rPr>
                <w:rFonts w:ascii="Times New Roman" w:hAnsi="Times New Roman" w:cs="Times New Roman"/>
                <w:bCs/>
                <w:color w:val="000000"/>
                <w:sz w:val="24"/>
                <w:szCs w:val="24"/>
              </w:rPr>
              <w:t>Petrūnina</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72F63D" w14:textId="7A2C620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305D3676"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33C1ACB"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0408DA8"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17871205"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33CB05D6"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0EABA92E" w14:textId="13B8B6E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Lietuvos laisvo skridimo  aviamodelių sporto čempionatas</w:t>
            </w:r>
          </w:p>
        </w:tc>
        <w:tc>
          <w:tcPr>
            <w:tcW w:w="1079" w:type="dxa"/>
            <w:gridSpan w:val="5"/>
            <w:tcBorders>
              <w:top w:val="single" w:sz="4" w:space="0" w:color="auto"/>
              <w:left w:val="single" w:sz="4" w:space="0" w:color="auto"/>
              <w:bottom w:val="single" w:sz="4" w:space="0" w:color="auto"/>
              <w:right w:val="single" w:sz="4" w:space="0" w:color="auto"/>
            </w:tcBorders>
          </w:tcPr>
          <w:p w14:paraId="6A85F34B" w14:textId="304D7D2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D37D2F" w14:textId="27C82F92"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Raimondas Žilinskas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D5B00E" w14:textId="06FC5E90" w:rsidR="007256EC" w:rsidRPr="00F623EF" w:rsidRDefault="007256EC" w:rsidP="00E311FC">
            <w:pPr>
              <w:jc w:val="cente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III</w:t>
            </w:r>
          </w:p>
          <w:p w14:paraId="53CF52C6" w14:textId="7777777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559" w:type="dxa"/>
            <w:vMerge/>
            <w:tcBorders>
              <w:left w:val="single" w:sz="4" w:space="0" w:color="auto"/>
              <w:right w:val="single" w:sz="4" w:space="0" w:color="auto"/>
            </w:tcBorders>
            <w:tcMar>
              <w:top w:w="28" w:type="dxa"/>
              <w:left w:w="57" w:type="dxa"/>
              <w:bottom w:w="28" w:type="dxa"/>
              <w:right w:w="57" w:type="dxa"/>
            </w:tcMar>
          </w:tcPr>
          <w:p w14:paraId="53A7462D"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2CA0137"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43DCAD8B"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3FA987F"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3FB9024C"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2AF2CEB7" w14:textId="31CFF5E2"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Laisvojo skridimo aviamodelių sporto varžybos „Varėnos taurė 2023“ </w:t>
            </w:r>
            <w:proofErr w:type="spellStart"/>
            <w:r w:rsidRPr="00F623EF">
              <w:rPr>
                <w:rFonts w:ascii="Times New Roman" w:hAnsi="Times New Roman" w:cs="Times New Roman"/>
                <w:bCs/>
                <w:color w:val="000000"/>
                <w:sz w:val="24"/>
                <w:szCs w:val="24"/>
              </w:rPr>
              <w:t>Madžiūnuose</w:t>
            </w:r>
            <w:proofErr w:type="spellEnd"/>
          </w:p>
        </w:tc>
        <w:tc>
          <w:tcPr>
            <w:tcW w:w="1079" w:type="dxa"/>
            <w:gridSpan w:val="5"/>
            <w:tcBorders>
              <w:top w:val="single" w:sz="4" w:space="0" w:color="auto"/>
              <w:left w:val="single" w:sz="4" w:space="0" w:color="auto"/>
              <w:bottom w:val="single" w:sz="4" w:space="0" w:color="auto"/>
              <w:right w:val="single" w:sz="4" w:space="0" w:color="auto"/>
            </w:tcBorders>
          </w:tcPr>
          <w:p w14:paraId="3FF10D69" w14:textId="1218AF0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9C4133" w14:textId="5800584B"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Raimondas Žilinskas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7E0305" w14:textId="2048158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III </w:t>
            </w:r>
          </w:p>
        </w:tc>
        <w:tc>
          <w:tcPr>
            <w:tcW w:w="1559" w:type="dxa"/>
            <w:vMerge/>
            <w:tcBorders>
              <w:left w:val="single" w:sz="4" w:space="0" w:color="auto"/>
              <w:right w:val="single" w:sz="4" w:space="0" w:color="auto"/>
            </w:tcBorders>
            <w:tcMar>
              <w:top w:w="28" w:type="dxa"/>
              <w:left w:w="57" w:type="dxa"/>
              <w:bottom w:w="28" w:type="dxa"/>
              <w:right w:w="57" w:type="dxa"/>
            </w:tcMar>
          </w:tcPr>
          <w:p w14:paraId="134680DB"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E856A98"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A9D6289"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2DA0D84"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7245626F"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D73CAF0" w14:textId="086EC58C" w:rsidR="007256EC" w:rsidRPr="00F623EF" w:rsidRDefault="007256EC" w:rsidP="007256EC">
            <w:pPr>
              <w:spacing w:after="0" w:line="240" w:lineRule="auto"/>
              <w:ind w:right="-108"/>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Tradicinis turnyras Alytaus mero taurei laimėti „64“</w:t>
            </w:r>
          </w:p>
        </w:tc>
        <w:tc>
          <w:tcPr>
            <w:tcW w:w="1079" w:type="dxa"/>
            <w:gridSpan w:val="5"/>
            <w:tcBorders>
              <w:top w:val="single" w:sz="4" w:space="0" w:color="auto"/>
              <w:left w:val="single" w:sz="4" w:space="0" w:color="auto"/>
              <w:bottom w:val="single" w:sz="4" w:space="0" w:color="auto"/>
              <w:right w:val="single" w:sz="4" w:space="0" w:color="auto"/>
            </w:tcBorders>
          </w:tcPr>
          <w:p w14:paraId="1E3D294A" w14:textId="1C9D35B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65B607" w14:textId="5623A8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050295" w14:textId="3102D36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 </w:t>
            </w:r>
          </w:p>
        </w:tc>
        <w:tc>
          <w:tcPr>
            <w:tcW w:w="1559" w:type="dxa"/>
            <w:vMerge/>
            <w:tcBorders>
              <w:left w:val="single" w:sz="4" w:space="0" w:color="auto"/>
              <w:right w:val="single" w:sz="4" w:space="0" w:color="auto"/>
            </w:tcBorders>
            <w:tcMar>
              <w:top w:w="28" w:type="dxa"/>
              <w:left w:w="57" w:type="dxa"/>
              <w:bottom w:w="28" w:type="dxa"/>
              <w:right w:w="57" w:type="dxa"/>
            </w:tcMar>
          </w:tcPr>
          <w:p w14:paraId="7340F860"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0DDFAF6" w14:textId="77777777" w:rsidTr="00592B52">
        <w:tblPrEx>
          <w:tblLook w:val="0000" w:firstRow="0" w:lastRow="0" w:firstColumn="0" w:lastColumn="0" w:noHBand="0" w:noVBand="0"/>
        </w:tblPrEx>
        <w:trPr>
          <w:trHeight w:val="644"/>
        </w:trPr>
        <w:tc>
          <w:tcPr>
            <w:tcW w:w="1418" w:type="dxa"/>
            <w:vMerge/>
            <w:tcBorders>
              <w:left w:val="single" w:sz="4" w:space="0" w:color="auto"/>
              <w:right w:val="single" w:sz="4" w:space="0" w:color="auto"/>
            </w:tcBorders>
          </w:tcPr>
          <w:p w14:paraId="7F571C76"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BEBD380"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311DC06D"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D6BD0CA" w14:textId="54748E53" w:rsidR="007256EC" w:rsidRPr="00F623EF" w:rsidRDefault="007256EC" w:rsidP="007256EC">
            <w:pPr>
              <w:spacing w:after="0" w:line="240" w:lineRule="auto"/>
              <w:ind w:right="-108"/>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Automobilių slalomas „Alytaus ruduo“</w:t>
            </w:r>
          </w:p>
        </w:tc>
        <w:tc>
          <w:tcPr>
            <w:tcW w:w="1079" w:type="dxa"/>
            <w:gridSpan w:val="5"/>
            <w:tcBorders>
              <w:top w:val="single" w:sz="4" w:space="0" w:color="auto"/>
              <w:left w:val="single" w:sz="4" w:space="0" w:color="auto"/>
              <w:bottom w:val="single" w:sz="4" w:space="0" w:color="auto"/>
              <w:right w:val="single" w:sz="4" w:space="0" w:color="auto"/>
            </w:tcBorders>
          </w:tcPr>
          <w:p w14:paraId="0C35C242" w14:textId="1684EEA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6A0E89" w14:textId="04C54B9A"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Gintautas Miškinis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BC45DB" w14:textId="1FF203E0"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61D0C337"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EFAC663" w14:textId="77777777" w:rsidTr="00592B52">
        <w:tblPrEx>
          <w:tblLook w:val="0000" w:firstRow="0" w:lastRow="0" w:firstColumn="0" w:lastColumn="0" w:noHBand="0" w:noVBand="0"/>
        </w:tblPrEx>
        <w:trPr>
          <w:trHeight w:val="644"/>
        </w:trPr>
        <w:tc>
          <w:tcPr>
            <w:tcW w:w="1418" w:type="dxa"/>
            <w:vMerge/>
            <w:tcBorders>
              <w:left w:val="single" w:sz="4" w:space="0" w:color="auto"/>
              <w:right w:val="single" w:sz="4" w:space="0" w:color="auto"/>
            </w:tcBorders>
          </w:tcPr>
          <w:p w14:paraId="7EF16B02"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EA31C0C"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2277B6A0"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5A5EFCA" w14:textId="228B734E" w:rsidR="007256EC" w:rsidRPr="00F623EF" w:rsidRDefault="007256EC" w:rsidP="007256EC">
            <w:pPr>
              <w:spacing w:after="0" w:line="240" w:lineRule="auto"/>
              <w:ind w:right="-108"/>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„Poringės taurė-2023“</w:t>
            </w:r>
          </w:p>
        </w:tc>
        <w:tc>
          <w:tcPr>
            <w:tcW w:w="1079" w:type="dxa"/>
            <w:gridSpan w:val="5"/>
            <w:tcBorders>
              <w:top w:val="single" w:sz="4" w:space="0" w:color="auto"/>
              <w:left w:val="single" w:sz="4" w:space="0" w:color="auto"/>
              <w:bottom w:val="single" w:sz="4" w:space="0" w:color="auto"/>
              <w:right w:val="single" w:sz="4" w:space="0" w:color="auto"/>
            </w:tcBorders>
          </w:tcPr>
          <w:p w14:paraId="29ED0628" w14:textId="5AD3436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11E3FB" w14:textId="75CD14D0"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r w:rsidRPr="00F623EF">
              <w:rPr>
                <w:rFonts w:ascii="Times New Roman" w:hAnsi="Times New Roman" w:cs="Times New Roman"/>
                <w:bCs/>
                <w:color w:val="000000"/>
                <w:sz w:val="24"/>
                <w:szCs w:val="24"/>
              </w:rPr>
              <w:t xml:space="preserve"> </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63D78C" w14:textId="57A4665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0350D4A7"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77CF9C7" w14:textId="77777777" w:rsidTr="00592B52">
        <w:tblPrEx>
          <w:tblLook w:val="0000" w:firstRow="0" w:lastRow="0" w:firstColumn="0" w:lastColumn="0" w:noHBand="0" w:noVBand="0"/>
        </w:tblPrEx>
        <w:trPr>
          <w:trHeight w:val="644"/>
        </w:trPr>
        <w:tc>
          <w:tcPr>
            <w:tcW w:w="1418" w:type="dxa"/>
            <w:vMerge/>
            <w:tcBorders>
              <w:left w:val="single" w:sz="4" w:space="0" w:color="auto"/>
              <w:right w:val="single" w:sz="4" w:space="0" w:color="auto"/>
            </w:tcBorders>
          </w:tcPr>
          <w:p w14:paraId="059994E5"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FF1BFE6"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285BC8ED"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1BEF716" w14:textId="58F6543E" w:rsidR="007256EC" w:rsidRPr="00F623EF" w:rsidRDefault="007256EC" w:rsidP="007256EC">
            <w:pPr>
              <w:spacing w:after="0" w:line="240" w:lineRule="auto"/>
              <w:ind w:right="-108"/>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LR jaunių, jaunučių, vaikų komandinis čempionatas „64“ (1+1+1+m)</w:t>
            </w:r>
          </w:p>
        </w:tc>
        <w:tc>
          <w:tcPr>
            <w:tcW w:w="1079" w:type="dxa"/>
            <w:gridSpan w:val="5"/>
            <w:tcBorders>
              <w:top w:val="single" w:sz="4" w:space="0" w:color="auto"/>
              <w:left w:val="single" w:sz="4" w:space="0" w:color="auto"/>
              <w:bottom w:val="single" w:sz="4" w:space="0" w:color="auto"/>
              <w:right w:val="single" w:sz="4" w:space="0" w:color="auto"/>
            </w:tcBorders>
          </w:tcPr>
          <w:p w14:paraId="2619EB06" w14:textId="7D0AC36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5A0B76" w14:textId="20F77AC6"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76963E" w14:textId="512DB97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586EA356"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2BE4C67"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E25D6BC"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CABB705"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62993B04"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027474AD" w14:textId="38FB4BB9"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Lietuvos mokinių vaikų ir jaunių pirmenybės „64“. LR čempionatų pusfinaliai</w:t>
            </w:r>
          </w:p>
        </w:tc>
        <w:tc>
          <w:tcPr>
            <w:tcW w:w="1079" w:type="dxa"/>
            <w:gridSpan w:val="5"/>
            <w:tcBorders>
              <w:top w:val="single" w:sz="4" w:space="0" w:color="auto"/>
              <w:left w:val="single" w:sz="4" w:space="0" w:color="auto"/>
              <w:bottom w:val="single" w:sz="4" w:space="0" w:color="auto"/>
              <w:right w:val="single" w:sz="4" w:space="0" w:color="auto"/>
            </w:tcBorders>
          </w:tcPr>
          <w:p w14:paraId="48ACB497" w14:textId="1B94C88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98D0FD" w14:textId="35DDD875"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963302" w14:textId="1AC5CC2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3E2F96F0"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BE4A233"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985F5BE"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3314A32"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54F847A4"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F6B2A87" w14:textId="3136EC16"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Lietuvos mokinių jaunučių ir jaunimo pirmenybės „64“. LR čempionatų pusfinaliai</w:t>
            </w:r>
          </w:p>
        </w:tc>
        <w:tc>
          <w:tcPr>
            <w:tcW w:w="1079" w:type="dxa"/>
            <w:gridSpan w:val="5"/>
            <w:tcBorders>
              <w:top w:val="single" w:sz="4" w:space="0" w:color="auto"/>
              <w:left w:val="single" w:sz="4" w:space="0" w:color="auto"/>
              <w:bottom w:val="single" w:sz="4" w:space="0" w:color="auto"/>
              <w:right w:val="single" w:sz="4" w:space="0" w:color="auto"/>
            </w:tcBorders>
          </w:tcPr>
          <w:p w14:paraId="6D4B2DAC" w14:textId="230BC6A2"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240067" w14:textId="15D00900"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305AA5" w14:textId="68F5F7CD"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12121CB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B343A81"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D2F52D2"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B892964"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6805B8C4"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E8E366F" w14:textId="3F305328"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Turnyras Dzūkijos šaškininkams atminti</w:t>
            </w:r>
          </w:p>
        </w:tc>
        <w:tc>
          <w:tcPr>
            <w:tcW w:w="1079" w:type="dxa"/>
            <w:gridSpan w:val="5"/>
            <w:tcBorders>
              <w:top w:val="single" w:sz="4" w:space="0" w:color="auto"/>
              <w:left w:val="single" w:sz="4" w:space="0" w:color="auto"/>
              <w:bottom w:val="single" w:sz="4" w:space="0" w:color="auto"/>
              <w:right w:val="single" w:sz="4" w:space="0" w:color="auto"/>
            </w:tcBorders>
          </w:tcPr>
          <w:p w14:paraId="70CB0422" w14:textId="3BF2FDA6"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6A74F4" w14:textId="73F99428"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157E00" w14:textId="48B5ADF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758F72CE"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1A56610"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DB52F78"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AEAE8CE"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50F21B59"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0C24B392" w14:textId="77777777" w:rsidR="007256EC"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Turnyras Alytaus mero taurei laimėti „64“ Luksnėnuose</w:t>
            </w:r>
          </w:p>
          <w:p w14:paraId="4A57EEA7" w14:textId="5466F07C" w:rsidR="001E48BF" w:rsidRPr="00F623EF" w:rsidRDefault="001E48BF" w:rsidP="007256EC">
            <w:pPr>
              <w:spacing w:after="0" w:line="240" w:lineRule="auto"/>
              <w:rPr>
                <w:rFonts w:ascii="Times New Roman" w:eastAsia="Times New Roman" w:hAnsi="Times New Roman" w:cs="Times New Roman"/>
                <w:bCs/>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2A6B5935" w14:textId="41686A8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4A063D" w14:textId="5DCAF509"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DE5701" w14:textId="4E27451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61BCC383"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0239779E"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14935BF"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509FDA9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tcBorders>
              <w:left w:val="single" w:sz="4" w:space="0" w:color="auto"/>
              <w:right w:val="single" w:sz="4" w:space="0" w:color="auto"/>
            </w:tcBorders>
          </w:tcPr>
          <w:p w14:paraId="1F91DCE0"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A541D75" w14:textId="1AD6E294"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Moksleivių kambarinių aviamodelių sporto varžybos „Lietuvos taurė 2023“ Vilniuje</w:t>
            </w:r>
          </w:p>
        </w:tc>
        <w:tc>
          <w:tcPr>
            <w:tcW w:w="1079" w:type="dxa"/>
            <w:gridSpan w:val="5"/>
            <w:tcBorders>
              <w:top w:val="single" w:sz="4" w:space="0" w:color="auto"/>
              <w:left w:val="single" w:sz="4" w:space="0" w:color="auto"/>
              <w:bottom w:val="single" w:sz="4" w:space="0" w:color="auto"/>
              <w:right w:val="single" w:sz="4" w:space="0" w:color="auto"/>
            </w:tcBorders>
          </w:tcPr>
          <w:p w14:paraId="47FADC5B" w14:textId="5969080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E47A81" w14:textId="2D663E2D"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Raimondas Žilinskas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3C92D6" w14:textId="466C1652" w:rsidR="007256EC" w:rsidRPr="00F623EF" w:rsidRDefault="007256EC" w:rsidP="00940B28">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4BD9EBD7"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0B2DDB2B"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71AE9A13"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5259B52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tcBorders>
              <w:left w:val="single" w:sz="4" w:space="0" w:color="auto"/>
              <w:right w:val="single" w:sz="4" w:space="0" w:color="auto"/>
            </w:tcBorders>
          </w:tcPr>
          <w:p w14:paraId="56877973"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BA116B0" w14:textId="77777777" w:rsidR="007256EC" w:rsidRPr="00F623EF" w:rsidRDefault="007256EC" w:rsidP="007256EC">
            <w:pPr>
              <w:spacing w:after="0"/>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Lietuvos mokinių jaunučių  ir jaunimo pirmenybės „64“.</w:t>
            </w:r>
          </w:p>
          <w:p w14:paraId="2DF0420B" w14:textId="77777777" w:rsidR="007256EC" w:rsidRPr="00F623EF" w:rsidRDefault="007256EC" w:rsidP="007256EC">
            <w:pPr>
              <w:spacing w:after="0"/>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LR čempionatų pusfinaliai</w:t>
            </w:r>
          </w:p>
          <w:p w14:paraId="56F4FC13"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0F775B11" w14:textId="75226D3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ED5FCF" w14:textId="44C5EE2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170B9" w14:textId="784DB66A" w:rsidR="007256EC" w:rsidRPr="00F623EF" w:rsidRDefault="007256EC" w:rsidP="00940B28">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49CE5208"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4CB7A03"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793DC76D"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52189363"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082" w:type="dxa"/>
            <w:gridSpan w:val="14"/>
            <w:tcBorders>
              <w:left w:val="single" w:sz="4" w:space="0" w:color="auto"/>
              <w:right w:val="single" w:sz="4" w:space="0" w:color="auto"/>
            </w:tcBorders>
          </w:tcPr>
          <w:p w14:paraId="585BEA75" w14:textId="77777777" w:rsidR="007256EC" w:rsidRPr="00F623EF" w:rsidRDefault="007256EC" w:rsidP="007256EC">
            <w:pPr>
              <w:rPr>
                <w:rFonts w:ascii="Times New Roman" w:hAnsi="Times New Roman" w:cs="Times New Roman"/>
                <w:b/>
                <w:bCs/>
                <w:color w:val="000000"/>
                <w:sz w:val="24"/>
                <w:szCs w:val="24"/>
              </w:rPr>
            </w:pPr>
            <w:r w:rsidRPr="00F623EF">
              <w:rPr>
                <w:rFonts w:ascii="Times New Roman" w:hAnsi="Times New Roman" w:cs="Times New Roman"/>
                <w:b/>
                <w:bCs/>
                <w:color w:val="000000"/>
                <w:sz w:val="24"/>
                <w:szCs w:val="24"/>
              </w:rPr>
              <w:t xml:space="preserve">                                                 Iš viso renginių –23</w:t>
            </w:r>
          </w:p>
          <w:p w14:paraId="58991C67" w14:textId="77777777" w:rsidR="007256EC" w:rsidRPr="00F623EF" w:rsidRDefault="007256EC" w:rsidP="007256EC">
            <w:pPr>
              <w:spacing w:after="0" w:line="240" w:lineRule="auto"/>
              <w:rPr>
                <w:rFonts w:ascii="Times New Roman" w:eastAsia="Times New Roman" w:hAnsi="Times New Roman" w:cs="Times New Roman"/>
                <w:b/>
                <w:bCs/>
                <w:sz w:val="24"/>
                <w:szCs w:val="24"/>
                <w:highlight w:val="cyan"/>
                <w:lang w:eastAsia="lt-LT"/>
              </w:rPr>
            </w:pPr>
          </w:p>
        </w:tc>
        <w:tc>
          <w:tcPr>
            <w:tcW w:w="1559" w:type="dxa"/>
            <w:tcBorders>
              <w:left w:val="single" w:sz="4" w:space="0" w:color="auto"/>
              <w:right w:val="single" w:sz="4" w:space="0" w:color="auto"/>
            </w:tcBorders>
            <w:tcMar>
              <w:top w:w="28" w:type="dxa"/>
              <w:left w:w="57" w:type="dxa"/>
              <w:bottom w:w="28" w:type="dxa"/>
              <w:right w:w="57" w:type="dxa"/>
            </w:tcMar>
          </w:tcPr>
          <w:p w14:paraId="04E37350"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AB66A0C"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D14968A"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9DFF09F"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val="restart"/>
            <w:tcBorders>
              <w:left w:val="single" w:sz="4" w:space="0" w:color="auto"/>
              <w:right w:val="single" w:sz="4" w:space="0" w:color="auto"/>
            </w:tcBorders>
          </w:tcPr>
          <w:p w14:paraId="6F1EB7FC" w14:textId="593E5E59"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Rajoniniai renginiai</w:t>
            </w:r>
          </w:p>
        </w:tc>
        <w:tc>
          <w:tcPr>
            <w:tcW w:w="3271" w:type="dxa"/>
            <w:gridSpan w:val="2"/>
            <w:tcBorders>
              <w:top w:val="single" w:sz="4" w:space="0" w:color="auto"/>
              <w:left w:val="single" w:sz="4" w:space="0" w:color="auto"/>
              <w:bottom w:val="single" w:sz="4" w:space="0" w:color="auto"/>
              <w:right w:val="single" w:sz="4" w:space="0" w:color="auto"/>
            </w:tcBorders>
          </w:tcPr>
          <w:p w14:paraId="08852F8B" w14:textId="48B65FFD"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color w:val="000000"/>
                <w:sz w:val="24"/>
                <w:szCs w:val="24"/>
              </w:rPr>
              <w:t>Lietuvos moksleivių liaudies dailės konkurso „Sidabro vainikėlis“ rajoninis etapas</w:t>
            </w:r>
          </w:p>
        </w:tc>
        <w:tc>
          <w:tcPr>
            <w:tcW w:w="1079" w:type="dxa"/>
            <w:gridSpan w:val="5"/>
            <w:tcBorders>
              <w:top w:val="single" w:sz="4" w:space="0" w:color="auto"/>
              <w:left w:val="single" w:sz="4" w:space="0" w:color="auto"/>
              <w:bottom w:val="single" w:sz="4" w:space="0" w:color="auto"/>
              <w:right w:val="single" w:sz="4" w:space="0" w:color="auto"/>
            </w:tcBorders>
          </w:tcPr>
          <w:p w14:paraId="787D97AC" w14:textId="178D36B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78E11A"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Miglė </w:t>
            </w:r>
            <w:proofErr w:type="spellStart"/>
            <w:r w:rsidRPr="00F623EF">
              <w:rPr>
                <w:rFonts w:ascii="Times New Roman" w:hAnsi="Times New Roman" w:cs="Times New Roman"/>
                <w:bCs/>
                <w:color w:val="000000"/>
                <w:sz w:val="24"/>
                <w:szCs w:val="24"/>
              </w:rPr>
              <w:t>Mormokaitė</w:t>
            </w:r>
            <w:proofErr w:type="spellEnd"/>
            <w:r w:rsidRPr="00F623EF">
              <w:rPr>
                <w:rFonts w:ascii="Times New Roman" w:hAnsi="Times New Roman" w:cs="Times New Roman"/>
                <w:bCs/>
                <w:color w:val="000000"/>
                <w:sz w:val="24"/>
                <w:szCs w:val="24"/>
              </w:rPr>
              <w:t>,</w:t>
            </w:r>
          </w:p>
          <w:p w14:paraId="7B605505"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Vidas Savilionis,</w:t>
            </w:r>
          </w:p>
          <w:p w14:paraId="3489DC57" w14:textId="497EE03D"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Angelė </w:t>
            </w:r>
            <w:proofErr w:type="spellStart"/>
            <w:r w:rsidRPr="00F623EF">
              <w:rPr>
                <w:rFonts w:ascii="Times New Roman" w:hAnsi="Times New Roman" w:cs="Times New Roman"/>
                <w:bCs/>
                <w:color w:val="000000"/>
                <w:sz w:val="24"/>
                <w:szCs w:val="24"/>
              </w:rPr>
              <w:t>Balciukevičienė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D6C149" w14:textId="5FAE48A2"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val="restart"/>
            <w:tcBorders>
              <w:left w:val="single" w:sz="4" w:space="0" w:color="auto"/>
              <w:right w:val="single" w:sz="4" w:space="0" w:color="auto"/>
            </w:tcBorders>
            <w:tcMar>
              <w:top w:w="28" w:type="dxa"/>
              <w:left w:w="57" w:type="dxa"/>
              <w:bottom w:w="28" w:type="dxa"/>
              <w:right w:w="57" w:type="dxa"/>
            </w:tcMar>
          </w:tcPr>
          <w:p w14:paraId="74C1D287"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729F9D6B"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30F2281"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6AB880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7D8E5439"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8420D2F" w14:textId="3C254685"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Lietuvos vaikų ir moksleivių – lietuvių liaudies kūrybos atlikėjų – konkursas „</w:t>
            </w:r>
            <w:proofErr w:type="spellStart"/>
            <w:r w:rsidRPr="00F623EF">
              <w:rPr>
                <w:rFonts w:ascii="Times New Roman" w:hAnsi="Times New Roman" w:cs="Times New Roman"/>
                <w:color w:val="000000"/>
                <w:sz w:val="24"/>
                <w:szCs w:val="24"/>
              </w:rPr>
              <w:t>Tramtatulis</w:t>
            </w:r>
            <w:proofErr w:type="spellEnd"/>
            <w:r w:rsidRPr="00F623EF">
              <w:rPr>
                <w:rFonts w:ascii="Times New Roman" w:hAnsi="Times New Roman" w:cs="Times New Roman"/>
                <w:color w:val="000000"/>
                <w:sz w:val="24"/>
                <w:szCs w:val="24"/>
              </w:rPr>
              <w:t xml:space="preserve"> 2023“ rajoninis turas</w:t>
            </w:r>
          </w:p>
        </w:tc>
        <w:tc>
          <w:tcPr>
            <w:tcW w:w="1079" w:type="dxa"/>
            <w:gridSpan w:val="5"/>
            <w:tcBorders>
              <w:top w:val="single" w:sz="4" w:space="0" w:color="auto"/>
              <w:left w:val="single" w:sz="4" w:space="0" w:color="auto"/>
              <w:bottom w:val="single" w:sz="4" w:space="0" w:color="auto"/>
              <w:right w:val="single" w:sz="4" w:space="0" w:color="auto"/>
            </w:tcBorders>
          </w:tcPr>
          <w:p w14:paraId="7900B54A" w14:textId="7D0F23B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DA4E04"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Vaida Žilinskienė</w:t>
            </w:r>
          </w:p>
          <w:p w14:paraId="3C31AFA5"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2C29DA" w14:textId="79EFD92C"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0E4E7307"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DAA37DC"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0ED3B49D"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AC499F0"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13528127"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A738508" w14:textId="6528603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Talentų šou „Vakaro žvaigždės 2023“ dalyvių perklausa</w:t>
            </w:r>
          </w:p>
        </w:tc>
        <w:tc>
          <w:tcPr>
            <w:tcW w:w="1079" w:type="dxa"/>
            <w:gridSpan w:val="5"/>
            <w:tcBorders>
              <w:top w:val="single" w:sz="4" w:space="0" w:color="auto"/>
              <w:left w:val="single" w:sz="4" w:space="0" w:color="auto"/>
              <w:bottom w:val="single" w:sz="4" w:space="0" w:color="auto"/>
              <w:right w:val="single" w:sz="4" w:space="0" w:color="auto"/>
            </w:tcBorders>
          </w:tcPr>
          <w:p w14:paraId="5CC34731" w14:textId="5900CB1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7D1844"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6B25A9BF" w14:textId="70189E6D"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Irena </w:t>
            </w:r>
            <w:proofErr w:type="spellStart"/>
            <w:r w:rsidRPr="00F623EF">
              <w:rPr>
                <w:rFonts w:ascii="Times New Roman" w:hAnsi="Times New Roman" w:cs="Times New Roman"/>
                <w:bCs/>
                <w:color w:val="000000"/>
                <w:sz w:val="24"/>
                <w:szCs w:val="24"/>
              </w:rPr>
              <w:t>Čeplikienė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EDFB4D" w14:textId="7B829E80"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w:t>
            </w:r>
          </w:p>
        </w:tc>
        <w:tc>
          <w:tcPr>
            <w:tcW w:w="1559" w:type="dxa"/>
            <w:vMerge/>
            <w:tcBorders>
              <w:left w:val="single" w:sz="4" w:space="0" w:color="auto"/>
              <w:right w:val="single" w:sz="4" w:space="0" w:color="auto"/>
            </w:tcBorders>
            <w:tcMar>
              <w:top w:w="28" w:type="dxa"/>
              <w:left w:w="57" w:type="dxa"/>
              <w:bottom w:w="28" w:type="dxa"/>
              <w:right w:w="57" w:type="dxa"/>
            </w:tcMar>
          </w:tcPr>
          <w:p w14:paraId="2ACE76A4"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5E3CB37"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62DDB4D"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842CD6B"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35CF87C5"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75985AD1" w14:textId="5D078BB6"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Talentų šou „Vakaro žvaigždės 2023“ baigiamasis konkursinis koncertas</w:t>
            </w:r>
          </w:p>
        </w:tc>
        <w:tc>
          <w:tcPr>
            <w:tcW w:w="1079" w:type="dxa"/>
            <w:gridSpan w:val="5"/>
            <w:tcBorders>
              <w:top w:val="single" w:sz="4" w:space="0" w:color="auto"/>
              <w:left w:val="single" w:sz="4" w:space="0" w:color="auto"/>
              <w:bottom w:val="single" w:sz="4" w:space="0" w:color="auto"/>
              <w:right w:val="single" w:sz="4" w:space="0" w:color="auto"/>
            </w:tcBorders>
          </w:tcPr>
          <w:p w14:paraId="70E1045A" w14:textId="05879EA9"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DE6F32"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1B052546" w14:textId="765C94A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Irena </w:t>
            </w:r>
            <w:proofErr w:type="spellStart"/>
            <w:r w:rsidRPr="00F623EF">
              <w:rPr>
                <w:rFonts w:ascii="Times New Roman" w:hAnsi="Times New Roman" w:cs="Times New Roman"/>
                <w:bCs/>
                <w:color w:val="000000"/>
                <w:sz w:val="24"/>
                <w:szCs w:val="24"/>
              </w:rPr>
              <w:t>Čeplikienė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73BC82" w14:textId="58C07D9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w:t>
            </w:r>
          </w:p>
        </w:tc>
        <w:tc>
          <w:tcPr>
            <w:tcW w:w="1559" w:type="dxa"/>
            <w:vMerge/>
            <w:tcBorders>
              <w:left w:val="single" w:sz="4" w:space="0" w:color="auto"/>
              <w:right w:val="single" w:sz="4" w:space="0" w:color="auto"/>
            </w:tcBorders>
            <w:tcMar>
              <w:top w:w="28" w:type="dxa"/>
              <w:left w:w="57" w:type="dxa"/>
              <w:bottom w:w="28" w:type="dxa"/>
              <w:right w:w="57" w:type="dxa"/>
            </w:tcMar>
          </w:tcPr>
          <w:p w14:paraId="0613850C"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36082A4"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7EF7DD1C"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5EA7D1A"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0FCE00BA"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CFE8E79" w14:textId="6B9E4A3D"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Varėnos rajono I–V kl. mergaičių šaškių turnyras</w:t>
            </w:r>
          </w:p>
        </w:tc>
        <w:tc>
          <w:tcPr>
            <w:tcW w:w="1079" w:type="dxa"/>
            <w:gridSpan w:val="5"/>
            <w:tcBorders>
              <w:top w:val="single" w:sz="4" w:space="0" w:color="auto"/>
              <w:left w:val="single" w:sz="4" w:space="0" w:color="auto"/>
              <w:bottom w:val="single" w:sz="4" w:space="0" w:color="auto"/>
              <w:right w:val="single" w:sz="4" w:space="0" w:color="auto"/>
            </w:tcBorders>
          </w:tcPr>
          <w:p w14:paraId="7CACACEB" w14:textId="568F8B0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BF3E69" w14:textId="3292FE32"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Jolita Slavinskienė, 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CA27BF" w14:textId="4C2E9DB4"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w:t>
            </w:r>
          </w:p>
        </w:tc>
        <w:tc>
          <w:tcPr>
            <w:tcW w:w="1559" w:type="dxa"/>
            <w:vMerge/>
            <w:tcBorders>
              <w:left w:val="single" w:sz="4" w:space="0" w:color="auto"/>
              <w:right w:val="single" w:sz="4" w:space="0" w:color="auto"/>
            </w:tcBorders>
            <w:tcMar>
              <w:top w:w="28" w:type="dxa"/>
              <w:left w:w="57" w:type="dxa"/>
              <w:bottom w:w="28" w:type="dxa"/>
              <w:right w:w="57" w:type="dxa"/>
            </w:tcMar>
          </w:tcPr>
          <w:p w14:paraId="6863AFEA"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4B5A243C"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880B73A"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D020A41"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125045D2"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2C93337A" w14:textId="3364DE8E"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Varėnos rajono I–V kl. berniukų šaškių turnyras</w:t>
            </w:r>
          </w:p>
        </w:tc>
        <w:tc>
          <w:tcPr>
            <w:tcW w:w="1079" w:type="dxa"/>
            <w:gridSpan w:val="5"/>
            <w:tcBorders>
              <w:top w:val="single" w:sz="4" w:space="0" w:color="auto"/>
              <w:left w:val="single" w:sz="4" w:space="0" w:color="auto"/>
              <w:bottom w:val="single" w:sz="4" w:space="0" w:color="auto"/>
              <w:right w:val="single" w:sz="4" w:space="0" w:color="auto"/>
            </w:tcBorders>
          </w:tcPr>
          <w:p w14:paraId="262A8CEA" w14:textId="15016DCC"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1BB248" w14:textId="3FBAB119"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Jolita Slavinskienė, 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9374F5" w14:textId="7828D8C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w:t>
            </w:r>
          </w:p>
        </w:tc>
        <w:tc>
          <w:tcPr>
            <w:tcW w:w="1559" w:type="dxa"/>
            <w:vMerge/>
            <w:tcBorders>
              <w:left w:val="single" w:sz="4" w:space="0" w:color="auto"/>
              <w:right w:val="single" w:sz="4" w:space="0" w:color="auto"/>
            </w:tcBorders>
            <w:tcMar>
              <w:top w:w="28" w:type="dxa"/>
              <w:left w:w="57" w:type="dxa"/>
              <w:bottom w:w="28" w:type="dxa"/>
              <w:right w:w="57" w:type="dxa"/>
            </w:tcMar>
          </w:tcPr>
          <w:p w14:paraId="41FABE0F"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A89836C"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C2CE305"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10E0CC2"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530C556D"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B362678" w14:textId="5212570A"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Varėnos rajono I–V kl. mergaičių šachmatų turnyras</w:t>
            </w:r>
          </w:p>
        </w:tc>
        <w:tc>
          <w:tcPr>
            <w:tcW w:w="1079" w:type="dxa"/>
            <w:gridSpan w:val="5"/>
            <w:tcBorders>
              <w:top w:val="single" w:sz="4" w:space="0" w:color="auto"/>
              <w:left w:val="single" w:sz="4" w:space="0" w:color="auto"/>
              <w:bottom w:val="single" w:sz="4" w:space="0" w:color="auto"/>
              <w:right w:val="single" w:sz="4" w:space="0" w:color="auto"/>
            </w:tcBorders>
          </w:tcPr>
          <w:p w14:paraId="076E8457" w14:textId="24A1EC62"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62598"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31072967" w14:textId="680D28AF"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DEB423" w14:textId="77777777" w:rsidR="007256EC" w:rsidRPr="00F623EF" w:rsidRDefault="007256EC" w:rsidP="00592B52">
            <w:pPr>
              <w:jc w:val="cente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II</w:t>
            </w:r>
          </w:p>
          <w:p w14:paraId="09B19881" w14:textId="77777777" w:rsidR="007256EC" w:rsidRPr="00F623EF" w:rsidRDefault="007256EC" w:rsidP="007256EC">
            <w:pPr>
              <w:rPr>
                <w:rFonts w:ascii="Times New Roman" w:hAnsi="Times New Roman" w:cs="Times New Roman"/>
                <w:bCs/>
                <w:color w:val="000000"/>
                <w:sz w:val="24"/>
                <w:szCs w:val="24"/>
              </w:rPr>
            </w:pPr>
          </w:p>
          <w:p w14:paraId="657A5097" w14:textId="7777777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p>
        </w:tc>
        <w:tc>
          <w:tcPr>
            <w:tcW w:w="1559" w:type="dxa"/>
            <w:vMerge/>
            <w:tcBorders>
              <w:left w:val="single" w:sz="4" w:space="0" w:color="auto"/>
              <w:right w:val="single" w:sz="4" w:space="0" w:color="auto"/>
            </w:tcBorders>
            <w:tcMar>
              <w:top w:w="28" w:type="dxa"/>
              <w:left w:w="57" w:type="dxa"/>
              <w:bottom w:w="28" w:type="dxa"/>
              <w:right w:w="57" w:type="dxa"/>
            </w:tcMar>
          </w:tcPr>
          <w:p w14:paraId="2072ADFD"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F135183"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883AF22"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EE29095"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44D166D1"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0622CBB" w14:textId="7D34550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Varėnos rajono I–V kl. berniukų šachmatų turnyras</w:t>
            </w:r>
          </w:p>
        </w:tc>
        <w:tc>
          <w:tcPr>
            <w:tcW w:w="1079" w:type="dxa"/>
            <w:gridSpan w:val="5"/>
            <w:tcBorders>
              <w:top w:val="single" w:sz="4" w:space="0" w:color="auto"/>
              <w:left w:val="single" w:sz="4" w:space="0" w:color="auto"/>
              <w:bottom w:val="single" w:sz="4" w:space="0" w:color="auto"/>
              <w:right w:val="single" w:sz="4" w:space="0" w:color="auto"/>
            </w:tcBorders>
          </w:tcPr>
          <w:p w14:paraId="415ABC61" w14:textId="5BAE779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2E7628"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13E6F926" w14:textId="4477AD01"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F0F183" w14:textId="3E34DC5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w:t>
            </w:r>
          </w:p>
        </w:tc>
        <w:tc>
          <w:tcPr>
            <w:tcW w:w="1559" w:type="dxa"/>
            <w:vMerge/>
            <w:tcBorders>
              <w:left w:val="single" w:sz="4" w:space="0" w:color="auto"/>
              <w:right w:val="single" w:sz="4" w:space="0" w:color="auto"/>
            </w:tcBorders>
            <w:tcMar>
              <w:top w:w="28" w:type="dxa"/>
              <w:left w:w="57" w:type="dxa"/>
              <w:bottom w:w="28" w:type="dxa"/>
              <w:right w:w="57" w:type="dxa"/>
            </w:tcMar>
          </w:tcPr>
          <w:p w14:paraId="1C6DE5BD"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0B00EE4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A1F9FA7"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1A3C851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1ECA7868"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A38CAD1" w14:textId="0F7538EE"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Rajoninė  „Grybų šventė 2023“</w:t>
            </w:r>
          </w:p>
        </w:tc>
        <w:tc>
          <w:tcPr>
            <w:tcW w:w="1079" w:type="dxa"/>
            <w:gridSpan w:val="5"/>
            <w:tcBorders>
              <w:top w:val="single" w:sz="4" w:space="0" w:color="auto"/>
              <w:left w:val="single" w:sz="4" w:space="0" w:color="auto"/>
              <w:bottom w:val="single" w:sz="4" w:space="0" w:color="auto"/>
              <w:right w:val="single" w:sz="4" w:space="0" w:color="auto"/>
            </w:tcBorders>
          </w:tcPr>
          <w:p w14:paraId="4FC98A05" w14:textId="1F15BEA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C0B058" w14:textId="203EFAD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39E13B" w14:textId="2B2A91A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III </w:t>
            </w:r>
          </w:p>
        </w:tc>
        <w:tc>
          <w:tcPr>
            <w:tcW w:w="1559" w:type="dxa"/>
            <w:vMerge/>
            <w:tcBorders>
              <w:left w:val="single" w:sz="4" w:space="0" w:color="auto"/>
              <w:right w:val="single" w:sz="4" w:space="0" w:color="auto"/>
            </w:tcBorders>
            <w:tcMar>
              <w:top w:w="28" w:type="dxa"/>
              <w:left w:w="57" w:type="dxa"/>
              <w:bottom w:w="28" w:type="dxa"/>
              <w:right w:w="57" w:type="dxa"/>
            </w:tcMar>
          </w:tcPr>
          <w:p w14:paraId="3F82764B"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5D8F652"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DC18A6F"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4E89519"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29ACB294"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B21A0D0" w14:textId="2C6D5053" w:rsidR="007256EC" w:rsidRPr="00592B52" w:rsidRDefault="007256EC" w:rsidP="007256EC">
            <w:pPr>
              <w:spacing w:after="0"/>
              <w:rPr>
                <w:rFonts w:ascii="Times New Roman" w:hAnsi="Times New Roman" w:cs="Times New Roman"/>
                <w:bCs/>
                <w:sz w:val="24"/>
                <w:szCs w:val="24"/>
              </w:rPr>
            </w:pPr>
            <w:r w:rsidRPr="00592B52">
              <w:rPr>
                <w:rFonts w:ascii="Times New Roman" w:hAnsi="Times New Roman" w:cs="Times New Roman"/>
                <w:bCs/>
                <w:sz w:val="24"/>
                <w:szCs w:val="24"/>
              </w:rPr>
              <w:t>Kūry</w:t>
            </w:r>
            <w:r w:rsidR="00592B52" w:rsidRPr="00592B52">
              <w:rPr>
                <w:rFonts w:ascii="Times New Roman" w:hAnsi="Times New Roman" w:cs="Times New Roman"/>
                <w:bCs/>
                <w:sz w:val="24"/>
                <w:szCs w:val="24"/>
              </w:rPr>
              <w:t xml:space="preserve">binės dirbtuvės Varėnos rajono </w:t>
            </w:r>
            <w:r w:rsidRPr="00592B52">
              <w:rPr>
                <w:rFonts w:ascii="Times New Roman" w:hAnsi="Times New Roman" w:cs="Times New Roman"/>
                <w:bCs/>
                <w:sz w:val="24"/>
                <w:szCs w:val="24"/>
              </w:rPr>
              <w:t>mokiniams:</w:t>
            </w:r>
          </w:p>
          <w:p w14:paraId="7422FE70" w14:textId="77777777" w:rsidR="007256EC" w:rsidRPr="00592B52" w:rsidRDefault="007256EC" w:rsidP="007256EC">
            <w:pPr>
              <w:spacing w:after="0"/>
              <w:rPr>
                <w:rFonts w:ascii="Times New Roman" w:hAnsi="Times New Roman" w:cs="Times New Roman"/>
                <w:bCs/>
                <w:sz w:val="24"/>
                <w:szCs w:val="24"/>
              </w:rPr>
            </w:pPr>
            <w:r w:rsidRPr="00592B52">
              <w:rPr>
                <w:rFonts w:ascii="Times New Roman" w:hAnsi="Times New Roman" w:cs="Times New Roman"/>
                <w:bCs/>
                <w:sz w:val="24"/>
                <w:szCs w:val="24"/>
              </w:rPr>
              <w:t>1.Kompozicijos iš gamtinės medžiagos „Rudens spalvos“;</w:t>
            </w:r>
          </w:p>
          <w:p w14:paraId="221A8957" w14:textId="7D87F556"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592B52">
              <w:rPr>
                <w:rFonts w:ascii="Times New Roman" w:hAnsi="Times New Roman" w:cs="Times New Roman"/>
                <w:bCs/>
                <w:sz w:val="24"/>
                <w:szCs w:val="24"/>
              </w:rPr>
              <w:t>2.Krepšelių pynimas iš medžio juostelių.</w:t>
            </w:r>
          </w:p>
        </w:tc>
        <w:tc>
          <w:tcPr>
            <w:tcW w:w="1079" w:type="dxa"/>
            <w:gridSpan w:val="5"/>
            <w:tcBorders>
              <w:top w:val="single" w:sz="4" w:space="0" w:color="auto"/>
              <w:left w:val="single" w:sz="4" w:space="0" w:color="auto"/>
              <w:bottom w:val="single" w:sz="4" w:space="0" w:color="auto"/>
              <w:right w:val="single" w:sz="4" w:space="0" w:color="auto"/>
            </w:tcBorders>
          </w:tcPr>
          <w:p w14:paraId="6F139A35" w14:textId="63DBDEC0"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FD44FE"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Jūratė </w:t>
            </w:r>
            <w:proofErr w:type="spellStart"/>
            <w:r w:rsidRPr="00F623EF">
              <w:rPr>
                <w:rFonts w:ascii="Times New Roman" w:hAnsi="Times New Roman" w:cs="Times New Roman"/>
                <w:bCs/>
                <w:color w:val="000000"/>
                <w:sz w:val="24"/>
                <w:szCs w:val="24"/>
              </w:rPr>
              <w:t>Gecevičienė</w:t>
            </w:r>
            <w:proofErr w:type="spellEnd"/>
            <w:r w:rsidRPr="00F623EF">
              <w:rPr>
                <w:rFonts w:ascii="Times New Roman" w:hAnsi="Times New Roman" w:cs="Times New Roman"/>
                <w:bCs/>
                <w:color w:val="000000"/>
                <w:sz w:val="24"/>
                <w:szCs w:val="24"/>
              </w:rPr>
              <w:t>,</w:t>
            </w:r>
          </w:p>
          <w:p w14:paraId="1E6B6128" w14:textId="034C8491"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Angelė </w:t>
            </w:r>
            <w:proofErr w:type="spellStart"/>
            <w:r w:rsidRPr="00F623EF">
              <w:rPr>
                <w:rFonts w:ascii="Times New Roman" w:hAnsi="Times New Roman" w:cs="Times New Roman"/>
                <w:bCs/>
                <w:color w:val="000000"/>
                <w:sz w:val="24"/>
                <w:szCs w:val="24"/>
              </w:rPr>
              <w:t>Balciukevičienė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B0F4E" w14:textId="29865C4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III </w:t>
            </w:r>
          </w:p>
        </w:tc>
        <w:tc>
          <w:tcPr>
            <w:tcW w:w="1559" w:type="dxa"/>
            <w:vMerge/>
            <w:tcBorders>
              <w:left w:val="single" w:sz="4" w:space="0" w:color="auto"/>
              <w:right w:val="single" w:sz="4" w:space="0" w:color="auto"/>
            </w:tcBorders>
            <w:tcMar>
              <w:top w:w="28" w:type="dxa"/>
              <w:left w:w="57" w:type="dxa"/>
              <w:bottom w:w="28" w:type="dxa"/>
              <w:right w:w="57" w:type="dxa"/>
            </w:tcMar>
          </w:tcPr>
          <w:p w14:paraId="4406D9A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41F66D2"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7F6E7E07"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CE5D55E"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283756AF"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DB64806" w14:textId="22900DEF"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Varėnos rajono tautodailininkų ir amatininkų darbų paroda-pardavimas „Vai atvažiavo šventa Kalėda“</w:t>
            </w:r>
          </w:p>
        </w:tc>
        <w:tc>
          <w:tcPr>
            <w:tcW w:w="1079" w:type="dxa"/>
            <w:gridSpan w:val="5"/>
            <w:tcBorders>
              <w:top w:val="single" w:sz="4" w:space="0" w:color="auto"/>
              <w:left w:val="single" w:sz="4" w:space="0" w:color="auto"/>
              <w:bottom w:val="single" w:sz="4" w:space="0" w:color="auto"/>
              <w:right w:val="single" w:sz="4" w:space="0" w:color="auto"/>
            </w:tcBorders>
          </w:tcPr>
          <w:p w14:paraId="04F6082B" w14:textId="0B733C0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A40201" w14:textId="5ED2A6D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Angelė </w:t>
            </w:r>
            <w:proofErr w:type="spellStart"/>
            <w:r w:rsidRPr="00F623EF">
              <w:rPr>
                <w:rFonts w:ascii="Times New Roman" w:hAnsi="Times New Roman" w:cs="Times New Roman"/>
                <w:bCs/>
                <w:color w:val="000000"/>
                <w:sz w:val="24"/>
                <w:szCs w:val="24"/>
              </w:rPr>
              <w:t>Balciukevičienė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EDDCE5" w14:textId="52577F30"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0B4012D7"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2D2CD5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3B86047"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4352636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4ABC3791"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01B742A9"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Varėnos rajono  I–V kl. mergaičių  asmeninis paprastųjų šaškių čempionatas</w:t>
            </w:r>
          </w:p>
          <w:p w14:paraId="4269BF61"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6DDFB55E" w14:textId="6E850849"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9BCFE3"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r w:rsidRPr="00F623EF">
              <w:rPr>
                <w:rFonts w:ascii="Times New Roman" w:hAnsi="Times New Roman" w:cs="Times New Roman"/>
                <w:bCs/>
                <w:color w:val="000000"/>
                <w:sz w:val="24"/>
                <w:szCs w:val="24"/>
              </w:rPr>
              <w:t>,</w:t>
            </w:r>
          </w:p>
          <w:p w14:paraId="6D599908" w14:textId="7482E92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50BCA6" w14:textId="5D36F45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IV </w:t>
            </w:r>
          </w:p>
        </w:tc>
        <w:tc>
          <w:tcPr>
            <w:tcW w:w="1559" w:type="dxa"/>
            <w:vMerge/>
            <w:tcBorders>
              <w:left w:val="single" w:sz="4" w:space="0" w:color="auto"/>
              <w:right w:val="single" w:sz="4" w:space="0" w:color="auto"/>
            </w:tcBorders>
            <w:tcMar>
              <w:top w:w="28" w:type="dxa"/>
              <w:left w:w="57" w:type="dxa"/>
              <w:bottom w:w="28" w:type="dxa"/>
              <w:right w:w="57" w:type="dxa"/>
            </w:tcMar>
          </w:tcPr>
          <w:p w14:paraId="3161DFC8"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894CC6F"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C1BE8E8"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15C2DA82"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6F4578FA"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271C62EE" w14:textId="68A18733"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Varėnos rajono I–V kl. berniukų asmeninis paprastųjų šaškių čempionatas</w:t>
            </w:r>
          </w:p>
        </w:tc>
        <w:tc>
          <w:tcPr>
            <w:tcW w:w="1079" w:type="dxa"/>
            <w:gridSpan w:val="5"/>
            <w:tcBorders>
              <w:top w:val="single" w:sz="4" w:space="0" w:color="auto"/>
              <w:left w:val="single" w:sz="4" w:space="0" w:color="auto"/>
              <w:bottom w:val="single" w:sz="4" w:space="0" w:color="auto"/>
              <w:right w:val="single" w:sz="4" w:space="0" w:color="auto"/>
            </w:tcBorders>
          </w:tcPr>
          <w:p w14:paraId="070C008F" w14:textId="077E418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A496C3"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Tadas </w:t>
            </w:r>
            <w:proofErr w:type="spellStart"/>
            <w:r w:rsidRPr="00F623EF">
              <w:rPr>
                <w:rFonts w:ascii="Times New Roman" w:hAnsi="Times New Roman" w:cs="Times New Roman"/>
                <w:bCs/>
                <w:color w:val="000000"/>
                <w:sz w:val="24"/>
                <w:szCs w:val="24"/>
              </w:rPr>
              <w:t>Tenenė</w:t>
            </w:r>
            <w:proofErr w:type="spellEnd"/>
            <w:r w:rsidRPr="00F623EF">
              <w:rPr>
                <w:rFonts w:ascii="Times New Roman" w:hAnsi="Times New Roman" w:cs="Times New Roman"/>
                <w:bCs/>
                <w:color w:val="000000"/>
                <w:sz w:val="24"/>
                <w:szCs w:val="24"/>
              </w:rPr>
              <w:t>,</w:t>
            </w:r>
          </w:p>
          <w:p w14:paraId="69F7F9BC" w14:textId="72386B96"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349A9B" w14:textId="798454E5"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IV </w:t>
            </w:r>
          </w:p>
        </w:tc>
        <w:tc>
          <w:tcPr>
            <w:tcW w:w="1559" w:type="dxa"/>
            <w:vMerge/>
            <w:tcBorders>
              <w:left w:val="single" w:sz="4" w:space="0" w:color="auto"/>
              <w:right w:val="single" w:sz="4" w:space="0" w:color="auto"/>
            </w:tcBorders>
            <w:tcMar>
              <w:top w:w="28" w:type="dxa"/>
              <w:left w:w="57" w:type="dxa"/>
              <w:bottom w:w="28" w:type="dxa"/>
              <w:right w:w="57" w:type="dxa"/>
            </w:tcMar>
          </w:tcPr>
          <w:p w14:paraId="221C0912"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5E1AAB3"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F739071"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F794240"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29EF6D30"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7D210BA" w14:textId="64B9DBB0"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Varėnos rajono mokinių kalėdinė  paroda – konkursas</w:t>
            </w:r>
          </w:p>
        </w:tc>
        <w:tc>
          <w:tcPr>
            <w:tcW w:w="1079" w:type="dxa"/>
            <w:gridSpan w:val="5"/>
            <w:tcBorders>
              <w:top w:val="single" w:sz="4" w:space="0" w:color="auto"/>
              <w:left w:val="single" w:sz="4" w:space="0" w:color="auto"/>
              <w:bottom w:val="single" w:sz="4" w:space="0" w:color="auto"/>
              <w:right w:val="single" w:sz="4" w:space="0" w:color="auto"/>
            </w:tcBorders>
          </w:tcPr>
          <w:p w14:paraId="00D88BD0" w14:textId="492DCA9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6F31D2" w14:textId="1F598ED2"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150980"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IV </w:t>
            </w:r>
          </w:p>
          <w:p w14:paraId="7FD9E456"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559" w:type="dxa"/>
            <w:vMerge/>
            <w:tcBorders>
              <w:left w:val="single" w:sz="4" w:space="0" w:color="auto"/>
              <w:right w:val="single" w:sz="4" w:space="0" w:color="auto"/>
            </w:tcBorders>
            <w:tcMar>
              <w:top w:w="28" w:type="dxa"/>
              <w:left w:w="57" w:type="dxa"/>
              <w:bottom w:w="28" w:type="dxa"/>
              <w:right w:w="57" w:type="dxa"/>
            </w:tcMar>
          </w:tcPr>
          <w:p w14:paraId="6519B27F"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0B292FD"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D5E5278"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68E9D57"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082" w:type="dxa"/>
            <w:gridSpan w:val="14"/>
            <w:tcBorders>
              <w:left w:val="single" w:sz="4" w:space="0" w:color="auto"/>
              <w:right w:val="single" w:sz="4" w:space="0" w:color="auto"/>
            </w:tcBorders>
          </w:tcPr>
          <w:p w14:paraId="281A246E" w14:textId="3FBCC981" w:rsidR="007256EC" w:rsidRPr="00F623EF" w:rsidRDefault="007256EC" w:rsidP="007256EC">
            <w:pPr>
              <w:rPr>
                <w:rFonts w:ascii="Times New Roman" w:hAnsi="Times New Roman" w:cs="Times New Roman"/>
                <w:b/>
                <w:bCs/>
                <w:color w:val="000000"/>
                <w:sz w:val="24"/>
                <w:szCs w:val="24"/>
              </w:rPr>
            </w:pPr>
            <w:r w:rsidRPr="00F623EF">
              <w:rPr>
                <w:rFonts w:ascii="Times New Roman" w:hAnsi="Times New Roman" w:cs="Times New Roman"/>
                <w:b/>
                <w:bCs/>
                <w:color w:val="000000"/>
                <w:sz w:val="24"/>
                <w:szCs w:val="24"/>
              </w:rPr>
              <w:t xml:space="preserve">                                                       Iš viso renginių</w:t>
            </w:r>
            <w:r w:rsidRPr="00592B52">
              <w:rPr>
                <w:rFonts w:ascii="Times New Roman" w:hAnsi="Times New Roman" w:cs="Times New Roman"/>
                <w:b/>
                <w:bCs/>
                <w:sz w:val="24"/>
                <w:szCs w:val="24"/>
              </w:rPr>
              <w:t xml:space="preserve"> : </w:t>
            </w:r>
            <w:r w:rsidR="00592B52" w:rsidRPr="00592B52">
              <w:rPr>
                <w:rFonts w:ascii="Times New Roman" w:hAnsi="Times New Roman" w:cs="Times New Roman"/>
                <w:b/>
                <w:bCs/>
                <w:sz w:val="24"/>
                <w:szCs w:val="24"/>
              </w:rPr>
              <w:t>14</w:t>
            </w:r>
            <w:r w:rsidRPr="00592B52">
              <w:rPr>
                <w:rFonts w:ascii="Times New Roman" w:hAnsi="Times New Roman" w:cs="Times New Roman"/>
                <w:b/>
                <w:bCs/>
                <w:sz w:val="24"/>
                <w:szCs w:val="24"/>
              </w:rPr>
              <w:t xml:space="preserve">  </w:t>
            </w:r>
          </w:p>
          <w:p w14:paraId="56A21916" w14:textId="77777777" w:rsidR="007256EC" w:rsidRPr="00F623EF" w:rsidRDefault="007256EC" w:rsidP="007256EC">
            <w:pPr>
              <w:spacing w:after="0" w:line="240" w:lineRule="auto"/>
              <w:rPr>
                <w:rFonts w:ascii="Times New Roman" w:eastAsia="Times New Roman" w:hAnsi="Times New Roman" w:cs="Times New Roman"/>
                <w:b/>
                <w:bCs/>
                <w:sz w:val="24"/>
                <w:szCs w:val="24"/>
                <w:highlight w:val="cyan"/>
                <w:lang w:eastAsia="lt-LT"/>
              </w:rPr>
            </w:pPr>
          </w:p>
        </w:tc>
        <w:tc>
          <w:tcPr>
            <w:tcW w:w="1559" w:type="dxa"/>
            <w:tcBorders>
              <w:left w:val="single" w:sz="4" w:space="0" w:color="auto"/>
              <w:right w:val="single" w:sz="4" w:space="0" w:color="auto"/>
            </w:tcBorders>
            <w:tcMar>
              <w:top w:w="28" w:type="dxa"/>
              <w:left w:w="57" w:type="dxa"/>
              <w:bottom w:w="28" w:type="dxa"/>
              <w:right w:w="57" w:type="dxa"/>
            </w:tcMar>
          </w:tcPr>
          <w:p w14:paraId="23A94B18"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4DA5607"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94AD3FD"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66B3407D"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val="restart"/>
            <w:tcBorders>
              <w:left w:val="single" w:sz="4" w:space="0" w:color="auto"/>
              <w:right w:val="single" w:sz="4" w:space="0" w:color="auto"/>
            </w:tcBorders>
          </w:tcPr>
          <w:p w14:paraId="05BDF0BC" w14:textId="2F502A5A"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Įstaigos renginiai</w:t>
            </w:r>
          </w:p>
        </w:tc>
        <w:tc>
          <w:tcPr>
            <w:tcW w:w="3271" w:type="dxa"/>
            <w:gridSpan w:val="2"/>
            <w:tcBorders>
              <w:top w:val="single" w:sz="4" w:space="0" w:color="auto"/>
              <w:left w:val="single" w:sz="4" w:space="0" w:color="auto"/>
              <w:bottom w:val="single" w:sz="4" w:space="0" w:color="auto"/>
              <w:right w:val="single" w:sz="4" w:space="0" w:color="auto"/>
            </w:tcBorders>
          </w:tcPr>
          <w:p w14:paraId="724FA8E1" w14:textId="77777777" w:rsidR="007256EC" w:rsidRPr="00F623EF" w:rsidRDefault="007256EC" w:rsidP="007256EC">
            <w:pPr>
              <w:rPr>
                <w:rFonts w:ascii="Times New Roman" w:hAnsi="Times New Roman" w:cs="Times New Roman"/>
                <w:color w:val="000000"/>
                <w:sz w:val="24"/>
                <w:szCs w:val="24"/>
              </w:rPr>
            </w:pPr>
            <w:r w:rsidRPr="00F623EF">
              <w:rPr>
                <w:rFonts w:ascii="Times New Roman" w:hAnsi="Times New Roman" w:cs="Times New Roman"/>
                <w:color w:val="000000"/>
                <w:sz w:val="24"/>
                <w:szCs w:val="24"/>
              </w:rPr>
              <w:t>Kūrybinės dirbtuvės dailiųjų amatų būreliuose</w:t>
            </w:r>
          </w:p>
          <w:p w14:paraId="5472277E" w14:textId="750EA796"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„Gaminame Užgavėnių kaukes“</w:t>
            </w:r>
          </w:p>
        </w:tc>
        <w:tc>
          <w:tcPr>
            <w:tcW w:w="1079" w:type="dxa"/>
            <w:gridSpan w:val="5"/>
            <w:tcBorders>
              <w:top w:val="single" w:sz="4" w:space="0" w:color="auto"/>
              <w:left w:val="single" w:sz="4" w:space="0" w:color="auto"/>
              <w:bottom w:val="single" w:sz="4" w:space="0" w:color="auto"/>
              <w:right w:val="single" w:sz="4" w:space="0" w:color="auto"/>
            </w:tcBorders>
          </w:tcPr>
          <w:p w14:paraId="3A61E6B0" w14:textId="4E401C6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F4B4DE" w14:textId="0C8E7F73"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Dailiųjų amatų 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CB9740" w14:textId="51BC250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val="restart"/>
            <w:tcBorders>
              <w:left w:val="single" w:sz="4" w:space="0" w:color="auto"/>
              <w:right w:val="single" w:sz="4" w:space="0" w:color="auto"/>
            </w:tcBorders>
            <w:tcMar>
              <w:top w:w="28" w:type="dxa"/>
              <w:left w:w="57" w:type="dxa"/>
              <w:bottom w:w="28" w:type="dxa"/>
              <w:right w:w="57" w:type="dxa"/>
            </w:tcMar>
          </w:tcPr>
          <w:p w14:paraId="33761A43"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0BBB0FE5"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72334A4"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CA75935"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3B163A18"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EBF7DAA" w14:textId="39E698D3"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Automobilininkų būrelio įskaitinė treniruotė, skirta paminėti Lietuvos nepriklausomybės atkūrimo dienai</w:t>
            </w:r>
          </w:p>
        </w:tc>
        <w:tc>
          <w:tcPr>
            <w:tcW w:w="1079" w:type="dxa"/>
            <w:gridSpan w:val="5"/>
            <w:tcBorders>
              <w:top w:val="single" w:sz="4" w:space="0" w:color="auto"/>
              <w:left w:val="single" w:sz="4" w:space="0" w:color="auto"/>
              <w:bottom w:val="single" w:sz="4" w:space="0" w:color="auto"/>
              <w:right w:val="single" w:sz="4" w:space="0" w:color="auto"/>
            </w:tcBorders>
          </w:tcPr>
          <w:p w14:paraId="7344BF84" w14:textId="5E81B17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742636" w14:textId="308201C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Gintautas Miškinis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EAB7D1" w14:textId="068A866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w:t>
            </w:r>
          </w:p>
        </w:tc>
        <w:tc>
          <w:tcPr>
            <w:tcW w:w="1559" w:type="dxa"/>
            <w:vMerge/>
            <w:tcBorders>
              <w:left w:val="single" w:sz="4" w:space="0" w:color="auto"/>
              <w:right w:val="single" w:sz="4" w:space="0" w:color="auto"/>
            </w:tcBorders>
            <w:tcMar>
              <w:top w:w="28" w:type="dxa"/>
              <w:left w:w="57" w:type="dxa"/>
              <w:bottom w:w="28" w:type="dxa"/>
              <w:right w:w="57" w:type="dxa"/>
            </w:tcMar>
          </w:tcPr>
          <w:p w14:paraId="689A8A5D"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B445CBF"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25D6C35"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750CE094"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0A1077DE"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0B5230B3" w14:textId="77777777" w:rsidR="007256EC" w:rsidRPr="00F623EF" w:rsidRDefault="007256EC" w:rsidP="007256EC">
            <w:pPr>
              <w:rPr>
                <w:rFonts w:ascii="Times New Roman" w:hAnsi="Times New Roman" w:cs="Times New Roman"/>
                <w:sz w:val="24"/>
                <w:szCs w:val="24"/>
              </w:rPr>
            </w:pPr>
            <w:r w:rsidRPr="00F623EF">
              <w:rPr>
                <w:rFonts w:ascii="Times New Roman" w:hAnsi="Times New Roman" w:cs="Times New Roman"/>
                <w:sz w:val="24"/>
                <w:szCs w:val="24"/>
              </w:rPr>
              <w:t>Dailiųjų amatų būrelių paroda „Šventų Velykų belaukiant“</w:t>
            </w:r>
          </w:p>
          <w:p w14:paraId="4DE155A1"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589ED050" w14:textId="6B23075C"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DE4770"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7E0B166E" w14:textId="1F6766A3"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dailiųjų amatų 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687F0A" w14:textId="5CD9319D"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w:t>
            </w:r>
          </w:p>
        </w:tc>
        <w:tc>
          <w:tcPr>
            <w:tcW w:w="1559" w:type="dxa"/>
            <w:vMerge/>
            <w:tcBorders>
              <w:left w:val="single" w:sz="4" w:space="0" w:color="auto"/>
              <w:right w:val="single" w:sz="4" w:space="0" w:color="auto"/>
            </w:tcBorders>
            <w:tcMar>
              <w:top w:w="28" w:type="dxa"/>
              <w:left w:w="57" w:type="dxa"/>
              <w:bottom w:w="28" w:type="dxa"/>
              <w:right w:w="57" w:type="dxa"/>
            </w:tcMar>
          </w:tcPr>
          <w:p w14:paraId="65DE4686"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F4D1626"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28A6CB9A"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1DD9FF9"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4E4EE2CE"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135128EF" w14:textId="77777777" w:rsidR="007256EC" w:rsidRPr="00F623EF" w:rsidRDefault="007256EC" w:rsidP="007256EC">
            <w:pPr>
              <w:spacing w:after="0"/>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Kūrybinis užsiėmimas Varėnos miesto  mokiniams</w:t>
            </w:r>
          </w:p>
          <w:p w14:paraId="2B9C0495" w14:textId="77777777" w:rsidR="007256EC" w:rsidRPr="00F623EF" w:rsidRDefault="007256EC" w:rsidP="007256EC">
            <w:pPr>
              <w:spacing w:after="0"/>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„Meistrų miestas 2022“</w:t>
            </w:r>
          </w:p>
          <w:p w14:paraId="5F0361B2"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1FC7D616" w14:textId="1B68A4F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8D7398"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67118767" w14:textId="05985C39"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dailiųjų amatų 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847587" w14:textId="4116AD8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 </w:t>
            </w:r>
          </w:p>
        </w:tc>
        <w:tc>
          <w:tcPr>
            <w:tcW w:w="1559" w:type="dxa"/>
            <w:vMerge/>
            <w:tcBorders>
              <w:left w:val="single" w:sz="4" w:space="0" w:color="auto"/>
              <w:right w:val="single" w:sz="4" w:space="0" w:color="auto"/>
            </w:tcBorders>
            <w:tcMar>
              <w:top w:w="28" w:type="dxa"/>
              <w:left w:w="57" w:type="dxa"/>
              <w:bottom w:w="28" w:type="dxa"/>
              <w:right w:w="57" w:type="dxa"/>
            </w:tcMar>
          </w:tcPr>
          <w:p w14:paraId="429D803A"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6061652"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B578AEB"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8792E6B"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4BF67891"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AFB5EAE" w14:textId="06BD8758"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Automobilininkų būrelio įskaitinė treniruotė, skirta paminėti Valstybės (Karaliaus Mindaugo karūnavimo) dienai</w:t>
            </w:r>
          </w:p>
        </w:tc>
        <w:tc>
          <w:tcPr>
            <w:tcW w:w="1079" w:type="dxa"/>
            <w:gridSpan w:val="5"/>
            <w:tcBorders>
              <w:top w:val="single" w:sz="4" w:space="0" w:color="auto"/>
              <w:left w:val="single" w:sz="4" w:space="0" w:color="auto"/>
              <w:bottom w:val="single" w:sz="4" w:space="0" w:color="auto"/>
              <w:right w:val="single" w:sz="4" w:space="0" w:color="auto"/>
            </w:tcBorders>
          </w:tcPr>
          <w:p w14:paraId="586C002B" w14:textId="72B67BD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4F4BFC" w14:textId="5DBA5FA4"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Gintautas Miškinis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22DEA1" w14:textId="51F403B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0FC3CFC3"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65FDB4CC"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293479F"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372F4D9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2CC087DA"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3A251239" w14:textId="1940A92E"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Dailiųjų amatų būrelių paroda „Rudens spalvos“</w:t>
            </w:r>
          </w:p>
        </w:tc>
        <w:tc>
          <w:tcPr>
            <w:tcW w:w="1079" w:type="dxa"/>
            <w:gridSpan w:val="5"/>
            <w:tcBorders>
              <w:top w:val="single" w:sz="4" w:space="0" w:color="auto"/>
              <w:left w:val="single" w:sz="4" w:space="0" w:color="auto"/>
              <w:bottom w:val="single" w:sz="4" w:space="0" w:color="auto"/>
              <w:right w:val="single" w:sz="4" w:space="0" w:color="auto"/>
            </w:tcBorders>
          </w:tcPr>
          <w:p w14:paraId="3B38D4C5" w14:textId="60A707AD"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7AEA68" w14:textId="02DE5A02"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 dailiųjų amatų 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7F7E95" w14:textId="272FB042"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3127FC10"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C3E1F4B"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10DDEC9"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1C28955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5BF62004"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B8989ED"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„Atvirų durų diena“ Varėnos „Ryto“ progimnazijoje</w:t>
            </w:r>
          </w:p>
          <w:p w14:paraId="151DAC73"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079" w:type="dxa"/>
            <w:gridSpan w:val="5"/>
            <w:tcBorders>
              <w:top w:val="single" w:sz="4" w:space="0" w:color="auto"/>
              <w:left w:val="single" w:sz="4" w:space="0" w:color="auto"/>
              <w:bottom w:val="single" w:sz="4" w:space="0" w:color="auto"/>
              <w:right w:val="single" w:sz="4" w:space="0" w:color="auto"/>
            </w:tcBorders>
          </w:tcPr>
          <w:p w14:paraId="2E6D658F" w14:textId="167D318D"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E2A9CA" w14:textId="77777777" w:rsidR="007256EC" w:rsidRPr="00F623EF" w:rsidRDefault="007256EC" w:rsidP="007256EC">
            <w:pPr>
              <w:spacing w:after="0"/>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1F845039" w14:textId="219893B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064C76" w14:textId="7568559B"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III </w:t>
            </w:r>
          </w:p>
        </w:tc>
        <w:tc>
          <w:tcPr>
            <w:tcW w:w="1559" w:type="dxa"/>
            <w:vMerge/>
            <w:tcBorders>
              <w:left w:val="single" w:sz="4" w:space="0" w:color="auto"/>
              <w:right w:val="single" w:sz="4" w:space="0" w:color="auto"/>
            </w:tcBorders>
            <w:tcMar>
              <w:top w:w="28" w:type="dxa"/>
              <w:left w:w="57" w:type="dxa"/>
              <w:bottom w:w="28" w:type="dxa"/>
              <w:right w:w="57" w:type="dxa"/>
            </w:tcMar>
          </w:tcPr>
          <w:p w14:paraId="36B015B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76E1D6DD"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164345DB"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DDBB295"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605ED7AB"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64F7F2A2" w14:textId="2153078A" w:rsidR="007256EC" w:rsidRPr="00592B52" w:rsidRDefault="007256EC" w:rsidP="00592B52">
            <w:pPr>
              <w:rPr>
                <w:rFonts w:ascii="Times New Roman" w:hAnsi="Times New Roman" w:cs="Times New Roman"/>
                <w:color w:val="000000"/>
                <w:sz w:val="24"/>
                <w:szCs w:val="24"/>
              </w:rPr>
            </w:pPr>
            <w:r w:rsidRPr="00F623EF">
              <w:rPr>
                <w:rFonts w:ascii="Times New Roman" w:hAnsi="Times New Roman" w:cs="Times New Roman"/>
                <w:color w:val="000000"/>
                <w:sz w:val="24"/>
                <w:szCs w:val="24"/>
              </w:rPr>
              <w:t>Varėnos švietimo centro dailiųjų amatų būrelių mokinių kūrybinės dirbtuvės „Gamtinės medžiagos panaudojimas kūrybiniuose darbeliuose“</w:t>
            </w:r>
          </w:p>
        </w:tc>
        <w:tc>
          <w:tcPr>
            <w:tcW w:w="1079" w:type="dxa"/>
            <w:gridSpan w:val="5"/>
            <w:tcBorders>
              <w:top w:val="single" w:sz="4" w:space="0" w:color="auto"/>
              <w:left w:val="single" w:sz="4" w:space="0" w:color="auto"/>
              <w:bottom w:val="single" w:sz="4" w:space="0" w:color="auto"/>
              <w:right w:val="single" w:sz="4" w:space="0" w:color="auto"/>
            </w:tcBorders>
          </w:tcPr>
          <w:p w14:paraId="17240AB2" w14:textId="772432AF"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B9559E"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0C149EDA" w14:textId="5B16538E"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dailiųjų amatų 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EB90F" w14:textId="02906188"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4BAE4034"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741DF43C"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0FCE388"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10B1AD01"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0B46B59D"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2D025ED9" w14:textId="77FA43F1"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Paroda Zitai Genovaitei – Petrauskienei atminti</w:t>
            </w:r>
          </w:p>
        </w:tc>
        <w:tc>
          <w:tcPr>
            <w:tcW w:w="1079" w:type="dxa"/>
            <w:gridSpan w:val="5"/>
            <w:tcBorders>
              <w:top w:val="single" w:sz="4" w:space="0" w:color="auto"/>
              <w:left w:val="single" w:sz="4" w:space="0" w:color="auto"/>
              <w:bottom w:val="single" w:sz="4" w:space="0" w:color="auto"/>
              <w:right w:val="single" w:sz="4" w:space="0" w:color="auto"/>
            </w:tcBorders>
          </w:tcPr>
          <w:p w14:paraId="4EFD8066" w14:textId="570D74D4"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8D5767" w14:textId="3A47D8B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Jolita Slavinskienė, Varėnos švietimo centro neformaliojo vaikų švietimo būrelių vadovai</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5EDF17" w14:textId="71527777"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III</w:t>
            </w:r>
          </w:p>
        </w:tc>
        <w:tc>
          <w:tcPr>
            <w:tcW w:w="1559" w:type="dxa"/>
            <w:vMerge/>
            <w:tcBorders>
              <w:left w:val="single" w:sz="4" w:space="0" w:color="auto"/>
              <w:right w:val="single" w:sz="4" w:space="0" w:color="auto"/>
            </w:tcBorders>
            <w:tcMar>
              <w:top w:w="28" w:type="dxa"/>
              <w:left w:w="57" w:type="dxa"/>
              <w:bottom w:w="28" w:type="dxa"/>
              <w:right w:w="57" w:type="dxa"/>
            </w:tcMar>
          </w:tcPr>
          <w:p w14:paraId="65A13292"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F7972C2"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3C2FA2E6"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0A892A33"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4B24956F"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58591EC" w14:textId="03BE01E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r w:rsidRPr="00F623EF">
              <w:rPr>
                <w:rFonts w:ascii="Times New Roman" w:hAnsi="Times New Roman" w:cs="Times New Roman"/>
                <w:color w:val="000000"/>
                <w:sz w:val="24"/>
                <w:szCs w:val="24"/>
              </w:rPr>
              <w:t>Meninė-kūrybinė choreografijos studijos „</w:t>
            </w:r>
            <w:proofErr w:type="spellStart"/>
            <w:r w:rsidRPr="00F623EF">
              <w:rPr>
                <w:rFonts w:ascii="Times New Roman" w:hAnsi="Times New Roman" w:cs="Times New Roman"/>
                <w:color w:val="000000"/>
                <w:sz w:val="24"/>
                <w:szCs w:val="24"/>
              </w:rPr>
              <w:t>Mikitukas</w:t>
            </w:r>
            <w:proofErr w:type="spellEnd"/>
            <w:r w:rsidRPr="00F623EF">
              <w:rPr>
                <w:rFonts w:ascii="Times New Roman" w:hAnsi="Times New Roman" w:cs="Times New Roman"/>
                <w:color w:val="000000"/>
                <w:sz w:val="24"/>
                <w:szCs w:val="24"/>
              </w:rPr>
              <w:t>“ šokėjų stovykla Dargužių amatų centre „Menų dūzgės“</w:t>
            </w:r>
          </w:p>
        </w:tc>
        <w:tc>
          <w:tcPr>
            <w:tcW w:w="1079" w:type="dxa"/>
            <w:gridSpan w:val="5"/>
            <w:tcBorders>
              <w:top w:val="single" w:sz="4" w:space="0" w:color="auto"/>
              <w:left w:val="single" w:sz="4" w:space="0" w:color="auto"/>
              <w:bottom w:val="single" w:sz="4" w:space="0" w:color="auto"/>
              <w:right w:val="single" w:sz="4" w:space="0" w:color="auto"/>
            </w:tcBorders>
          </w:tcPr>
          <w:p w14:paraId="003BF955" w14:textId="2B5B9D29"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A9081B"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Jolanta Pranciulienė,</w:t>
            </w:r>
          </w:p>
          <w:p w14:paraId="77791F01" w14:textId="13A8E853"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Viktė </w:t>
            </w:r>
            <w:proofErr w:type="spellStart"/>
            <w:r w:rsidRPr="00F623EF">
              <w:rPr>
                <w:rFonts w:ascii="Times New Roman" w:hAnsi="Times New Roman" w:cs="Times New Roman"/>
                <w:bCs/>
                <w:color w:val="000000"/>
                <w:sz w:val="24"/>
                <w:szCs w:val="24"/>
              </w:rPr>
              <w:t>Petrūnina</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A76100" w14:textId="51E57D03"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3C414824"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24BEC41A"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6134429C"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2CEC351D"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7CBE5639"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462C1BDB" w14:textId="7CE31E3E"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Automobilininkų būrelio įskaitinė treniruotė, skirta paminėti Lietuvos kariuomenės  dienai</w:t>
            </w:r>
          </w:p>
        </w:tc>
        <w:tc>
          <w:tcPr>
            <w:tcW w:w="1079" w:type="dxa"/>
            <w:gridSpan w:val="5"/>
            <w:tcBorders>
              <w:top w:val="single" w:sz="4" w:space="0" w:color="auto"/>
              <w:left w:val="single" w:sz="4" w:space="0" w:color="auto"/>
              <w:bottom w:val="single" w:sz="4" w:space="0" w:color="auto"/>
              <w:right w:val="single" w:sz="4" w:space="0" w:color="auto"/>
            </w:tcBorders>
          </w:tcPr>
          <w:p w14:paraId="25357D79" w14:textId="655AE1EA"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1B476D" w14:textId="6A99CCDC"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Gintautas Miškinis</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FEA7B" w14:textId="2955019E"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092327E9"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5075D3AE"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4575F01A"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5888DEB0"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vMerge/>
            <w:tcBorders>
              <w:left w:val="single" w:sz="4" w:space="0" w:color="auto"/>
              <w:right w:val="single" w:sz="4" w:space="0" w:color="auto"/>
            </w:tcBorders>
          </w:tcPr>
          <w:p w14:paraId="15D3E1CD"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5F4B562B" w14:textId="3D2BE13E"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Vakaronė Varėnos švietimo centro būrelių mokiniams „Nupinkim Advento vainiką“</w:t>
            </w:r>
          </w:p>
        </w:tc>
        <w:tc>
          <w:tcPr>
            <w:tcW w:w="1079" w:type="dxa"/>
            <w:gridSpan w:val="5"/>
            <w:tcBorders>
              <w:top w:val="single" w:sz="4" w:space="0" w:color="auto"/>
              <w:left w:val="single" w:sz="4" w:space="0" w:color="auto"/>
              <w:bottom w:val="single" w:sz="4" w:space="0" w:color="auto"/>
              <w:right w:val="single" w:sz="4" w:space="0" w:color="auto"/>
            </w:tcBorders>
          </w:tcPr>
          <w:p w14:paraId="683587F6" w14:textId="576CCF01"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E352B5" w14:textId="044E3E25"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Angelė </w:t>
            </w:r>
            <w:proofErr w:type="spellStart"/>
            <w:r w:rsidRPr="00F623EF">
              <w:rPr>
                <w:rFonts w:ascii="Times New Roman" w:hAnsi="Times New Roman" w:cs="Times New Roman"/>
                <w:bCs/>
                <w:color w:val="000000"/>
                <w:sz w:val="24"/>
                <w:szCs w:val="24"/>
              </w:rPr>
              <w:t>Balciukevičienė</w:t>
            </w:r>
            <w:proofErr w:type="spellEnd"/>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B2D0AE"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IV</w:t>
            </w:r>
          </w:p>
          <w:p w14:paraId="0EFC88BE" w14:textId="77777777" w:rsidR="007256EC" w:rsidRPr="00F623EF" w:rsidRDefault="007256EC" w:rsidP="007256EC">
            <w:pPr>
              <w:rPr>
                <w:rFonts w:ascii="Times New Roman" w:hAnsi="Times New Roman" w:cs="Times New Roman"/>
                <w:bCs/>
                <w:color w:val="000000"/>
                <w:sz w:val="24"/>
                <w:szCs w:val="24"/>
              </w:rPr>
            </w:pPr>
          </w:p>
          <w:p w14:paraId="2D6C51AE"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1559" w:type="dxa"/>
            <w:vMerge/>
            <w:tcBorders>
              <w:left w:val="single" w:sz="4" w:space="0" w:color="auto"/>
              <w:right w:val="single" w:sz="4" w:space="0" w:color="auto"/>
            </w:tcBorders>
            <w:tcMar>
              <w:top w:w="28" w:type="dxa"/>
              <w:left w:w="57" w:type="dxa"/>
              <w:bottom w:w="28" w:type="dxa"/>
              <w:right w:w="57" w:type="dxa"/>
            </w:tcMar>
          </w:tcPr>
          <w:p w14:paraId="2F865BA0"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390D55F2" w14:textId="77777777" w:rsidTr="00592B52">
        <w:tblPrEx>
          <w:tblLook w:val="0000" w:firstRow="0" w:lastRow="0" w:firstColumn="0" w:lastColumn="0" w:noHBand="0" w:noVBand="0"/>
        </w:tblPrEx>
        <w:trPr>
          <w:trHeight w:val="20"/>
        </w:trPr>
        <w:tc>
          <w:tcPr>
            <w:tcW w:w="1418" w:type="dxa"/>
            <w:vMerge/>
            <w:tcBorders>
              <w:left w:val="single" w:sz="4" w:space="0" w:color="auto"/>
              <w:right w:val="single" w:sz="4" w:space="0" w:color="auto"/>
            </w:tcBorders>
          </w:tcPr>
          <w:p w14:paraId="534689C9"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5420BA1C"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2556" w:type="dxa"/>
            <w:gridSpan w:val="2"/>
            <w:tcBorders>
              <w:left w:val="single" w:sz="4" w:space="0" w:color="auto"/>
              <w:right w:val="single" w:sz="4" w:space="0" w:color="auto"/>
            </w:tcBorders>
          </w:tcPr>
          <w:p w14:paraId="0690B910" w14:textId="77777777"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p>
        </w:tc>
        <w:tc>
          <w:tcPr>
            <w:tcW w:w="3271" w:type="dxa"/>
            <w:gridSpan w:val="2"/>
            <w:tcBorders>
              <w:top w:val="single" w:sz="4" w:space="0" w:color="auto"/>
              <w:left w:val="single" w:sz="4" w:space="0" w:color="auto"/>
              <w:bottom w:val="single" w:sz="4" w:space="0" w:color="auto"/>
              <w:right w:val="single" w:sz="4" w:space="0" w:color="auto"/>
            </w:tcBorders>
          </w:tcPr>
          <w:p w14:paraId="79185C12" w14:textId="09169939"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 xml:space="preserve">Kalėdinis teatralizuotas koncertas </w:t>
            </w:r>
          </w:p>
        </w:tc>
        <w:tc>
          <w:tcPr>
            <w:tcW w:w="1079" w:type="dxa"/>
            <w:gridSpan w:val="5"/>
            <w:tcBorders>
              <w:top w:val="single" w:sz="4" w:space="0" w:color="auto"/>
              <w:left w:val="single" w:sz="4" w:space="0" w:color="auto"/>
              <w:bottom w:val="single" w:sz="4" w:space="0" w:color="auto"/>
              <w:right w:val="single" w:sz="4" w:space="0" w:color="auto"/>
            </w:tcBorders>
          </w:tcPr>
          <w:p w14:paraId="369126C2" w14:textId="4300DC06"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1</w:t>
            </w:r>
          </w:p>
        </w:tc>
        <w:tc>
          <w:tcPr>
            <w:tcW w:w="1625"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05B47D"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Jolita Slavinskienė,</w:t>
            </w:r>
          </w:p>
          <w:p w14:paraId="5CE9DEDF"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Irena </w:t>
            </w:r>
            <w:proofErr w:type="spellStart"/>
            <w:r w:rsidRPr="00F623EF">
              <w:rPr>
                <w:rFonts w:ascii="Times New Roman" w:hAnsi="Times New Roman" w:cs="Times New Roman"/>
                <w:bCs/>
                <w:color w:val="000000"/>
                <w:sz w:val="24"/>
                <w:szCs w:val="24"/>
              </w:rPr>
              <w:t>Čeplikienė</w:t>
            </w:r>
            <w:proofErr w:type="spellEnd"/>
            <w:r w:rsidRPr="00F623EF">
              <w:rPr>
                <w:rFonts w:ascii="Times New Roman" w:hAnsi="Times New Roman" w:cs="Times New Roman"/>
                <w:bCs/>
                <w:color w:val="000000"/>
                <w:sz w:val="24"/>
                <w:szCs w:val="24"/>
              </w:rPr>
              <w:t>,</w:t>
            </w:r>
          </w:p>
          <w:p w14:paraId="13180B73"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Jolanta Pranciulienė,</w:t>
            </w:r>
          </w:p>
          <w:p w14:paraId="1C7BE69D" w14:textId="77777777" w:rsidR="007256EC" w:rsidRPr="00F623EF" w:rsidRDefault="007256EC" w:rsidP="007256EC">
            <w:pPr>
              <w:rPr>
                <w:rFonts w:ascii="Times New Roman" w:hAnsi="Times New Roman" w:cs="Times New Roman"/>
                <w:bCs/>
                <w:color w:val="000000"/>
                <w:sz w:val="24"/>
                <w:szCs w:val="24"/>
              </w:rPr>
            </w:pPr>
            <w:r w:rsidRPr="00F623EF">
              <w:rPr>
                <w:rFonts w:ascii="Times New Roman" w:hAnsi="Times New Roman" w:cs="Times New Roman"/>
                <w:bCs/>
                <w:color w:val="000000"/>
                <w:sz w:val="24"/>
                <w:szCs w:val="24"/>
              </w:rPr>
              <w:t xml:space="preserve">Viktė  </w:t>
            </w:r>
            <w:proofErr w:type="spellStart"/>
            <w:r w:rsidRPr="00F623EF">
              <w:rPr>
                <w:rFonts w:ascii="Times New Roman" w:hAnsi="Times New Roman" w:cs="Times New Roman"/>
                <w:bCs/>
                <w:color w:val="000000"/>
                <w:sz w:val="24"/>
                <w:szCs w:val="24"/>
              </w:rPr>
              <w:t>Petrūnina</w:t>
            </w:r>
            <w:proofErr w:type="spellEnd"/>
            <w:r w:rsidRPr="00F623EF">
              <w:rPr>
                <w:rFonts w:ascii="Times New Roman" w:hAnsi="Times New Roman" w:cs="Times New Roman"/>
                <w:bCs/>
                <w:color w:val="000000"/>
                <w:sz w:val="24"/>
                <w:szCs w:val="24"/>
              </w:rPr>
              <w:t>,</w:t>
            </w:r>
          </w:p>
          <w:p w14:paraId="43F96C69" w14:textId="584AD27A"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Vaida Žilinskienė</w:t>
            </w:r>
          </w:p>
        </w:tc>
        <w:tc>
          <w:tcPr>
            <w:tcW w:w="155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C0DF8B" w14:textId="49796A10" w:rsidR="007256EC" w:rsidRPr="00F623EF" w:rsidRDefault="007256EC" w:rsidP="007256EC">
            <w:pPr>
              <w:spacing w:after="0" w:line="240" w:lineRule="auto"/>
              <w:jc w:val="center"/>
              <w:rPr>
                <w:rFonts w:ascii="Times New Roman" w:eastAsia="Times New Roman" w:hAnsi="Times New Roman" w:cs="Times New Roman"/>
                <w:bCs/>
                <w:sz w:val="24"/>
                <w:szCs w:val="24"/>
                <w:highlight w:val="cyan"/>
                <w:lang w:eastAsia="lt-LT"/>
              </w:rPr>
            </w:pPr>
            <w:r w:rsidRPr="00F623EF">
              <w:rPr>
                <w:rFonts w:ascii="Times New Roman" w:hAnsi="Times New Roman" w:cs="Times New Roman"/>
                <w:bCs/>
                <w:color w:val="000000"/>
                <w:sz w:val="24"/>
                <w:szCs w:val="24"/>
              </w:rPr>
              <w:t>IV</w:t>
            </w:r>
          </w:p>
        </w:tc>
        <w:tc>
          <w:tcPr>
            <w:tcW w:w="1559" w:type="dxa"/>
            <w:vMerge/>
            <w:tcBorders>
              <w:left w:val="single" w:sz="4" w:space="0" w:color="auto"/>
              <w:right w:val="single" w:sz="4" w:space="0" w:color="auto"/>
            </w:tcBorders>
            <w:tcMar>
              <w:top w:w="28" w:type="dxa"/>
              <w:left w:w="57" w:type="dxa"/>
              <w:bottom w:w="28" w:type="dxa"/>
              <w:right w:w="57" w:type="dxa"/>
            </w:tcMar>
          </w:tcPr>
          <w:p w14:paraId="4C4CCACF" w14:textId="77777777" w:rsidR="007256EC" w:rsidRPr="00F623EF" w:rsidRDefault="007256EC" w:rsidP="007256EC">
            <w:pPr>
              <w:spacing w:after="0" w:line="240" w:lineRule="auto"/>
              <w:jc w:val="center"/>
              <w:rPr>
                <w:rFonts w:ascii="Times New Roman" w:eastAsia="Times New Roman" w:hAnsi="Times New Roman" w:cs="Times New Roman"/>
                <w:bCs/>
                <w:sz w:val="24"/>
                <w:szCs w:val="24"/>
                <w:lang w:eastAsia="lt-LT"/>
              </w:rPr>
            </w:pPr>
          </w:p>
        </w:tc>
      </w:tr>
      <w:tr w:rsidR="007256EC" w:rsidRPr="00F623EF" w14:paraId="10A36E50" w14:textId="77777777" w:rsidTr="00592B52">
        <w:tblPrEx>
          <w:tblLook w:val="0000" w:firstRow="0" w:lastRow="0" w:firstColumn="0" w:lastColumn="0" w:noHBand="0" w:noVBand="0"/>
        </w:tblPrEx>
        <w:trPr>
          <w:trHeight w:val="756"/>
        </w:trPr>
        <w:tc>
          <w:tcPr>
            <w:tcW w:w="1418" w:type="dxa"/>
            <w:vMerge/>
            <w:tcBorders>
              <w:left w:val="single" w:sz="4" w:space="0" w:color="auto"/>
              <w:right w:val="single" w:sz="4" w:space="0" w:color="auto"/>
            </w:tcBorders>
          </w:tcPr>
          <w:p w14:paraId="4FA6EA39" w14:textId="77777777" w:rsidR="007256EC" w:rsidRPr="00F623EF" w:rsidRDefault="007256EC" w:rsidP="007256EC">
            <w:pPr>
              <w:spacing w:after="0" w:line="240" w:lineRule="auto"/>
              <w:jc w:val="center"/>
              <w:rPr>
                <w:rFonts w:ascii="Times New Roman" w:eastAsia="Times New Roman" w:hAnsi="Times New Roman" w:cs="Times New Roman"/>
                <w:sz w:val="24"/>
                <w:szCs w:val="24"/>
                <w:highlight w:val="cyan"/>
                <w:lang w:eastAsia="lt-LT"/>
              </w:rPr>
            </w:pPr>
          </w:p>
        </w:tc>
        <w:tc>
          <w:tcPr>
            <w:tcW w:w="1980" w:type="dxa"/>
            <w:gridSpan w:val="3"/>
            <w:vMerge/>
            <w:tcBorders>
              <w:left w:val="single" w:sz="4" w:space="0" w:color="auto"/>
              <w:right w:val="single" w:sz="4" w:space="0" w:color="auto"/>
            </w:tcBorders>
          </w:tcPr>
          <w:p w14:paraId="51746738" w14:textId="77777777" w:rsidR="007256EC" w:rsidRPr="00F623EF" w:rsidRDefault="007256EC" w:rsidP="007256EC">
            <w:pPr>
              <w:spacing w:after="0" w:line="240" w:lineRule="auto"/>
              <w:rPr>
                <w:rFonts w:ascii="Times New Roman" w:eastAsia="Times New Roman" w:hAnsi="Times New Roman" w:cs="Times New Roman"/>
                <w:sz w:val="24"/>
                <w:szCs w:val="24"/>
                <w:highlight w:val="cyan"/>
                <w:lang w:eastAsia="lt-LT"/>
              </w:rPr>
            </w:pPr>
          </w:p>
        </w:tc>
        <w:tc>
          <w:tcPr>
            <w:tcW w:w="10082" w:type="dxa"/>
            <w:gridSpan w:val="14"/>
            <w:tcBorders>
              <w:left w:val="single" w:sz="4" w:space="0" w:color="auto"/>
              <w:right w:val="single" w:sz="4" w:space="0" w:color="auto"/>
            </w:tcBorders>
          </w:tcPr>
          <w:p w14:paraId="79A8B95D" w14:textId="1AE82921" w:rsidR="007256EC" w:rsidRPr="00F623EF" w:rsidRDefault="007256EC" w:rsidP="007256EC">
            <w:pPr>
              <w:spacing w:after="0" w:line="240" w:lineRule="auto"/>
              <w:rPr>
                <w:rFonts w:ascii="Times New Roman" w:eastAsia="Times New Roman" w:hAnsi="Times New Roman" w:cs="Times New Roman"/>
                <w:bCs/>
                <w:sz w:val="24"/>
                <w:szCs w:val="24"/>
                <w:highlight w:val="cyan"/>
                <w:lang w:eastAsia="lt-LT"/>
              </w:rPr>
            </w:pPr>
            <w:r w:rsidRPr="00F623EF">
              <w:rPr>
                <w:rFonts w:ascii="Times New Roman" w:hAnsi="Times New Roman" w:cs="Times New Roman"/>
                <w:b/>
                <w:bCs/>
                <w:color w:val="000000"/>
                <w:sz w:val="24"/>
                <w:szCs w:val="24"/>
              </w:rPr>
              <w:t xml:space="preserve">                                            Iš viso renginių: 13         </w:t>
            </w:r>
          </w:p>
        </w:tc>
        <w:tc>
          <w:tcPr>
            <w:tcW w:w="1559" w:type="dxa"/>
            <w:tcBorders>
              <w:left w:val="single" w:sz="4" w:space="0" w:color="auto"/>
              <w:right w:val="single" w:sz="4" w:space="0" w:color="auto"/>
            </w:tcBorders>
            <w:tcMar>
              <w:top w:w="28" w:type="dxa"/>
              <w:left w:w="57" w:type="dxa"/>
              <w:bottom w:w="28" w:type="dxa"/>
              <w:right w:w="57" w:type="dxa"/>
            </w:tcMar>
          </w:tcPr>
          <w:p w14:paraId="58DC25CF" w14:textId="77777777" w:rsidR="007256EC" w:rsidRPr="00F623EF" w:rsidRDefault="007256EC" w:rsidP="007256EC">
            <w:pPr>
              <w:spacing w:after="0" w:line="240" w:lineRule="auto"/>
              <w:jc w:val="center"/>
              <w:rPr>
                <w:rFonts w:ascii="Times New Roman" w:eastAsia="Times New Roman" w:hAnsi="Times New Roman" w:cs="Times New Roman"/>
                <w:bCs/>
                <w:color w:val="FF0000"/>
                <w:sz w:val="24"/>
                <w:szCs w:val="24"/>
                <w:lang w:eastAsia="lt-LT"/>
              </w:rPr>
            </w:pPr>
          </w:p>
        </w:tc>
      </w:tr>
      <w:tr w:rsidR="007256EC" w:rsidRPr="00F623EF" w14:paraId="1892B74C" w14:textId="77777777" w:rsidTr="00592B52">
        <w:trPr>
          <w:trHeight w:val="429"/>
        </w:trPr>
        <w:tc>
          <w:tcPr>
            <w:tcW w:w="1418" w:type="dxa"/>
            <w:vMerge w:val="restart"/>
          </w:tcPr>
          <w:p w14:paraId="6E9770E3" w14:textId="4ECB0FA2" w:rsidR="007256EC" w:rsidRPr="00F623EF" w:rsidRDefault="005F1281" w:rsidP="007256EC">
            <w:pPr>
              <w:spacing w:after="0"/>
              <w:rPr>
                <w:rFonts w:ascii="Times New Roman" w:hAnsi="Times New Roman" w:cs="Times New Roman"/>
                <w:sz w:val="24"/>
                <w:szCs w:val="24"/>
                <w:highlight w:val="green"/>
              </w:rPr>
            </w:pPr>
            <w:r>
              <w:rPr>
                <w:rFonts w:ascii="Times New Roman" w:hAnsi="Times New Roman"/>
                <w:sz w:val="24"/>
                <w:szCs w:val="24"/>
              </w:rPr>
              <w:lastRenderedPageBreak/>
              <w:t>0</w:t>
            </w:r>
            <w:r w:rsidR="007256EC" w:rsidRPr="00F623EF">
              <w:rPr>
                <w:rFonts w:ascii="Times New Roman" w:hAnsi="Times New Roman"/>
                <w:sz w:val="24"/>
                <w:szCs w:val="24"/>
              </w:rPr>
              <w:t>1.03.02.01</w:t>
            </w:r>
          </w:p>
        </w:tc>
        <w:tc>
          <w:tcPr>
            <w:tcW w:w="1980" w:type="dxa"/>
            <w:gridSpan w:val="3"/>
            <w:vMerge w:val="restart"/>
          </w:tcPr>
          <w:p w14:paraId="41A341C1" w14:textId="77777777" w:rsidR="007256EC" w:rsidRPr="00F623EF" w:rsidRDefault="007256EC" w:rsidP="007256EC">
            <w:pPr>
              <w:spacing w:after="0"/>
              <w:rPr>
                <w:rFonts w:ascii="Times New Roman" w:hAnsi="Times New Roman"/>
                <w:sz w:val="24"/>
                <w:szCs w:val="24"/>
              </w:rPr>
            </w:pPr>
            <w:r w:rsidRPr="00F623EF">
              <w:rPr>
                <w:rFonts w:ascii="Times New Roman" w:hAnsi="Times New Roman"/>
                <w:sz w:val="24"/>
                <w:szCs w:val="24"/>
              </w:rPr>
              <w:t>Vaikų ir moksleivių specialiųjų poreikių galių ir sunkumų nustatymas ir švietimo pagalbos teikimas.</w:t>
            </w:r>
          </w:p>
          <w:p w14:paraId="24D1FF41" w14:textId="77777777" w:rsidR="007256EC" w:rsidRPr="00F623EF" w:rsidRDefault="007256EC" w:rsidP="007256EC">
            <w:pPr>
              <w:spacing w:after="0"/>
              <w:rPr>
                <w:rFonts w:ascii="Times New Roman" w:hAnsi="Times New Roman" w:cs="Times New Roman"/>
                <w:sz w:val="24"/>
                <w:szCs w:val="24"/>
                <w:highlight w:val="green"/>
              </w:rPr>
            </w:pPr>
          </w:p>
        </w:tc>
        <w:tc>
          <w:tcPr>
            <w:tcW w:w="2542" w:type="dxa"/>
            <w:vMerge w:val="restart"/>
          </w:tcPr>
          <w:p w14:paraId="273A28FF" w14:textId="2F1E692C" w:rsidR="007256EC" w:rsidRPr="00F623EF" w:rsidRDefault="007256EC" w:rsidP="007256EC">
            <w:pPr>
              <w:spacing w:after="0"/>
              <w:rPr>
                <w:rFonts w:ascii="Times New Roman" w:hAnsi="Times New Roman" w:cs="Times New Roman"/>
                <w:bCs/>
                <w:sz w:val="24"/>
                <w:szCs w:val="24"/>
                <w:highlight w:val="green"/>
              </w:rPr>
            </w:pPr>
            <w:r w:rsidRPr="00F623EF">
              <w:rPr>
                <w:rFonts w:ascii="Times New Roman" w:hAnsi="Times New Roman"/>
                <w:bCs/>
                <w:sz w:val="24"/>
                <w:szCs w:val="24"/>
              </w:rPr>
              <w:t xml:space="preserve"> </w:t>
            </w:r>
            <w:r w:rsidRPr="00F623EF">
              <w:rPr>
                <w:rFonts w:ascii="Times New Roman" w:hAnsi="Times New Roman"/>
                <w:sz w:val="24"/>
                <w:szCs w:val="24"/>
              </w:rPr>
              <w:t>Pedagoginio psichologinio vertinimo paslaugų organizavimas, specialiųjų ugdymosi poreikių nustatymas ir specialiojo ugdymosi ir (ar) švietimo pagalbos skyrimas</w:t>
            </w:r>
          </w:p>
        </w:tc>
        <w:tc>
          <w:tcPr>
            <w:tcW w:w="3285" w:type="dxa"/>
            <w:gridSpan w:val="3"/>
          </w:tcPr>
          <w:p w14:paraId="7D4383F1" w14:textId="3CB59194" w:rsidR="007256EC" w:rsidRPr="00F623EF" w:rsidRDefault="007256EC" w:rsidP="007256EC">
            <w:pPr>
              <w:spacing w:after="0"/>
              <w:rPr>
                <w:rFonts w:ascii="Times New Roman" w:hAnsi="Times New Roman" w:cs="Times New Roman"/>
                <w:bCs/>
                <w:sz w:val="24"/>
                <w:szCs w:val="24"/>
                <w:highlight w:val="green"/>
              </w:rPr>
            </w:pPr>
            <w:r w:rsidRPr="00F623EF">
              <w:rPr>
                <w:rFonts w:ascii="Times New Roman" w:hAnsi="Times New Roman"/>
                <w:sz w:val="24"/>
                <w:szCs w:val="24"/>
              </w:rPr>
              <w:t>Vaikų ir moksleivių kompleksinių vertinimų skaičius</w:t>
            </w:r>
          </w:p>
        </w:tc>
        <w:tc>
          <w:tcPr>
            <w:tcW w:w="979" w:type="dxa"/>
            <w:gridSpan w:val="2"/>
          </w:tcPr>
          <w:p w14:paraId="2229B56E" w14:textId="1C9EB761" w:rsidR="007256EC" w:rsidRPr="00F623EF" w:rsidRDefault="007256EC" w:rsidP="007256EC">
            <w:pPr>
              <w:spacing w:after="0"/>
              <w:jc w:val="center"/>
              <w:rPr>
                <w:rFonts w:ascii="Times New Roman" w:hAnsi="Times New Roman" w:cs="Times New Roman"/>
                <w:bCs/>
                <w:sz w:val="24"/>
                <w:szCs w:val="24"/>
                <w:highlight w:val="green"/>
              </w:rPr>
            </w:pPr>
            <w:r w:rsidRPr="00F623EF">
              <w:rPr>
                <w:rFonts w:ascii="Times New Roman" w:hAnsi="Times New Roman"/>
                <w:bCs/>
                <w:sz w:val="24"/>
                <w:szCs w:val="24"/>
              </w:rPr>
              <w:t>45</w:t>
            </w:r>
          </w:p>
        </w:tc>
        <w:tc>
          <w:tcPr>
            <w:tcW w:w="1714" w:type="dxa"/>
            <w:gridSpan w:val="5"/>
            <w:tcMar>
              <w:top w:w="28" w:type="dxa"/>
              <w:left w:w="57" w:type="dxa"/>
              <w:bottom w:w="28" w:type="dxa"/>
              <w:right w:w="57" w:type="dxa"/>
            </w:tcMar>
          </w:tcPr>
          <w:p w14:paraId="0FEDCB33" w14:textId="77777777" w:rsidR="007256EC" w:rsidRPr="00F623EF" w:rsidRDefault="007256EC" w:rsidP="007256EC">
            <w:pPr>
              <w:spacing w:after="0"/>
              <w:jc w:val="center"/>
              <w:rPr>
                <w:rFonts w:ascii="Times New Roman" w:hAnsi="Times New Roman"/>
                <w:sz w:val="24"/>
                <w:szCs w:val="24"/>
              </w:rPr>
            </w:pPr>
            <w:r w:rsidRPr="00F623EF">
              <w:rPr>
                <w:rFonts w:ascii="Times New Roman" w:hAnsi="Times New Roman"/>
                <w:sz w:val="24"/>
                <w:szCs w:val="24"/>
              </w:rPr>
              <w:t>Edita</w:t>
            </w:r>
          </w:p>
          <w:p w14:paraId="30991787" w14:textId="77777777" w:rsidR="007256EC" w:rsidRPr="00F623EF" w:rsidRDefault="007256EC" w:rsidP="007256EC">
            <w:pPr>
              <w:spacing w:after="0"/>
              <w:jc w:val="center"/>
              <w:rPr>
                <w:rFonts w:ascii="Times New Roman" w:hAnsi="Times New Roman"/>
                <w:sz w:val="24"/>
                <w:szCs w:val="24"/>
              </w:rPr>
            </w:pPr>
            <w:r w:rsidRPr="00F623EF">
              <w:rPr>
                <w:rFonts w:ascii="Times New Roman" w:hAnsi="Times New Roman"/>
                <w:sz w:val="24"/>
                <w:szCs w:val="24"/>
              </w:rPr>
              <w:t xml:space="preserve"> </w:t>
            </w:r>
            <w:proofErr w:type="spellStart"/>
            <w:r w:rsidRPr="00F623EF">
              <w:rPr>
                <w:rFonts w:ascii="Times New Roman" w:hAnsi="Times New Roman"/>
                <w:sz w:val="24"/>
                <w:szCs w:val="24"/>
              </w:rPr>
              <w:t>Baukienė</w:t>
            </w:r>
            <w:proofErr w:type="spellEnd"/>
          </w:p>
          <w:p w14:paraId="7C287220" w14:textId="77777777" w:rsidR="007256EC" w:rsidRPr="00F623EF" w:rsidRDefault="007256EC" w:rsidP="007256EC">
            <w:pPr>
              <w:spacing w:after="0"/>
              <w:jc w:val="center"/>
              <w:rPr>
                <w:rFonts w:ascii="Times New Roman" w:hAnsi="Times New Roman"/>
                <w:sz w:val="24"/>
                <w:szCs w:val="24"/>
              </w:rPr>
            </w:pPr>
            <w:r w:rsidRPr="00F623EF">
              <w:rPr>
                <w:rFonts w:ascii="Times New Roman" w:hAnsi="Times New Roman"/>
                <w:sz w:val="24"/>
                <w:szCs w:val="24"/>
              </w:rPr>
              <w:t xml:space="preserve">Laimutė </w:t>
            </w:r>
            <w:proofErr w:type="spellStart"/>
            <w:r w:rsidRPr="00F623EF">
              <w:rPr>
                <w:rFonts w:ascii="Times New Roman" w:hAnsi="Times New Roman"/>
                <w:sz w:val="24"/>
                <w:szCs w:val="24"/>
              </w:rPr>
              <w:t>Lukošiūnienė</w:t>
            </w:r>
            <w:proofErr w:type="spellEnd"/>
          </w:p>
          <w:p w14:paraId="36AF3EE5" w14:textId="77777777" w:rsidR="007256EC" w:rsidRPr="00F623EF" w:rsidRDefault="007256EC" w:rsidP="007256EC">
            <w:pPr>
              <w:spacing w:after="0"/>
              <w:jc w:val="center"/>
              <w:rPr>
                <w:rFonts w:ascii="Times New Roman" w:hAnsi="Times New Roman"/>
                <w:sz w:val="24"/>
                <w:szCs w:val="24"/>
              </w:rPr>
            </w:pPr>
            <w:r w:rsidRPr="00F623EF">
              <w:rPr>
                <w:rFonts w:ascii="Times New Roman" w:hAnsi="Times New Roman"/>
                <w:sz w:val="24"/>
                <w:szCs w:val="24"/>
              </w:rPr>
              <w:t>Gražina</w:t>
            </w:r>
          </w:p>
          <w:p w14:paraId="7C0CA809" w14:textId="77777777" w:rsidR="007256EC" w:rsidRPr="00F623EF" w:rsidRDefault="007256EC" w:rsidP="007256EC">
            <w:pPr>
              <w:spacing w:after="0"/>
              <w:jc w:val="center"/>
              <w:rPr>
                <w:rFonts w:ascii="Times New Roman" w:hAnsi="Times New Roman"/>
                <w:sz w:val="24"/>
                <w:szCs w:val="24"/>
              </w:rPr>
            </w:pPr>
            <w:proofErr w:type="spellStart"/>
            <w:r w:rsidRPr="00F623EF">
              <w:rPr>
                <w:rFonts w:ascii="Times New Roman" w:hAnsi="Times New Roman"/>
                <w:sz w:val="24"/>
                <w:szCs w:val="24"/>
              </w:rPr>
              <w:t>Maziukienė</w:t>
            </w:r>
            <w:proofErr w:type="spellEnd"/>
          </w:p>
          <w:p w14:paraId="0C97611A" w14:textId="77777777" w:rsidR="007256EC" w:rsidRPr="00F623EF" w:rsidRDefault="007256EC" w:rsidP="007256EC">
            <w:pPr>
              <w:spacing w:after="0"/>
              <w:jc w:val="center"/>
              <w:rPr>
                <w:rFonts w:ascii="Times New Roman" w:hAnsi="Times New Roman"/>
                <w:sz w:val="24"/>
                <w:szCs w:val="24"/>
              </w:rPr>
            </w:pPr>
            <w:r w:rsidRPr="00F623EF">
              <w:rPr>
                <w:rFonts w:ascii="Times New Roman" w:hAnsi="Times New Roman"/>
                <w:sz w:val="24"/>
                <w:szCs w:val="24"/>
              </w:rPr>
              <w:t>Irena</w:t>
            </w:r>
          </w:p>
          <w:p w14:paraId="2674D16D" w14:textId="77777777" w:rsidR="007256EC" w:rsidRPr="00F623EF" w:rsidRDefault="007256EC" w:rsidP="007256EC">
            <w:pPr>
              <w:spacing w:after="0"/>
              <w:jc w:val="center"/>
              <w:rPr>
                <w:rFonts w:ascii="Times New Roman" w:hAnsi="Times New Roman"/>
                <w:sz w:val="24"/>
                <w:szCs w:val="24"/>
              </w:rPr>
            </w:pPr>
            <w:proofErr w:type="spellStart"/>
            <w:r w:rsidRPr="00F623EF">
              <w:rPr>
                <w:rFonts w:ascii="Times New Roman" w:hAnsi="Times New Roman"/>
                <w:sz w:val="24"/>
                <w:szCs w:val="24"/>
              </w:rPr>
              <w:t>Nedzveckienė</w:t>
            </w:r>
            <w:proofErr w:type="spellEnd"/>
          </w:p>
          <w:p w14:paraId="6A93182A" w14:textId="77777777" w:rsidR="007256EC" w:rsidRPr="00F623EF" w:rsidRDefault="007256EC" w:rsidP="007256EC">
            <w:pPr>
              <w:spacing w:after="0"/>
              <w:jc w:val="center"/>
              <w:rPr>
                <w:rFonts w:ascii="Times New Roman" w:hAnsi="Times New Roman"/>
                <w:sz w:val="24"/>
                <w:szCs w:val="24"/>
              </w:rPr>
            </w:pPr>
            <w:r w:rsidRPr="00F623EF">
              <w:rPr>
                <w:rFonts w:ascii="Times New Roman" w:hAnsi="Times New Roman"/>
                <w:sz w:val="24"/>
                <w:szCs w:val="24"/>
              </w:rPr>
              <w:t>Inga</w:t>
            </w:r>
          </w:p>
          <w:p w14:paraId="78F9A22C" w14:textId="2812EDBC" w:rsidR="007256EC" w:rsidRPr="00F623EF" w:rsidRDefault="007256EC" w:rsidP="007256EC">
            <w:pPr>
              <w:spacing w:after="0"/>
              <w:jc w:val="center"/>
              <w:rPr>
                <w:rFonts w:ascii="Times New Roman" w:hAnsi="Times New Roman" w:cs="Times New Roman"/>
                <w:sz w:val="24"/>
                <w:szCs w:val="24"/>
                <w:highlight w:val="green"/>
              </w:rPr>
            </w:pPr>
            <w:proofErr w:type="spellStart"/>
            <w:r w:rsidRPr="00F623EF">
              <w:rPr>
                <w:rFonts w:ascii="Times New Roman" w:hAnsi="Times New Roman"/>
                <w:sz w:val="24"/>
                <w:szCs w:val="24"/>
              </w:rPr>
              <w:t>Sereičikienė</w:t>
            </w:r>
            <w:proofErr w:type="spellEnd"/>
          </w:p>
        </w:tc>
        <w:tc>
          <w:tcPr>
            <w:tcW w:w="1562" w:type="dxa"/>
            <w:gridSpan w:val="3"/>
            <w:vMerge w:val="restart"/>
          </w:tcPr>
          <w:p w14:paraId="1BCF6214" w14:textId="7936FD0A" w:rsidR="007256EC" w:rsidRPr="00F623EF" w:rsidRDefault="007256EC" w:rsidP="007256EC">
            <w:pPr>
              <w:spacing w:after="0"/>
              <w:jc w:val="center"/>
              <w:rPr>
                <w:rFonts w:ascii="Times New Roman" w:hAnsi="Times New Roman" w:cs="Times New Roman"/>
                <w:sz w:val="24"/>
                <w:szCs w:val="24"/>
              </w:rPr>
            </w:pPr>
            <w:r w:rsidRPr="00F623EF">
              <w:rPr>
                <w:rFonts w:ascii="Times New Roman" w:hAnsi="Times New Roman"/>
                <w:sz w:val="24"/>
                <w:szCs w:val="24"/>
              </w:rPr>
              <w:t>I-IV</w:t>
            </w:r>
          </w:p>
        </w:tc>
        <w:tc>
          <w:tcPr>
            <w:tcW w:w="1559" w:type="dxa"/>
            <w:vMerge w:val="restart"/>
            <w:tcMar>
              <w:top w:w="28" w:type="dxa"/>
              <w:left w:w="57" w:type="dxa"/>
              <w:bottom w:w="28" w:type="dxa"/>
              <w:right w:w="57" w:type="dxa"/>
            </w:tcMar>
          </w:tcPr>
          <w:p w14:paraId="74139164" w14:textId="3D672047" w:rsidR="005F1281" w:rsidRPr="004E6377" w:rsidRDefault="004E6377" w:rsidP="007256EC">
            <w:pPr>
              <w:spacing w:after="0"/>
              <w:jc w:val="center"/>
              <w:rPr>
                <w:rFonts w:ascii="Times New Roman" w:hAnsi="Times New Roman"/>
                <w:b/>
                <w:sz w:val="24"/>
                <w:szCs w:val="24"/>
              </w:rPr>
            </w:pPr>
            <w:r w:rsidRPr="004E6377">
              <w:rPr>
                <w:rFonts w:ascii="Times New Roman" w:hAnsi="Times New Roman"/>
                <w:b/>
                <w:sz w:val="24"/>
                <w:szCs w:val="24"/>
              </w:rPr>
              <w:t xml:space="preserve">78 100 </w:t>
            </w:r>
          </w:p>
          <w:p w14:paraId="384E0B93" w14:textId="722D84E2" w:rsidR="004E6377" w:rsidRPr="004E6377" w:rsidRDefault="002E7771" w:rsidP="007256EC">
            <w:pPr>
              <w:spacing w:after="0"/>
              <w:jc w:val="center"/>
              <w:rPr>
                <w:rFonts w:ascii="Times New Roman" w:hAnsi="Times New Roman"/>
                <w:b/>
                <w:sz w:val="24"/>
                <w:szCs w:val="24"/>
              </w:rPr>
            </w:pPr>
            <w:r>
              <w:rPr>
                <w:rFonts w:ascii="Times New Roman" w:hAnsi="Times New Roman"/>
                <w:sz w:val="24"/>
                <w:szCs w:val="24"/>
              </w:rPr>
              <w:t>(VB)-K</w:t>
            </w:r>
            <w:r w:rsidR="004E6377" w:rsidRPr="004E6377">
              <w:rPr>
                <w:rFonts w:ascii="Times New Roman" w:hAnsi="Times New Roman"/>
                <w:sz w:val="24"/>
                <w:szCs w:val="24"/>
                <w:vertAlign w:val="superscript"/>
              </w:rPr>
              <w:t>3</w:t>
            </w:r>
          </w:p>
          <w:p w14:paraId="4EF8384C" w14:textId="77777777" w:rsidR="004E6377" w:rsidRDefault="004E6377" w:rsidP="004E6377">
            <w:pPr>
              <w:spacing w:after="0"/>
              <w:jc w:val="center"/>
              <w:rPr>
                <w:rFonts w:ascii="Times New Roman" w:hAnsi="Times New Roman"/>
                <w:b/>
                <w:sz w:val="24"/>
                <w:szCs w:val="24"/>
              </w:rPr>
            </w:pPr>
          </w:p>
          <w:p w14:paraId="78547A07" w14:textId="2A530BCB" w:rsidR="005F1281" w:rsidRPr="004E6377" w:rsidRDefault="004E6377" w:rsidP="004E6377">
            <w:pPr>
              <w:spacing w:after="0"/>
              <w:jc w:val="center"/>
              <w:rPr>
                <w:rFonts w:ascii="Times New Roman" w:hAnsi="Times New Roman"/>
                <w:b/>
                <w:sz w:val="24"/>
                <w:szCs w:val="24"/>
              </w:rPr>
            </w:pPr>
            <w:r w:rsidRPr="004E6377">
              <w:rPr>
                <w:rFonts w:ascii="Times New Roman" w:hAnsi="Times New Roman"/>
                <w:b/>
                <w:sz w:val="24"/>
                <w:szCs w:val="24"/>
              </w:rPr>
              <w:t xml:space="preserve"> 900,00 </w:t>
            </w:r>
          </w:p>
          <w:p w14:paraId="0AE89B19" w14:textId="2C9EBB6C" w:rsidR="007256EC" w:rsidRPr="00F623EF" w:rsidRDefault="007256EC" w:rsidP="007256EC">
            <w:pPr>
              <w:spacing w:after="0"/>
              <w:jc w:val="center"/>
              <w:rPr>
                <w:rFonts w:ascii="Times New Roman" w:hAnsi="Times New Roman" w:cs="Times New Roman"/>
                <w:color w:val="FF0000"/>
                <w:sz w:val="24"/>
                <w:szCs w:val="24"/>
                <w:vertAlign w:val="superscript"/>
              </w:rPr>
            </w:pPr>
            <w:r w:rsidRPr="004E6377">
              <w:rPr>
                <w:rFonts w:ascii="Times New Roman" w:hAnsi="Times New Roman"/>
                <w:b/>
                <w:sz w:val="24"/>
                <w:szCs w:val="24"/>
              </w:rPr>
              <w:t xml:space="preserve"> </w:t>
            </w:r>
            <w:r w:rsidRPr="004E6377">
              <w:rPr>
                <w:rFonts w:ascii="Times New Roman" w:hAnsi="Times New Roman"/>
                <w:sz w:val="24"/>
                <w:szCs w:val="24"/>
              </w:rPr>
              <w:t>(SB/BĮP)</w:t>
            </w:r>
            <w:r w:rsidRPr="004E6377">
              <w:rPr>
                <w:rFonts w:ascii="Times New Roman" w:hAnsi="Times New Roman"/>
                <w:sz w:val="24"/>
                <w:szCs w:val="24"/>
                <w:vertAlign w:val="superscript"/>
              </w:rPr>
              <w:t>2</w:t>
            </w:r>
          </w:p>
        </w:tc>
      </w:tr>
      <w:tr w:rsidR="007256EC" w:rsidRPr="00F623EF" w14:paraId="0C7E641D" w14:textId="77777777" w:rsidTr="00592B52">
        <w:trPr>
          <w:trHeight w:val="429"/>
        </w:trPr>
        <w:tc>
          <w:tcPr>
            <w:tcW w:w="1418" w:type="dxa"/>
            <w:vMerge/>
            <w:vAlign w:val="center"/>
          </w:tcPr>
          <w:p w14:paraId="4F8E8E57"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2AF76E22"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vAlign w:val="center"/>
          </w:tcPr>
          <w:p w14:paraId="7148CF9D" w14:textId="77777777" w:rsidR="007256EC" w:rsidRPr="00F623EF" w:rsidRDefault="007256EC" w:rsidP="007256EC">
            <w:pPr>
              <w:spacing w:after="0" w:line="256" w:lineRule="auto"/>
              <w:rPr>
                <w:rFonts w:ascii="Times New Roman" w:hAnsi="Times New Roman" w:cs="Times New Roman"/>
                <w:bCs/>
                <w:sz w:val="24"/>
                <w:szCs w:val="24"/>
                <w:highlight w:val="green"/>
              </w:rPr>
            </w:pPr>
          </w:p>
        </w:tc>
        <w:tc>
          <w:tcPr>
            <w:tcW w:w="3285" w:type="dxa"/>
            <w:gridSpan w:val="3"/>
          </w:tcPr>
          <w:p w14:paraId="11519BE5" w14:textId="28237045" w:rsidR="007256EC" w:rsidRPr="00F623EF" w:rsidRDefault="007256EC" w:rsidP="007256EC">
            <w:pPr>
              <w:rPr>
                <w:rFonts w:ascii="Times New Roman" w:hAnsi="Times New Roman" w:cs="Times New Roman"/>
                <w:sz w:val="24"/>
                <w:szCs w:val="24"/>
                <w:highlight w:val="green"/>
              </w:rPr>
            </w:pPr>
            <w:r w:rsidRPr="00F623EF">
              <w:rPr>
                <w:rFonts w:ascii="Times New Roman" w:hAnsi="Times New Roman"/>
                <w:sz w:val="24"/>
                <w:szCs w:val="24"/>
              </w:rPr>
              <w:t>Išvadų tikslinimas 8 Pažymoje dėl specialiojo ugdymosi ir (ar) Švietimo pagalbos skyrimo skaičius</w:t>
            </w:r>
          </w:p>
        </w:tc>
        <w:tc>
          <w:tcPr>
            <w:tcW w:w="979" w:type="dxa"/>
            <w:gridSpan w:val="2"/>
          </w:tcPr>
          <w:p w14:paraId="02D65C5D" w14:textId="7296E22D"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25</w:t>
            </w:r>
          </w:p>
        </w:tc>
        <w:tc>
          <w:tcPr>
            <w:tcW w:w="1714" w:type="dxa"/>
            <w:gridSpan w:val="5"/>
            <w:tcMar>
              <w:top w:w="28" w:type="dxa"/>
              <w:left w:w="57" w:type="dxa"/>
              <w:bottom w:w="28" w:type="dxa"/>
              <w:right w:w="57" w:type="dxa"/>
            </w:tcMar>
          </w:tcPr>
          <w:p w14:paraId="216FD3C2" w14:textId="77777777" w:rsidR="007256EC" w:rsidRPr="00F623EF" w:rsidRDefault="007256EC" w:rsidP="007256EC">
            <w:pPr>
              <w:spacing w:after="0"/>
              <w:jc w:val="center"/>
              <w:rPr>
                <w:rFonts w:ascii="Times New Roman" w:hAnsi="Times New Roman"/>
                <w:sz w:val="24"/>
                <w:szCs w:val="24"/>
              </w:rPr>
            </w:pPr>
            <w:r w:rsidRPr="00F623EF">
              <w:rPr>
                <w:rFonts w:ascii="Times New Roman" w:hAnsi="Times New Roman"/>
                <w:sz w:val="24"/>
                <w:szCs w:val="24"/>
              </w:rPr>
              <w:t>Irena</w:t>
            </w:r>
          </w:p>
          <w:p w14:paraId="5A1B733F" w14:textId="77777777" w:rsidR="007256EC" w:rsidRPr="00F623EF" w:rsidRDefault="007256EC" w:rsidP="007256EC">
            <w:pPr>
              <w:spacing w:after="0"/>
              <w:jc w:val="center"/>
              <w:rPr>
                <w:rFonts w:ascii="Times New Roman" w:hAnsi="Times New Roman"/>
                <w:sz w:val="24"/>
                <w:szCs w:val="24"/>
              </w:rPr>
            </w:pPr>
            <w:proofErr w:type="spellStart"/>
            <w:r w:rsidRPr="00F623EF">
              <w:rPr>
                <w:rFonts w:ascii="Times New Roman" w:hAnsi="Times New Roman"/>
                <w:sz w:val="24"/>
                <w:szCs w:val="24"/>
              </w:rPr>
              <w:t>Nedzveckienė</w:t>
            </w:r>
            <w:proofErr w:type="spellEnd"/>
          </w:p>
          <w:p w14:paraId="4E3FE477" w14:textId="6A211372" w:rsidR="007256EC" w:rsidRPr="00F623EF" w:rsidRDefault="007256EC" w:rsidP="007256EC">
            <w:pPr>
              <w:jc w:val="center"/>
              <w:rPr>
                <w:rFonts w:ascii="Times New Roman" w:hAnsi="Times New Roman" w:cs="Times New Roman"/>
                <w:sz w:val="24"/>
                <w:szCs w:val="24"/>
                <w:highlight w:val="green"/>
              </w:rPr>
            </w:pPr>
            <w:r w:rsidRPr="00F623EF">
              <w:rPr>
                <w:rFonts w:ascii="Times New Roman" w:hAnsi="Times New Roman"/>
                <w:sz w:val="24"/>
                <w:szCs w:val="24"/>
              </w:rPr>
              <w:t xml:space="preserve">Inga </w:t>
            </w:r>
            <w:proofErr w:type="spellStart"/>
            <w:r w:rsidRPr="00F623EF">
              <w:rPr>
                <w:rFonts w:ascii="Times New Roman" w:hAnsi="Times New Roman"/>
                <w:sz w:val="24"/>
                <w:szCs w:val="24"/>
              </w:rPr>
              <w:t>Sereičikienė</w:t>
            </w:r>
            <w:proofErr w:type="spellEnd"/>
          </w:p>
        </w:tc>
        <w:tc>
          <w:tcPr>
            <w:tcW w:w="1562" w:type="dxa"/>
            <w:gridSpan w:val="3"/>
            <w:vMerge/>
            <w:vAlign w:val="center"/>
          </w:tcPr>
          <w:p w14:paraId="042C7968"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tcPr>
          <w:p w14:paraId="393A4BE5"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2250C107" w14:textId="77777777" w:rsidTr="00592B52">
        <w:trPr>
          <w:trHeight w:val="429"/>
        </w:trPr>
        <w:tc>
          <w:tcPr>
            <w:tcW w:w="1418" w:type="dxa"/>
            <w:vMerge/>
            <w:vAlign w:val="center"/>
          </w:tcPr>
          <w:p w14:paraId="67D370CB"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359B07CB"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vAlign w:val="center"/>
          </w:tcPr>
          <w:p w14:paraId="1786CDBE" w14:textId="77777777" w:rsidR="007256EC" w:rsidRPr="00F623EF" w:rsidRDefault="007256EC" w:rsidP="007256EC">
            <w:pPr>
              <w:spacing w:after="0" w:line="256" w:lineRule="auto"/>
              <w:rPr>
                <w:rFonts w:ascii="Times New Roman" w:hAnsi="Times New Roman" w:cs="Times New Roman"/>
                <w:bCs/>
                <w:sz w:val="24"/>
                <w:szCs w:val="24"/>
                <w:highlight w:val="green"/>
              </w:rPr>
            </w:pPr>
          </w:p>
        </w:tc>
        <w:tc>
          <w:tcPr>
            <w:tcW w:w="3285" w:type="dxa"/>
            <w:gridSpan w:val="3"/>
          </w:tcPr>
          <w:p w14:paraId="298FA115" w14:textId="11F3FB45" w:rsidR="007256EC" w:rsidRPr="00F623EF" w:rsidRDefault="007256EC" w:rsidP="007256EC">
            <w:pPr>
              <w:keepNext/>
              <w:jc w:val="both"/>
              <w:rPr>
                <w:rFonts w:ascii="Times New Roman" w:hAnsi="Times New Roman" w:cs="Times New Roman"/>
                <w:sz w:val="24"/>
                <w:szCs w:val="24"/>
                <w:highlight w:val="green"/>
              </w:rPr>
            </w:pPr>
            <w:r w:rsidRPr="00F623EF">
              <w:rPr>
                <w:rFonts w:ascii="Times New Roman" w:hAnsi="Times New Roman"/>
                <w:sz w:val="24"/>
                <w:szCs w:val="24"/>
              </w:rPr>
              <w:t>Pažymų dėl PUPP ar brandos egzaminų pritaikymo skaičius</w:t>
            </w:r>
          </w:p>
        </w:tc>
        <w:tc>
          <w:tcPr>
            <w:tcW w:w="979" w:type="dxa"/>
            <w:gridSpan w:val="2"/>
          </w:tcPr>
          <w:p w14:paraId="062358CE" w14:textId="57FB4D66" w:rsidR="007256EC" w:rsidRPr="00F623EF" w:rsidRDefault="007256EC" w:rsidP="007256EC">
            <w:pPr>
              <w:rPr>
                <w:rFonts w:ascii="Times New Roman" w:hAnsi="Times New Roman" w:cs="Times New Roman"/>
                <w:bCs/>
                <w:sz w:val="24"/>
                <w:szCs w:val="24"/>
                <w:highlight w:val="green"/>
              </w:rPr>
            </w:pPr>
            <w:r w:rsidRPr="00F623EF">
              <w:rPr>
                <w:rFonts w:ascii="Times New Roman" w:hAnsi="Times New Roman"/>
                <w:bCs/>
                <w:sz w:val="24"/>
                <w:szCs w:val="24"/>
              </w:rPr>
              <w:t xml:space="preserve">    12</w:t>
            </w:r>
          </w:p>
        </w:tc>
        <w:tc>
          <w:tcPr>
            <w:tcW w:w="1714" w:type="dxa"/>
            <w:gridSpan w:val="5"/>
            <w:tcMar>
              <w:top w:w="28" w:type="dxa"/>
              <w:left w:w="57" w:type="dxa"/>
              <w:bottom w:w="28" w:type="dxa"/>
              <w:right w:w="57" w:type="dxa"/>
            </w:tcMar>
          </w:tcPr>
          <w:p w14:paraId="151296D4" w14:textId="5ED518E5" w:rsidR="007256EC" w:rsidRPr="00F623EF" w:rsidRDefault="007256EC" w:rsidP="007256EC">
            <w:pPr>
              <w:jc w:val="center"/>
              <w:rPr>
                <w:rFonts w:ascii="Times New Roman" w:hAnsi="Times New Roman" w:cs="Times New Roman"/>
                <w:sz w:val="24"/>
                <w:szCs w:val="24"/>
                <w:highlight w:val="green"/>
              </w:rPr>
            </w:pPr>
            <w:r w:rsidRPr="00F623EF">
              <w:rPr>
                <w:rFonts w:ascii="Times New Roman" w:hAnsi="Times New Roman"/>
                <w:sz w:val="24"/>
                <w:szCs w:val="24"/>
              </w:rPr>
              <w:t xml:space="preserve">Irena </w:t>
            </w:r>
            <w:proofErr w:type="spellStart"/>
            <w:r w:rsidRPr="00F623EF">
              <w:rPr>
                <w:rFonts w:ascii="Times New Roman" w:hAnsi="Times New Roman"/>
                <w:sz w:val="24"/>
                <w:szCs w:val="24"/>
              </w:rPr>
              <w:t>Nedzveckienė</w:t>
            </w:r>
            <w:proofErr w:type="spellEnd"/>
          </w:p>
        </w:tc>
        <w:tc>
          <w:tcPr>
            <w:tcW w:w="1562" w:type="dxa"/>
            <w:gridSpan w:val="3"/>
            <w:vMerge/>
            <w:vAlign w:val="center"/>
          </w:tcPr>
          <w:p w14:paraId="0530FB24"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tcPr>
          <w:p w14:paraId="431F496D"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7786133A" w14:textId="77777777" w:rsidTr="00592B52">
        <w:trPr>
          <w:trHeight w:val="675"/>
        </w:trPr>
        <w:tc>
          <w:tcPr>
            <w:tcW w:w="1418" w:type="dxa"/>
            <w:vMerge/>
            <w:vAlign w:val="center"/>
          </w:tcPr>
          <w:p w14:paraId="0F09E8A3"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0A2E6672"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tcPr>
          <w:p w14:paraId="311CE3DB" w14:textId="3028F70A" w:rsidR="007256EC" w:rsidRPr="00F623EF" w:rsidRDefault="007256EC" w:rsidP="007256EC">
            <w:pPr>
              <w:rPr>
                <w:rFonts w:ascii="Times New Roman" w:hAnsi="Times New Roman" w:cs="Times New Roman"/>
                <w:bCs/>
                <w:sz w:val="24"/>
                <w:szCs w:val="24"/>
                <w:highlight w:val="green"/>
              </w:rPr>
            </w:pPr>
            <w:r w:rsidRPr="00F623EF">
              <w:rPr>
                <w:rFonts w:ascii="Times New Roman" w:hAnsi="Times New Roman"/>
                <w:bCs/>
                <w:sz w:val="24"/>
                <w:szCs w:val="24"/>
              </w:rPr>
              <w:t>Individualių konsultacijų teikimas vaikams, mokiniams, tėvams (globėjams, rūpintojams) ugdymo įstaigų specialistams.</w:t>
            </w:r>
          </w:p>
        </w:tc>
        <w:tc>
          <w:tcPr>
            <w:tcW w:w="3285" w:type="dxa"/>
            <w:gridSpan w:val="3"/>
          </w:tcPr>
          <w:p w14:paraId="2E99F90D" w14:textId="77777777" w:rsidR="007256EC" w:rsidRPr="00F623EF" w:rsidRDefault="007256EC" w:rsidP="007256EC">
            <w:pPr>
              <w:keepNext/>
              <w:jc w:val="both"/>
              <w:rPr>
                <w:rFonts w:ascii="Times New Roman" w:hAnsi="Times New Roman"/>
                <w:sz w:val="24"/>
                <w:szCs w:val="24"/>
              </w:rPr>
            </w:pPr>
            <w:r w:rsidRPr="00F623EF">
              <w:rPr>
                <w:rFonts w:ascii="Times New Roman" w:hAnsi="Times New Roman"/>
                <w:sz w:val="24"/>
                <w:szCs w:val="24"/>
              </w:rPr>
              <w:t>Visų specialistų PPP skyriuje teiktų konsultacijų skaičius.</w:t>
            </w:r>
          </w:p>
          <w:p w14:paraId="7DD128F9" w14:textId="63F426F6" w:rsidR="007256EC" w:rsidRPr="00F623EF" w:rsidRDefault="007256EC" w:rsidP="007256EC">
            <w:pPr>
              <w:keepNext/>
              <w:jc w:val="both"/>
              <w:rPr>
                <w:rFonts w:ascii="Times New Roman" w:hAnsi="Times New Roman" w:cs="Times New Roman"/>
                <w:sz w:val="24"/>
                <w:szCs w:val="24"/>
                <w:highlight w:val="green"/>
              </w:rPr>
            </w:pPr>
            <w:r w:rsidRPr="00F623EF">
              <w:rPr>
                <w:rFonts w:ascii="Times New Roman" w:hAnsi="Times New Roman"/>
                <w:sz w:val="24"/>
                <w:szCs w:val="24"/>
              </w:rPr>
              <w:t>Konsultacijų, teiktų telefonu, el. paštu skaičius.</w:t>
            </w:r>
          </w:p>
        </w:tc>
        <w:tc>
          <w:tcPr>
            <w:tcW w:w="979" w:type="dxa"/>
            <w:gridSpan w:val="2"/>
          </w:tcPr>
          <w:p w14:paraId="288790E6" w14:textId="77777777" w:rsidR="007256EC" w:rsidRPr="00F623EF" w:rsidRDefault="007256EC" w:rsidP="007256EC">
            <w:pPr>
              <w:jc w:val="center"/>
              <w:rPr>
                <w:rFonts w:ascii="Times New Roman" w:hAnsi="Times New Roman"/>
                <w:bCs/>
                <w:sz w:val="24"/>
                <w:szCs w:val="24"/>
              </w:rPr>
            </w:pPr>
            <w:r w:rsidRPr="00F623EF">
              <w:rPr>
                <w:rFonts w:ascii="Times New Roman" w:hAnsi="Times New Roman"/>
                <w:bCs/>
                <w:sz w:val="24"/>
                <w:szCs w:val="24"/>
              </w:rPr>
              <w:t>120</w:t>
            </w:r>
          </w:p>
          <w:p w14:paraId="73CE7FC0" w14:textId="77777777" w:rsidR="007256EC" w:rsidRPr="00F623EF" w:rsidRDefault="007256EC" w:rsidP="007256EC">
            <w:pPr>
              <w:rPr>
                <w:rFonts w:ascii="Times New Roman" w:hAnsi="Times New Roman"/>
                <w:bCs/>
                <w:sz w:val="24"/>
                <w:szCs w:val="24"/>
              </w:rPr>
            </w:pPr>
          </w:p>
          <w:p w14:paraId="62F46CC4" w14:textId="5407CB6E" w:rsidR="007256EC" w:rsidRPr="00F623EF" w:rsidRDefault="007256EC" w:rsidP="007256EC">
            <w:pPr>
              <w:rPr>
                <w:rFonts w:ascii="Times New Roman" w:hAnsi="Times New Roman" w:cs="Times New Roman"/>
                <w:bCs/>
                <w:sz w:val="24"/>
                <w:szCs w:val="24"/>
                <w:highlight w:val="green"/>
              </w:rPr>
            </w:pPr>
            <w:r w:rsidRPr="00F623EF">
              <w:rPr>
                <w:rFonts w:ascii="Times New Roman" w:hAnsi="Times New Roman"/>
                <w:bCs/>
                <w:sz w:val="24"/>
                <w:szCs w:val="24"/>
              </w:rPr>
              <w:t xml:space="preserve">    90</w:t>
            </w:r>
          </w:p>
        </w:tc>
        <w:tc>
          <w:tcPr>
            <w:tcW w:w="1714" w:type="dxa"/>
            <w:gridSpan w:val="5"/>
            <w:tcMar>
              <w:top w:w="28" w:type="dxa"/>
              <w:left w:w="57" w:type="dxa"/>
              <w:bottom w:w="28" w:type="dxa"/>
              <w:right w:w="57" w:type="dxa"/>
            </w:tcMar>
          </w:tcPr>
          <w:p w14:paraId="55FD891F" w14:textId="4A141D57" w:rsidR="007256EC" w:rsidRPr="00F623EF" w:rsidRDefault="007256EC" w:rsidP="007256EC">
            <w:pPr>
              <w:jc w:val="center"/>
              <w:rPr>
                <w:rFonts w:ascii="Times New Roman" w:hAnsi="Times New Roman" w:cs="Times New Roman"/>
                <w:sz w:val="24"/>
                <w:szCs w:val="24"/>
                <w:highlight w:val="green"/>
              </w:rPr>
            </w:pPr>
            <w:r w:rsidRPr="00F623EF">
              <w:rPr>
                <w:rFonts w:ascii="Times New Roman" w:hAnsi="Times New Roman"/>
                <w:sz w:val="24"/>
                <w:szCs w:val="24"/>
              </w:rPr>
              <w:t>PPP skyriaus specialistės</w:t>
            </w:r>
          </w:p>
        </w:tc>
        <w:tc>
          <w:tcPr>
            <w:tcW w:w="1562" w:type="dxa"/>
            <w:gridSpan w:val="3"/>
            <w:vMerge w:val="restart"/>
          </w:tcPr>
          <w:p w14:paraId="7A825601" w14:textId="00B67F68" w:rsidR="007256EC" w:rsidRPr="00F623EF" w:rsidRDefault="007256EC" w:rsidP="007256EC">
            <w:pPr>
              <w:jc w:val="center"/>
              <w:rPr>
                <w:rFonts w:ascii="Times New Roman" w:hAnsi="Times New Roman" w:cs="Times New Roman"/>
                <w:sz w:val="24"/>
                <w:szCs w:val="24"/>
              </w:rPr>
            </w:pPr>
            <w:r w:rsidRPr="00F623EF">
              <w:rPr>
                <w:rFonts w:ascii="Times New Roman" w:hAnsi="Times New Roman"/>
                <w:sz w:val="24"/>
                <w:szCs w:val="24"/>
              </w:rPr>
              <w:t>I-IV</w:t>
            </w:r>
          </w:p>
        </w:tc>
        <w:tc>
          <w:tcPr>
            <w:tcW w:w="1559" w:type="dxa"/>
            <w:vMerge/>
            <w:vAlign w:val="center"/>
          </w:tcPr>
          <w:p w14:paraId="752A6C35"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29B3137E" w14:textId="77777777" w:rsidTr="00592B52">
        <w:trPr>
          <w:trHeight w:val="675"/>
        </w:trPr>
        <w:tc>
          <w:tcPr>
            <w:tcW w:w="1418" w:type="dxa"/>
            <w:vMerge/>
            <w:vAlign w:val="center"/>
          </w:tcPr>
          <w:p w14:paraId="6D9CA083"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2CC6B8F4"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Align w:val="center"/>
          </w:tcPr>
          <w:p w14:paraId="5EB229C0" w14:textId="7442625D" w:rsidR="007256EC" w:rsidRPr="00F623EF" w:rsidRDefault="007256EC" w:rsidP="007256EC">
            <w:pPr>
              <w:spacing w:after="0" w:line="256" w:lineRule="auto"/>
              <w:rPr>
                <w:rFonts w:ascii="Times New Roman" w:hAnsi="Times New Roman"/>
                <w:bCs/>
                <w:sz w:val="24"/>
                <w:szCs w:val="24"/>
                <w:highlight w:val="green"/>
              </w:rPr>
            </w:pPr>
            <w:r w:rsidRPr="00F623EF">
              <w:rPr>
                <w:rFonts w:ascii="Times New Roman" w:hAnsi="Times New Roman"/>
                <w:bCs/>
                <w:sz w:val="24"/>
                <w:szCs w:val="24"/>
              </w:rPr>
              <w:t>Korekcinių pratybų vaikams, turintiems kalbos ir pažinimo procesų sutrikimų organizavimas</w:t>
            </w:r>
          </w:p>
        </w:tc>
        <w:tc>
          <w:tcPr>
            <w:tcW w:w="3285" w:type="dxa"/>
            <w:gridSpan w:val="3"/>
          </w:tcPr>
          <w:p w14:paraId="73F8A508" w14:textId="31C482B9" w:rsidR="007256EC" w:rsidRPr="00F623EF" w:rsidRDefault="007256EC" w:rsidP="007256EC">
            <w:pPr>
              <w:keepNext/>
              <w:rPr>
                <w:rFonts w:ascii="Times New Roman" w:hAnsi="Times New Roman" w:cs="Times New Roman"/>
                <w:sz w:val="24"/>
                <w:szCs w:val="24"/>
                <w:highlight w:val="green"/>
              </w:rPr>
            </w:pPr>
            <w:r w:rsidRPr="00F623EF">
              <w:rPr>
                <w:rFonts w:ascii="Times New Roman" w:hAnsi="Times New Roman"/>
                <w:sz w:val="24"/>
                <w:szCs w:val="24"/>
              </w:rPr>
              <w:t>Korekcinių pratybų skaičius / psichologinis konsultavimas/ socialinio pedagogo konsultacijos</w:t>
            </w:r>
          </w:p>
        </w:tc>
        <w:tc>
          <w:tcPr>
            <w:tcW w:w="979" w:type="dxa"/>
            <w:gridSpan w:val="2"/>
          </w:tcPr>
          <w:p w14:paraId="24E00E88" w14:textId="5AD7B8AA"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430</w:t>
            </w:r>
          </w:p>
        </w:tc>
        <w:tc>
          <w:tcPr>
            <w:tcW w:w="1714" w:type="dxa"/>
            <w:gridSpan w:val="5"/>
            <w:vAlign w:val="center"/>
          </w:tcPr>
          <w:p w14:paraId="4E3D5699" w14:textId="77777777" w:rsidR="00B256FF" w:rsidRDefault="007256EC" w:rsidP="007256EC">
            <w:pPr>
              <w:jc w:val="center"/>
              <w:rPr>
                <w:rFonts w:ascii="Times New Roman" w:hAnsi="Times New Roman"/>
                <w:sz w:val="24"/>
                <w:szCs w:val="24"/>
              </w:rPr>
            </w:pPr>
            <w:r w:rsidRPr="00F623EF">
              <w:rPr>
                <w:rFonts w:ascii="Times New Roman" w:hAnsi="Times New Roman"/>
                <w:sz w:val="24"/>
                <w:szCs w:val="24"/>
              </w:rPr>
              <w:t xml:space="preserve">Laimutė </w:t>
            </w:r>
            <w:proofErr w:type="spellStart"/>
            <w:r w:rsidRPr="00F623EF">
              <w:rPr>
                <w:rFonts w:ascii="Times New Roman" w:hAnsi="Times New Roman"/>
                <w:sz w:val="24"/>
                <w:szCs w:val="24"/>
              </w:rPr>
              <w:t>Lukošiūnienė</w:t>
            </w:r>
            <w:proofErr w:type="spellEnd"/>
            <w:r w:rsidRPr="00F623EF">
              <w:rPr>
                <w:rFonts w:ascii="Times New Roman" w:hAnsi="Times New Roman"/>
                <w:sz w:val="24"/>
                <w:szCs w:val="24"/>
              </w:rPr>
              <w:t>,</w:t>
            </w:r>
          </w:p>
          <w:p w14:paraId="429A3D2A" w14:textId="3CA98418" w:rsidR="007256EC" w:rsidRPr="00F623EF" w:rsidRDefault="007256EC" w:rsidP="007256EC">
            <w:pPr>
              <w:jc w:val="center"/>
              <w:rPr>
                <w:rFonts w:ascii="Times New Roman" w:hAnsi="Times New Roman" w:cs="Times New Roman"/>
                <w:sz w:val="24"/>
                <w:szCs w:val="24"/>
                <w:highlight w:val="green"/>
              </w:rPr>
            </w:pPr>
            <w:r w:rsidRPr="00F623EF">
              <w:rPr>
                <w:rFonts w:ascii="Times New Roman" w:hAnsi="Times New Roman"/>
                <w:sz w:val="24"/>
                <w:szCs w:val="24"/>
              </w:rPr>
              <w:t xml:space="preserve">Inga </w:t>
            </w:r>
            <w:proofErr w:type="spellStart"/>
            <w:r w:rsidRPr="00F623EF">
              <w:rPr>
                <w:rFonts w:ascii="Times New Roman" w:hAnsi="Times New Roman"/>
                <w:sz w:val="24"/>
                <w:szCs w:val="24"/>
              </w:rPr>
              <w:t>Sereičikienė</w:t>
            </w:r>
            <w:proofErr w:type="spellEnd"/>
            <w:r w:rsidRPr="00F623EF">
              <w:rPr>
                <w:rFonts w:ascii="Times New Roman" w:hAnsi="Times New Roman"/>
                <w:sz w:val="24"/>
                <w:szCs w:val="24"/>
              </w:rPr>
              <w:t xml:space="preserve">, Gražina </w:t>
            </w:r>
            <w:proofErr w:type="spellStart"/>
            <w:r w:rsidRPr="00F623EF">
              <w:rPr>
                <w:rFonts w:ascii="Times New Roman" w:hAnsi="Times New Roman"/>
                <w:sz w:val="24"/>
                <w:szCs w:val="24"/>
              </w:rPr>
              <w:t>Maziukienė</w:t>
            </w:r>
            <w:proofErr w:type="spellEnd"/>
            <w:r w:rsidRPr="00F623EF">
              <w:rPr>
                <w:rFonts w:ascii="Times New Roman" w:hAnsi="Times New Roman"/>
                <w:sz w:val="24"/>
                <w:szCs w:val="24"/>
              </w:rPr>
              <w:t xml:space="preserve">, Irena </w:t>
            </w:r>
            <w:proofErr w:type="spellStart"/>
            <w:r w:rsidRPr="00F623EF">
              <w:rPr>
                <w:rFonts w:ascii="Times New Roman" w:hAnsi="Times New Roman"/>
                <w:sz w:val="24"/>
                <w:szCs w:val="24"/>
              </w:rPr>
              <w:t>Nedzveckienė,Edita</w:t>
            </w:r>
            <w:proofErr w:type="spellEnd"/>
            <w:r w:rsidRPr="00F623EF">
              <w:rPr>
                <w:rFonts w:ascii="Times New Roman" w:hAnsi="Times New Roman"/>
                <w:sz w:val="24"/>
                <w:szCs w:val="24"/>
              </w:rPr>
              <w:t xml:space="preserve"> </w:t>
            </w:r>
            <w:proofErr w:type="spellStart"/>
            <w:r w:rsidRPr="00F623EF">
              <w:rPr>
                <w:rFonts w:ascii="Times New Roman" w:hAnsi="Times New Roman"/>
                <w:sz w:val="24"/>
                <w:szCs w:val="24"/>
              </w:rPr>
              <w:t>Baukienė</w:t>
            </w:r>
            <w:proofErr w:type="spellEnd"/>
            <w:r w:rsidRPr="00F623EF">
              <w:rPr>
                <w:rFonts w:ascii="Times New Roman" w:hAnsi="Times New Roman"/>
                <w:sz w:val="24"/>
                <w:szCs w:val="24"/>
              </w:rPr>
              <w:t xml:space="preserve"> </w:t>
            </w:r>
          </w:p>
        </w:tc>
        <w:tc>
          <w:tcPr>
            <w:tcW w:w="1562" w:type="dxa"/>
            <w:gridSpan w:val="3"/>
            <w:vMerge/>
            <w:vAlign w:val="center"/>
          </w:tcPr>
          <w:p w14:paraId="32295238"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tcPr>
          <w:p w14:paraId="7643FFA3"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3A4E247F" w14:textId="77777777" w:rsidTr="00592B52">
        <w:trPr>
          <w:trHeight w:val="335"/>
        </w:trPr>
        <w:tc>
          <w:tcPr>
            <w:tcW w:w="1418" w:type="dxa"/>
            <w:vMerge/>
            <w:vAlign w:val="center"/>
          </w:tcPr>
          <w:p w14:paraId="0B6FB9FA"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583E667D"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Align w:val="center"/>
          </w:tcPr>
          <w:p w14:paraId="6CEEABDD" w14:textId="26A6875E" w:rsidR="007256EC" w:rsidRPr="00F623EF" w:rsidRDefault="007256EC" w:rsidP="007256EC">
            <w:pPr>
              <w:spacing w:after="0" w:line="256" w:lineRule="auto"/>
              <w:rPr>
                <w:rFonts w:ascii="Times New Roman" w:hAnsi="Times New Roman"/>
                <w:bCs/>
                <w:sz w:val="24"/>
                <w:szCs w:val="24"/>
                <w:highlight w:val="green"/>
              </w:rPr>
            </w:pPr>
            <w:r w:rsidRPr="00F623EF">
              <w:rPr>
                <w:rFonts w:ascii="Times New Roman" w:hAnsi="Times New Roman"/>
                <w:bCs/>
                <w:sz w:val="24"/>
                <w:szCs w:val="24"/>
              </w:rPr>
              <w:t>Metodinės veiklos organizavimas</w:t>
            </w:r>
          </w:p>
        </w:tc>
        <w:tc>
          <w:tcPr>
            <w:tcW w:w="3285" w:type="dxa"/>
            <w:gridSpan w:val="3"/>
          </w:tcPr>
          <w:p w14:paraId="5DA3EB07" w14:textId="77777777" w:rsidR="007256EC" w:rsidRPr="00F623EF" w:rsidRDefault="007256EC" w:rsidP="007256EC">
            <w:pPr>
              <w:keepNext/>
              <w:jc w:val="both"/>
              <w:rPr>
                <w:rFonts w:ascii="Times New Roman" w:hAnsi="Times New Roman"/>
                <w:sz w:val="24"/>
                <w:szCs w:val="24"/>
              </w:rPr>
            </w:pPr>
            <w:r w:rsidRPr="00F623EF">
              <w:rPr>
                <w:rFonts w:ascii="Times New Roman" w:hAnsi="Times New Roman"/>
                <w:sz w:val="24"/>
                <w:szCs w:val="24"/>
              </w:rPr>
              <w:t>Rajono švietimo pagalbos specialistų metodinės veiklos priemonių skaičius.</w:t>
            </w:r>
          </w:p>
          <w:p w14:paraId="221A8BA1" w14:textId="747C4920" w:rsidR="007256EC" w:rsidRPr="00F623EF" w:rsidRDefault="007256EC" w:rsidP="007256EC">
            <w:pPr>
              <w:keepNext/>
              <w:jc w:val="both"/>
              <w:rPr>
                <w:rFonts w:ascii="Times New Roman" w:hAnsi="Times New Roman"/>
                <w:sz w:val="24"/>
                <w:szCs w:val="24"/>
                <w:highlight w:val="green"/>
              </w:rPr>
            </w:pPr>
            <w:r w:rsidRPr="00F623EF">
              <w:rPr>
                <w:rFonts w:ascii="Times New Roman" w:hAnsi="Times New Roman"/>
                <w:sz w:val="24"/>
                <w:szCs w:val="24"/>
              </w:rPr>
              <w:t>Atvejų aptarimai mokyklų bendruomenėse.</w:t>
            </w:r>
          </w:p>
        </w:tc>
        <w:tc>
          <w:tcPr>
            <w:tcW w:w="979" w:type="dxa"/>
            <w:gridSpan w:val="2"/>
          </w:tcPr>
          <w:p w14:paraId="5F0E4BCE" w14:textId="77777777" w:rsidR="007256EC" w:rsidRPr="00F623EF" w:rsidRDefault="007256EC" w:rsidP="007256EC">
            <w:pPr>
              <w:jc w:val="center"/>
              <w:rPr>
                <w:rFonts w:ascii="Times New Roman" w:hAnsi="Times New Roman"/>
                <w:bCs/>
                <w:sz w:val="24"/>
                <w:szCs w:val="24"/>
              </w:rPr>
            </w:pPr>
            <w:r w:rsidRPr="00F623EF">
              <w:rPr>
                <w:rFonts w:ascii="Times New Roman" w:hAnsi="Times New Roman"/>
                <w:bCs/>
                <w:sz w:val="24"/>
                <w:szCs w:val="24"/>
              </w:rPr>
              <w:t>7</w:t>
            </w:r>
          </w:p>
          <w:p w14:paraId="427F0F5A" w14:textId="77777777" w:rsidR="007256EC" w:rsidRPr="00F623EF" w:rsidRDefault="007256EC" w:rsidP="007256EC">
            <w:pPr>
              <w:jc w:val="center"/>
              <w:rPr>
                <w:rFonts w:ascii="Times New Roman" w:hAnsi="Times New Roman"/>
                <w:bCs/>
                <w:sz w:val="24"/>
                <w:szCs w:val="24"/>
              </w:rPr>
            </w:pPr>
          </w:p>
          <w:p w14:paraId="1F7CD0A8" w14:textId="77777777" w:rsidR="007256EC" w:rsidRPr="00F623EF" w:rsidRDefault="007256EC" w:rsidP="007256EC">
            <w:pPr>
              <w:jc w:val="center"/>
              <w:rPr>
                <w:rFonts w:ascii="Times New Roman" w:hAnsi="Times New Roman"/>
                <w:bCs/>
                <w:sz w:val="24"/>
                <w:szCs w:val="24"/>
              </w:rPr>
            </w:pPr>
          </w:p>
          <w:p w14:paraId="54FB027F" w14:textId="125D7229" w:rsidR="007256EC" w:rsidRPr="00F623EF" w:rsidRDefault="007256EC" w:rsidP="007256EC">
            <w:pPr>
              <w:jc w:val="center"/>
              <w:rPr>
                <w:rFonts w:ascii="Times New Roman" w:hAnsi="Times New Roman"/>
                <w:bCs/>
                <w:sz w:val="24"/>
                <w:szCs w:val="24"/>
                <w:highlight w:val="green"/>
              </w:rPr>
            </w:pPr>
            <w:r w:rsidRPr="00F623EF">
              <w:rPr>
                <w:rFonts w:ascii="Times New Roman" w:hAnsi="Times New Roman"/>
                <w:bCs/>
                <w:sz w:val="24"/>
                <w:szCs w:val="24"/>
              </w:rPr>
              <w:t>12</w:t>
            </w:r>
          </w:p>
        </w:tc>
        <w:tc>
          <w:tcPr>
            <w:tcW w:w="1714" w:type="dxa"/>
            <w:gridSpan w:val="5"/>
            <w:vAlign w:val="center"/>
          </w:tcPr>
          <w:p w14:paraId="3C9BAC9C" w14:textId="25F13A0E" w:rsidR="007256EC" w:rsidRPr="00F623EF" w:rsidRDefault="007256EC" w:rsidP="007256EC">
            <w:pPr>
              <w:spacing w:line="240" w:lineRule="auto"/>
              <w:jc w:val="center"/>
              <w:rPr>
                <w:rFonts w:ascii="Times New Roman" w:hAnsi="Times New Roman"/>
                <w:sz w:val="24"/>
                <w:szCs w:val="24"/>
                <w:highlight w:val="green"/>
              </w:rPr>
            </w:pPr>
            <w:r w:rsidRPr="00F623EF">
              <w:rPr>
                <w:rFonts w:ascii="Times New Roman" w:hAnsi="Times New Roman"/>
                <w:sz w:val="24"/>
                <w:szCs w:val="24"/>
              </w:rPr>
              <w:t xml:space="preserve">Edita </w:t>
            </w:r>
            <w:proofErr w:type="spellStart"/>
            <w:r w:rsidRPr="00F623EF">
              <w:rPr>
                <w:rFonts w:ascii="Times New Roman" w:hAnsi="Times New Roman"/>
                <w:sz w:val="24"/>
                <w:szCs w:val="24"/>
              </w:rPr>
              <w:t>Baukienė</w:t>
            </w:r>
            <w:proofErr w:type="spellEnd"/>
            <w:r w:rsidRPr="00F623EF">
              <w:rPr>
                <w:rFonts w:ascii="Times New Roman" w:hAnsi="Times New Roman"/>
                <w:sz w:val="24"/>
                <w:szCs w:val="24"/>
              </w:rPr>
              <w:t xml:space="preserve">, Inga </w:t>
            </w:r>
            <w:proofErr w:type="spellStart"/>
            <w:r w:rsidRPr="00F623EF">
              <w:rPr>
                <w:rFonts w:ascii="Times New Roman" w:hAnsi="Times New Roman"/>
                <w:sz w:val="24"/>
                <w:szCs w:val="24"/>
              </w:rPr>
              <w:t>Sereičikienė</w:t>
            </w:r>
            <w:proofErr w:type="spellEnd"/>
            <w:r w:rsidRPr="00F623EF">
              <w:rPr>
                <w:rFonts w:ascii="Times New Roman" w:hAnsi="Times New Roman"/>
                <w:sz w:val="24"/>
                <w:szCs w:val="24"/>
              </w:rPr>
              <w:t xml:space="preserve">, Gražina </w:t>
            </w:r>
            <w:proofErr w:type="spellStart"/>
            <w:r w:rsidRPr="00F623EF">
              <w:rPr>
                <w:rFonts w:ascii="Times New Roman" w:hAnsi="Times New Roman"/>
                <w:sz w:val="24"/>
                <w:szCs w:val="24"/>
              </w:rPr>
              <w:t>Maziukienė</w:t>
            </w:r>
            <w:proofErr w:type="spellEnd"/>
            <w:r w:rsidRPr="00F623EF">
              <w:rPr>
                <w:rFonts w:ascii="Times New Roman" w:hAnsi="Times New Roman"/>
                <w:sz w:val="24"/>
                <w:szCs w:val="24"/>
              </w:rPr>
              <w:t xml:space="preserve">, Laimute </w:t>
            </w:r>
            <w:proofErr w:type="spellStart"/>
            <w:r w:rsidRPr="00F623EF">
              <w:rPr>
                <w:rFonts w:ascii="Times New Roman" w:hAnsi="Times New Roman"/>
                <w:sz w:val="24"/>
                <w:szCs w:val="24"/>
              </w:rPr>
              <w:t>Lukošiūnienė</w:t>
            </w:r>
            <w:proofErr w:type="spellEnd"/>
            <w:r w:rsidRPr="00F623EF">
              <w:rPr>
                <w:rFonts w:ascii="Times New Roman" w:hAnsi="Times New Roman"/>
                <w:sz w:val="24"/>
                <w:szCs w:val="24"/>
              </w:rPr>
              <w:t xml:space="preserve">, Irena </w:t>
            </w:r>
            <w:proofErr w:type="spellStart"/>
            <w:r w:rsidRPr="00F623EF">
              <w:rPr>
                <w:rFonts w:ascii="Times New Roman" w:hAnsi="Times New Roman"/>
                <w:sz w:val="24"/>
                <w:szCs w:val="24"/>
              </w:rPr>
              <w:t>Nedzveckienė</w:t>
            </w:r>
            <w:proofErr w:type="spellEnd"/>
          </w:p>
        </w:tc>
        <w:tc>
          <w:tcPr>
            <w:tcW w:w="1562" w:type="dxa"/>
            <w:gridSpan w:val="3"/>
            <w:vMerge/>
            <w:vAlign w:val="center"/>
          </w:tcPr>
          <w:p w14:paraId="3B39BAC8"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hideMark/>
          </w:tcPr>
          <w:p w14:paraId="30BF69E4"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508EEC0D" w14:textId="77777777" w:rsidTr="00592B52">
        <w:trPr>
          <w:trHeight w:val="335"/>
        </w:trPr>
        <w:tc>
          <w:tcPr>
            <w:tcW w:w="1418" w:type="dxa"/>
            <w:vMerge/>
            <w:vAlign w:val="center"/>
          </w:tcPr>
          <w:p w14:paraId="62DAFFB7"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0690F8AF"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val="restart"/>
          </w:tcPr>
          <w:p w14:paraId="324CF68A" w14:textId="77777777" w:rsidR="007256EC" w:rsidRPr="00F623EF" w:rsidRDefault="007256EC" w:rsidP="007256EC">
            <w:pPr>
              <w:rPr>
                <w:rFonts w:ascii="Times New Roman" w:hAnsi="Times New Roman"/>
                <w:bCs/>
                <w:sz w:val="24"/>
                <w:szCs w:val="24"/>
              </w:rPr>
            </w:pPr>
            <w:r w:rsidRPr="00F623EF">
              <w:rPr>
                <w:rFonts w:ascii="Times New Roman" w:hAnsi="Times New Roman"/>
                <w:bCs/>
                <w:sz w:val="24"/>
                <w:szCs w:val="24"/>
              </w:rPr>
              <w:t>Pedagoginis psichologinis švietimas</w:t>
            </w:r>
          </w:p>
          <w:p w14:paraId="4D9AE299" w14:textId="77777777" w:rsidR="007256EC" w:rsidRPr="00F623EF" w:rsidRDefault="007256EC" w:rsidP="007256EC">
            <w:pPr>
              <w:rPr>
                <w:rFonts w:ascii="Times New Roman" w:hAnsi="Times New Roman"/>
                <w:bCs/>
                <w:sz w:val="24"/>
                <w:szCs w:val="24"/>
              </w:rPr>
            </w:pPr>
            <w:r w:rsidRPr="00F623EF">
              <w:rPr>
                <w:rFonts w:ascii="Times New Roman" w:hAnsi="Times New Roman"/>
                <w:bCs/>
                <w:sz w:val="24"/>
                <w:szCs w:val="24"/>
              </w:rPr>
              <w:t>Prevencijos dėl psichoaktyvių medžiagų vartojimo, autizmo spektro sutrikimų turinčių vaikų ugdymo klausimais, ugdymo įstaigų bendruomenių psichologijos ir specialiosios pedagogikos klausimais.</w:t>
            </w:r>
          </w:p>
          <w:p w14:paraId="49F3F8F3" w14:textId="77777777" w:rsidR="007256EC" w:rsidRPr="00F623EF" w:rsidRDefault="007256EC" w:rsidP="007256EC">
            <w:pPr>
              <w:rPr>
                <w:rFonts w:ascii="Times New Roman" w:hAnsi="Times New Roman"/>
                <w:bCs/>
                <w:sz w:val="24"/>
                <w:szCs w:val="24"/>
              </w:rPr>
            </w:pPr>
          </w:p>
          <w:p w14:paraId="2FA2554D" w14:textId="77777777" w:rsidR="007256EC" w:rsidRPr="00F623EF" w:rsidRDefault="007256EC" w:rsidP="007256EC">
            <w:pPr>
              <w:rPr>
                <w:rFonts w:ascii="Times New Roman" w:hAnsi="Times New Roman"/>
                <w:bCs/>
                <w:sz w:val="24"/>
                <w:szCs w:val="24"/>
              </w:rPr>
            </w:pPr>
          </w:p>
          <w:p w14:paraId="01AF2858" w14:textId="77777777" w:rsidR="007256EC" w:rsidRPr="00F623EF" w:rsidRDefault="007256EC" w:rsidP="007256EC">
            <w:pPr>
              <w:rPr>
                <w:rFonts w:ascii="Times New Roman" w:hAnsi="Times New Roman"/>
                <w:bCs/>
                <w:sz w:val="24"/>
                <w:szCs w:val="24"/>
              </w:rPr>
            </w:pPr>
          </w:p>
          <w:p w14:paraId="37AB6261" w14:textId="77777777" w:rsidR="007256EC" w:rsidRPr="00F623EF" w:rsidRDefault="007256EC" w:rsidP="007256EC">
            <w:pPr>
              <w:rPr>
                <w:rFonts w:ascii="Times New Roman" w:hAnsi="Times New Roman"/>
                <w:bCs/>
                <w:sz w:val="24"/>
                <w:szCs w:val="24"/>
              </w:rPr>
            </w:pPr>
          </w:p>
          <w:p w14:paraId="44E9F5BD" w14:textId="77777777" w:rsidR="007256EC" w:rsidRPr="00F623EF" w:rsidRDefault="007256EC" w:rsidP="007256EC">
            <w:pPr>
              <w:rPr>
                <w:rFonts w:ascii="Times New Roman" w:hAnsi="Times New Roman"/>
                <w:bCs/>
                <w:sz w:val="24"/>
                <w:szCs w:val="24"/>
              </w:rPr>
            </w:pPr>
          </w:p>
          <w:p w14:paraId="5E851D9D" w14:textId="77777777" w:rsidR="007256EC" w:rsidRPr="00F623EF" w:rsidRDefault="007256EC" w:rsidP="007256EC">
            <w:pPr>
              <w:rPr>
                <w:rFonts w:ascii="Times New Roman" w:hAnsi="Times New Roman"/>
                <w:bCs/>
                <w:sz w:val="24"/>
                <w:szCs w:val="24"/>
              </w:rPr>
            </w:pPr>
          </w:p>
          <w:p w14:paraId="33CDF497" w14:textId="77777777" w:rsidR="007256EC" w:rsidRPr="00F623EF" w:rsidRDefault="007256EC" w:rsidP="007256EC">
            <w:pPr>
              <w:rPr>
                <w:rFonts w:ascii="Times New Roman" w:hAnsi="Times New Roman"/>
                <w:bCs/>
                <w:sz w:val="24"/>
                <w:szCs w:val="24"/>
              </w:rPr>
            </w:pPr>
          </w:p>
          <w:p w14:paraId="76E935F1" w14:textId="7AC70EE1" w:rsidR="007256EC" w:rsidRPr="00F623EF" w:rsidRDefault="007256EC" w:rsidP="007256EC">
            <w:pPr>
              <w:rPr>
                <w:rFonts w:ascii="Times New Roman" w:hAnsi="Times New Roman" w:cs="Times New Roman"/>
                <w:bCs/>
                <w:sz w:val="24"/>
                <w:szCs w:val="24"/>
                <w:highlight w:val="green"/>
              </w:rPr>
            </w:pPr>
          </w:p>
        </w:tc>
        <w:tc>
          <w:tcPr>
            <w:tcW w:w="3285" w:type="dxa"/>
            <w:gridSpan w:val="3"/>
          </w:tcPr>
          <w:p w14:paraId="6BC74FFD" w14:textId="7F2D158D" w:rsidR="007256EC" w:rsidRPr="00F623EF" w:rsidRDefault="007256EC" w:rsidP="007256EC">
            <w:pPr>
              <w:keepNext/>
              <w:jc w:val="both"/>
              <w:rPr>
                <w:rFonts w:ascii="Times New Roman" w:hAnsi="Times New Roman" w:cs="Times New Roman"/>
                <w:sz w:val="24"/>
                <w:szCs w:val="24"/>
                <w:highlight w:val="green"/>
              </w:rPr>
            </w:pPr>
            <w:r w:rsidRPr="00F623EF">
              <w:rPr>
                <w:rFonts w:ascii="Times New Roman" w:hAnsi="Times New Roman"/>
                <w:sz w:val="24"/>
                <w:szCs w:val="24"/>
              </w:rPr>
              <w:t xml:space="preserve"> Planuojamų pravesti priemonių (mokymų, paskaitų, pranešimų) skaičius.</w:t>
            </w:r>
          </w:p>
        </w:tc>
        <w:tc>
          <w:tcPr>
            <w:tcW w:w="979" w:type="dxa"/>
            <w:gridSpan w:val="2"/>
          </w:tcPr>
          <w:p w14:paraId="58549D69" w14:textId="7FA0B41C"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10</w:t>
            </w:r>
          </w:p>
        </w:tc>
        <w:tc>
          <w:tcPr>
            <w:tcW w:w="1714" w:type="dxa"/>
            <w:gridSpan w:val="5"/>
            <w:tcMar>
              <w:top w:w="28" w:type="dxa"/>
              <w:left w:w="57" w:type="dxa"/>
              <w:bottom w:w="28" w:type="dxa"/>
              <w:right w:w="57" w:type="dxa"/>
            </w:tcMar>
            <w:vAlign w:val="center"/>
          </w:tcPr>
          <w:p w14:paraId="4127B2C4" w14:textId="532A99F8" w:rsidR="007256EC" w:rsidRPr="00F623EF" w:rsidRDefault="007256EC" w:rsidP="007256EC">
            <w:pPr>
              <w:jc w:val="center"/>
              <w:rPr>
                <w:rFonts w:ascii="Times New Roman" w:hAnsi="Times New Roman"/>
                <w:sz w:val="24"/>
                <w:szCs w:val="24"/>
                <w:highlight w:val="green"/>
              </w:rPr>
            </w:pPr>
            <w:r w:rsidRPr="00F623EF">
              <w:rPr>
                <w:rFonts w:ascii="Times New Roman" w:hAnsi="Times New Roman"/>
                <w:sz w:val="24"/>
                <w:szCs w:val="24"/>
              </w:rPr>
              <w:t>PPPS specialistės</w:t>
            </w:r>
          </w:p>
        </w:tc>
        <w:tc>
          <w:tcPr>
            <w:tcW w:w="1562" w:type="dxa"/>
            <w:gridSpan w:val="3"/>
            <w:vMerge w:val="restart"/>
          </w:tcPr>
          <w:p w14:paraId="2B01D914" w14:textId="2461AC6B" w:rsidR="007256EC" w:rsidRPr="00F623EF" w:rsidRDefault="007256EC" w:rsidP="007256EC">
            <w:pPr>
              <w:jc w:val="center"/>
              <w:rPr>
                <w:rFonts w:ascii="Times New Roman" w:hAnsi="Times New Roman" w:cs="Times New Roman"/>
                <w:sz w:val="24"/>
                <w:szCs w:val="24"/>
              </w:rPr>
            </w:pPr>
            <w:r w:rsidRPr="00F623EF">
              <w:rPr>
                <w:rFonts w:ascii="Times New Roman" w:hAnsi="Times New Roman"/>
                <w:sz w:val="24"/>
                <w:szCs w:val="24"/>
              </w:rPr>
              <w:t>I-IV</w:t>
            </w:r>
          </w:p>
        </w:tc>
        <w:tc>
          <w:tcPr>
            <w:tcW w:w="1559" w:type="dxa"/>
            <w:vMerge/>
            <w:vAlign w:val="center"/>
            <w:hideMark/>
          </w:tcPr>
          <w:p w14:paraId="00F19FDF"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2A1E3281" w14:textId="77777777" w:rsidTr="00592B52">
        <w:trPr>
          <w:trHeight w:val="335"/>
        </w:trPr>
        <w:tc>
          <w:tcPr>
            <w:tcW w:w="1418" w:type="dxa"/>
            <w:vMerge/>
            <w:vAlign w:val="center"/>
          </w:tcPr>
          <w:p w14:paraId="160297DA"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7C883F10"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tcPr>
          <w:p w14:paraId="11E843D9" w14:textId="77777777" w:rsidR="007256EC" w:rsidRPr="00F623EF" w:rsidRDefault="007256EC" w:rsidP="007256EC">
            <w:pPr>
              <w:rPr>
                <w:rFonts w:ascii="Times New Roman" w:hAnsi="Times New Roman" w:cs="Times New Roman"/>
                <w:bCs/>
                <w:sz w:val="24"/>
                <w:szCs w:val="24"/>
                <w:highlight w:val="green"/>
              </w:rPr>
            </w:pPr>
          </w:p>
        </w:tc>
        <w:tc>
          <w:tcPr>
            <w:tcW w:w="3285" w:type="dxa"/>
            <w:gridSpan w:val="3"/>
          </w:tcPr>
          <w:p w14:paraId="167F9933" w14:textId="522038DF" w:rsidR="007256EC" w:rsidRPr="00F623EF" w:rsidRDefault="007256EC" w:rsidP="007256EC">
            <w:pPr>
              <w:keepNext/>
              <w:jc w:val="both"/>
              <w:rPr>
                <w:rFonts w:ascii="Times New Roman" w:hAnsi="Times New Roman" w:cs="Times New Roman"/>
                <w:sz w:val="24"/>
                <w:szCs w:val="24"/>
                <w:highlight w:val="green"/>
              </w:rPr>
            </w:pPr>
            <w:r w:rsidRPr="00F623EF">
              <w:rPr>
                <w:rFonts w:ascii="Times New Roman" w:hAnsi="Times New Roman"/>
                <w:sz w:val="24"/>
                <w:szCs w:val="24"/>
              </w:rPr>
              <w:t>Planuojamose pravesti priemonėse dalyvausiančių pedagogų, pagalbos mokiniui specialistų, tėvų skaičius.</w:t>
            </w:r>
          </w:p>
        </w:tc>
        <w:tc>
          <w:tcPr>
            <w:tcW w:w="979" w:type="dxa"/>
            <w:gridSpan w:val="2"/>
          </w:tcPr>
          <w:p w14:paraId="38250A4D" w14:textId="39329F19"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55</w:t>
            </w:r>
          </w:p>
        </w:tc>
        <w:tc>
          <w:tcPr>
            <w:tcW w:w="1714" w:type="dxa"/>
            <w:gridSpan w:val="5"/>
            <w:tcMar>
              <w:top w:w="28" w:type="dxa"/>
              <w:left w:w="57" w:type="dxa"/>
              <w:bottom w:w="28" w:type="dxa"/>
              <w:right w:w="57" w:type="dxa"/>
            </w:tcMar>
            <w:vAlign w:val="center"/>
          </w:tcPr>
          <w:p w14:paraId="0008FE79" w14:textId="660E64FC" w:rsidR="007256EC" w:rsidRPr="00F623EF" w:rsidRDefault="007256EC" w:rsidP="007256EC">
            <w:pPr>
              <w:jc w:val="center"/>
              <w:rPr>
                <w:rFonts w:ascii="Times New Roman" w:hAnsi="Times New Roman"/>
                <w:sz w:val="24"/>
                <w:szCs w:val="24"/>
                <w:highlight w:val="green"/>
              </w:rPr>
            </w:pPr>
            <w:r w:rsidRPr="00F623EF">
              <w:rPr>
                <w:rFonts w:ascii="Times New Roman" w:hAnsi="Times New Roman"/>
                <w:sz w:val="24"/>
                <w:szCs w:val="24"/>
              </w:rPr>
              <w:t>PPPS specialistės</w:t>
            </w:r>
          </w:p>
        </w:tc>
        <w:tc>
          <w:tcPr>
            <w:tcW w:w="1562" w:type="dxa"/>
            <w:gridSpan w:val="3"/>
            <w:vMerge/>
          </w:tcPr>
          <w:p w14:paraId="74171AE8" w14:textId="77777777" w:rsidR="007256EC" w:rsidRPr="00F623EF" w:rsidRDefault="007256EC" w:rsidP="007256EC">
            <w:pPr>
              <w:jc w:val="center"/>
              <w:rPr>
                <w:rFonts w:ascii="Times New Roman" w:hAnsi="Times New Roman" w:cs="Times New Roman"/>
                <w:sz w:val="24"/>
                <w:szCs w:val="24"/>
              </w:rPr>
            </w:pPr>
          </w:p>
        </w:tc>
        <w:tc>
          <w:tcPr>
            <w:tcW w:w="1559" w:type="dxa"/>
            <w:vMerge/>
            <w:vAlign w:val="center"/>
          </w:tcPr>
          <w:p w14:paraId="357023E7"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7162492C" w14:textId="77777777" w:rsidTr="00592B52">
        <w:trPr>
          <w:trHeight w:val="335"/>
        </w:trPr>
        <w:tc>
          <w:tcPr>
            <w:tcW w:w="1418" w:type="dxa"/>
            <w:vMerge/>
            <w:vAlign w:val="center"/>
          </w:tcPr>
          <w:p w14:paraId="638453AE"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668B2BBA"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tcPr>
          <w:p w14:paraId="04195F88" w14:textId="77777777" w:rsidR="007256EC" w:rsidRPr="00F623EF" w:rsidRDefault="007256EC" w:rsidP="007256EC">
            <w:pPr>
              <w:rPr>
                <w:rFonts w:ascii="Times New Roman" w:hAnsi="Times New Roman" w:cs="Times New Roman"/>
                <w:bCs/>
                <w:sz w:val="24"/>
                <w:szCs w:val="24"/>
                <w:highlight w:val="green"/>
              </w:rPr>
            </w:pPr>
          </w:p>
        </w:tc>
        <w:tc>
          <w:tcPr>
            <w:tcW w:w="3285" w:type="dxa"/>
            <w:gridSpan w:val="3"/>
          </w:tcPr>
          <w:p w14:paraId="5C729987" w14:textId="51450EC2" w:rsidR="007256EC" w:rsidRPr="00F623EF" w:rsidRDefault="007256EC" w:rsidP="007256EC">
            <w:pPr>
              <w:keepNext/>
              <w:jc w:val="both"/>
              <w:rPr>
                <w:rFonts w:ascii="Times New Roman" w:hAnsi="Times New Roman" w:cs="Times New Roman"/>
                <w:sz w:val="24"/>
                <w:szCs w:val="24"/>
                <w:highlight w:val="green"/>
              </w:rPr>
            </w:pPr>
            <w:r w:rsidRPr="00F623EF">
              <w:rPr>
                <w:rFonts w:ascii="Times New Roman" w:hAnsi="Times New Roman"/>
                <w:sz w:val="24"/>
                <w:szCs w:val="24"/>
              </w:rPr>
              <w:t>Planuojamose pravesti priemonėse dalyvausiančių mokinių skaičius</w:t>
            </w:r>
          </w:p>
        </w:tc>
        <w:tc>
          <w:tcPr>
            <w:tcW w:w="979" w:type="dxa"/>
            <w:gridSpan w:val="2"/>
          </w:tcPr>
          <w:p w14:paraId="3378C7EE" w14:textId="615401F0"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45</w:t>
            </w:r>
          </w:p>
        </w:tc>
        <w:tc>
          <w:tcPr>
            <w:tcW w:w="1714" w:type="dxa"/>
            <w:gridSpan w:val="5"/>
            <w:tcMar>
              <w:top w:w="28" w:type="dxa"/>
              <w:left w:w="57" w:type="dxa"/>
              <w:bottom w:w="28" w:type="dxa"/>
              <w:right w:w="57" w:type="dxa"/>
            </w:tcMar>
            <w:vAlign w:val="center"/>
          </w:tcPr>
          <w:p w14:paraId="3B9AC0EA" w14:textId="6EDB4FBE" w:rsidR="007256EC" w:rsidRPr="00F623EF" w:rsidRDefault="007256EC" w:rsidP="007256EC">
            <w:pPr>
              <w:jc w:val="center"/>
              <w:rPr>
                <w:rFonts w:ascii="Times New Roman" w:hAnsi="Times New Roman"/>
                <w:sz w:val="24"/>
                <w:szCs w:val="24"/>
                <w:highlight w:val="green"/>
              </w:rPr>
            </w:pPr>
            <w:r w:rsidRPr="00F623EF">
              <w:rPr>
                <w:rFonts w:ascii="Times New Roman" w:hAnsi="Times New Roman"/>
                <w:sz w:val="24"/>
                <w:szCs w:val="24"/>
              </w:rPr>
              <w:t>PPPS specialistės</w:t>
            </w:r>
          </w:p>
        </w:tc>
        <w:tc>
          <w:tcPr>
            <w:tcW w:w="1562" w:type="dxa"/>
            <w:gridSpan w:val="3"/>
            <w:vMerge/>
          </w:tcPr>
          <w:p w14:paraId="3AE7A77A" w14:textId="77777777" w:rsidR="007256EC" w:rsidRPr="00F623EF" w:rsidRDefault="007256EC" w:rsidP="007256EC">
            <w:pPr>
              <w:jc w:val="center"/>
              <w:rPr>
                <w:rFonts w:ascii="Times New Roman" w:hAnsi="Times New Roman" w:cs="Times New Roman"/>
                <w:sz w:val="24"/>
                <w:szCs w:val="24"/>
              </w:rPr>
            </w:pPr>
          </w:p>
        </w:tc>
        <w:tc>
          <w:tcPr>
            <w:tcW w:w="1559" w:type="dxa"/>
            <w:vMerge/>
            <w:vAlign w:val="center"/>
          </w:tcPr>
          <w:p w14:paraId="6410BE52"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72F6315B" w14:textId="77777777" w:rsidTr="00592B52">
        <w:trPr>
          <w:trHeight w:val="335"/>
        </w:trPr>
        <w:tc>
          <w:tcPr>
            <w:tcW w:w="1418" w:type="dxa"/>
            <w:vMerge/>
            <w:vAlign w:val="center"/>
          </w:tcPr>
          <w:p w14:paraId="629E00B6"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628E3D54"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vAlign w:val="center"/>
          </w:tcPr>
          <w:p w14:paraId="05D398FC" w14:textId="77777777" w:rsidR="007256EC" w:rsidRPr="00F623EF" w:rsidRDefault="007256EC" w:rsidP="007256EC">
            <w:pPr>
              <w:spacing w:after="0" w:line="256" w:lineRule="auto"/>
              <w:rPr>
                <w:rFonts w:ascii="Times New Roman" w:hAnsi="Times New Roman" w:cs="Times New Roman"/>
                <w:bCs/>
                <w:sz w:val="24"/>
                <w:szCs w:val="24"/>
                <w:highlight w:val="green"/>
              </w:rPr>
            </w:pPr>
          </w:p>
        </w:tc>
        <w:tc>
          <w:tcPr>
            <w:tcW w:w="3285" w:type="dxa"/>
            <w:gridSpan w:val="3"/>
          </w:tcPr>
          <w:p w14:paraId="21A0AA61" w14:textId="6E8F1A04" w:rsidR="007256EC" w:rsidRPr="00F623EF" w:rsidRDefault="007256EC" w:rsidP="007256EC">
            <w:pPr>
              <w:keepNext/>
              <w:jc w:val="both"/>
              <w:rPr>
                <w:rFonts w:ascii="Times New Roman" w:hAnsi="Times New Roman" w:cs="Times New Roman"/>
                <w:sz w:val="24"/>
                <w:szCs w:val="24"/>
                <w:highlight w:val="green"/>
              </w:rPr>
            </w:pPr>
            <w:r w:rsidRPr="00F623EF">
              <w:rPr>
                <w:rFonts w:ascii="Times New Roman" w:hAnsi="Times New Roman"/>
                <w:sz w:val="24"/>
                <w:szCs w:val="24"/>
              </w:rPr>
              <w:t>Dalyvavimas savivaldybės vaiko gerovės komisijos veikloje</w:t>
            </w:r>
          </w:p>
        </w:tc>
        <w:tc>
          <w:tcPr>
            <w:tcW w:w="979" w:type="dxa"/>
            <w:gridSpan w:val="2"/>
          </w:tcPr>
          <w:p w14:paraId="2BB512DF" w14:textId="02E5FE2C"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14</w:t>
            </w:r>
          </w:p>
        </w:tc>
        <w:tc>
          <w:tcPr>
            <w:tcW w:w="1714" w:type="dxa"/>
            <w:gridSpan w:val="5"/>
            <w:vAlign w:val="center"/>
          </w:tcPr>
          <w:p w14:paraId="5CA1C15D" w14:textId="4C54950E" w:rsidR="007256EC" w:rsidRPr="00F623EF" w:rsidRDefault="007256EC" w:rsidP="007256EC">
            <w:pPr>
              <w:jc w:val="center"/>
              <w:rPr>
                <w:rFonts w:ascii="Times New Roman" w:hAnsi="Times New Roman" w:cs="Times New Roman"/>
                <w:sz w:val="24"/>
                <w:szCs w:val="24"/>
                <w:highlight w:val="green"/>
              </w:rPr>
            </w:pPr>
            <w:r w:rsidRPr="00F623EF">
              <w:rPr>
                <w:rFonts w:ascii="Times New Roman" w:hAnsi="Times New Roman"/>
                <w:sz w:val="24"/>
                <w:szCs w:val="24"/>
              </w:rPr>
              <w:t xml:space="preserve">Irena </w:t>
            </w:r>
            <w:proofErr w:type="spellStart"/>
            <w:r w:rsidRPr="00F623EF">
              <w:rPr>
                <w:rFonts w:ascii="Times New Roman" w:hAnsi="Times New Roman"/>
                <w:sz w:val="24"/>
                <w:szCs w:val="24"/>
              </w:rPr>
              <w:t>Nedzveckienė</w:t>
            </w:r>
            <w:proofErr w:type="spellEnd"/>
          </w:p>
        </w:tc>
        <w:tc>
          <w:tcPr>
            <w:tcW w:w="1562" w:type="dxa"/>
            <w:gridSpan w:val="3"/>
            <w:vMerge/>
            <w:vAlign w:val="center"/>
            <w:hideMark/>
          </w:tcPr>
          <w:p w14:paraId="4483EA25"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hideMark/>
          </w:tcPr>
          <w:p w14:paraId="13BA73B9"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4EE43988" w14:textId="77777777" w:rsidTr="00592B52">
        <w:trPr>
          <w:trHeight w:val="335"/>
        </w:trPr>
        <w:tc>
          <w:tcPr>
            <w:tcW w:w="1418" w:type="dxa"/>
            <w:vMerge/>
            <w:vAlign w:val="center"/>
          </w:tcPr>
          <w:p w14:paraId="69D07641"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7D5581BD"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vAlign w:val="center"/>
          </w:tcPr>
          <w:p w14:paraId="545F1F9A" w14:textId="77777777" w:rsidR="007256EC" w:rsidRPr="00F623EF" w:rsidRDefault="007256EC" w:rsidP="007256EC">
            <w:pPr>
              <w:spacing w:after="0" w:line="256" w:lineRule="auto"/>
              <w:rPr>
                <w:rFonts w:ascii="Times New Roman" w:hAnsi="Times New Roman" w:cs="Times New Roman"/>
                <w:bCs/>
                <w:sz w:val="24"/>
                <w:szCs w:val="24"/>
                <w:highlight w:val="green"/>
              </w:rPr>
            </w:pPr>
          </w:p>
        </w:tc>
        <w:tc>
          <w:tcPr>
            <w:tcW w:w="3285" w:type="dxa"/>
            <w:gridSpan w:val="3"/>
          </w:tcPr>
          <w:p w14:paraId="604C3F2B" w14:textId="63E72755" w:rsidR="007256EC" w:rsidRPr="00F623EF" w:rsidRDefault="007256EC" w:rsidP="007256EC">
            <w:pPr>
              <w:keepNext/>
              <w:jc w:val="both"/>
              <w:rPr>
                <w:rFonts w:ascii="Times New Roman" w:hAnsi="Times New Roman"/>
                <w:sz w:val="24"/>
                <w:szCs w:val="24"/>
                <w:highlight w:val="green"/>
              </w:rPr>
            </w:pPr>
            <w:r w:rsidRPr="00F623EF">
              <w:rPr>
                <w:rFonts w:ascii="Times New Roman" w:hAnsi="Times New Roman"/>
                <w:sz w:val="24"/>
                <w:szCs w:val="24"/>
              </w:rPr>
              <w:t>Tarpžinybiniai/</w:t>
            </w:r>
            <w:proofErr w:type="spellStart"/>
            <w:r w:rsidRPr="00F623EF">
              <w:rPr>
                <w:rFonts w:ascii="Times New Roman" w:hAnsi="Times New Roman"/>
                <w:sz w:val="24"/>
                <w:szCs w:val="24"/>
              </w:rPr>
              <w:t>tarpinstituciniai</w:t>
            </w:r>
            <w:proofErr w:type="spellEnd"/>
            <w:r w:rsidRPr="00F623EF">
              <w:rPr>
                <w:rFonts w:ascii="Times New Roman" w:hAnsi="Times New Roman"/>
                <w:sz w:val="24"/>
                <w:szCs w:val="24"/>
              </w:rPr>
              <w:t xml:space="preserve"> pasitarimai, posėdžiai</w:t>
            </w:r>
          </w:p>
        </w:tc>
        <w:tc>
          <w:tcPr>
            <w:tcW w:w="979" w:type="dxa"/>
            <w:gridSpan w:val="2"/>
          </w:tcPr>
          <w:p w14:paraId="682047DC" w14:textId="35DCD247"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5</w:t>
            </w:r>
          </w:p>
        </w:tc>
        <w:tc>
          <w:tcPr>
            <w:tcW w:w="1714" w:type="dxa"/>
            <w:gridSpan w:val="5"/>
            <w:vAlign w:val="center"/>
          </w:tcPr>
          <w:p w14:paraId="58AE5E75" w14:textId="737BC4EF" w:rsidR="007256EC" w:rsidRPr="00F623EF" w:rsidRDefault="007256EC" w:rsidP="007256EC">
            <w:pPr>
              <w:jc w:val="both"/>
              <w:rPr>
                <w:rFonts w:ascii="Times New Roman" w:hAnsi="Times New Roman" w:cs="Times New Roman"/>
                <w:sz w:val="24"/>
                <w:szCs w:val="24"/>
                <w:highlight w:val="green"/>
              </w:rPr>
            </w:pPr>
            <w:r w:rsidRPr="00F623EF">
              <w:rPr>
                <w:rFonts w:ascii="Times New Roman" w:hAnsi="Times New Roman"/>
                <w:sz w:val="24"/>
                <w:szCs w:val="24"/>
              </w:rPr>
              <w:t>PPPS specialistės</w:t>
            </w:r>
          </w:p>
        </w:tc>
        <w:tc>
          <w:tcPr>
            <w:tcW w:w="1562" w:type="dxa"/>
            <w:gridSpan w:val="3"/>
            <w:vMerge/>
            <w:vAlign w:val="center"/>
          </w:tcPr>
          <w:p w14:paraId="346A88A5"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tcPr>
          <w:p w14:paraId="7608E91F"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3CDBCFF2" w14:textId="77777777" w:rsidTr="00592B52">
        <w:trPr>
          <w:trHeight w:val="335"/>
        </w:trPr>
        <w:tc>
          <w:tcPr>
            <w:tcW w:w="1418" w:type="dxa"/>
            <w:vMerge/>
            <w:vAlign w:val="center"/>
          </w:tcPr>
          <w:p w14:paraId="247FE635"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59AF43E3"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vAlign w:val="center"/>
          </w:tcPr>
          <w:p w14:paraId="33CC43FE" w14:textId="77777777" w:rsidR="007256EC" w:rsidRPr="00F623EF" w:rsidRDefault="007256EC" w:rsidP="007256EC">
            <w:pPr>
              <w:spacing w:after="0" w:line="256" w:lineRule="auto"/>
              <w:rPr>
                <w:rFonts w:ascii="Times New Roman" w:hAnsi="Times New Roman" w:cs="Times New Roman"/>
                <w:bCs/>
                <w:sz w:val="24"/>
                <w:szCs w:val="24"/>
                <w:highlight w:val="green"/>
              </w:rPr>
            </w:pPr>
          </w:p>
        </w:tc>
        <w:tc>
          <w:tcPr>
            <w:tcW w:w="3285" w:type="dxa"/>
            <w:gridSpan w:val="3"/>
          </w:tcPr>
          <w:p w14:paraId="3E5929A9" w14:textId="6E3EE82D" w:rsidR="007256EC" w:rsidRPr="00F623EF" w:rsidRDefault="007256EC" w:rsidP="007256EC">
            <w:pPr>
              <w:keepNext/>
              <w:jc w:val="both"/>
              <w:rPr>
                <w:rFonts w:ascii="Times New Roman" w:hAnsi="Times New Roman"/>
                <w:sz w:val="24"/>
                <w:szCs w:val="24"/>
                <w:highlight w:val="green"/>
              </w:rPr>
            </w:pPr>
            <w:r w:rsidRPr="00F623EF">
              <w:rPr>
                <w:rFonts w:ascii="Times New Roman" w:hAnsi="Times New Roman"/>
                <w:sz w:val="24"/>
                <w:szCs w:val="24"/>
              </w:rPr>
              <w:t>Dalyvavimas prevencinių programų vertinime</w:t>
            </w:r>
          </w:p>
        </w:tc>
        <w:tc>
          <w:tcPr>
            <w:tcW w:w="979" w:type="dxa"/>
            <w:gridSpan w:val="2"/>
          </w:tcPr>
          <w:p w14:paraId="7DA00FAF" w14:textId="7E5E0127" w:rsidR="007256EC" w:rsidRPr="00F623EF" w:rsidRDefault="007256EC" w:rsidP="007256EC">
            <w:pPr>
              <w:jc w:val="center"/>
              <w:rPr>
                <w:rFonts w:ascii="Times New Roman" w:hAnsi="Times New Roman" w:cs="Times New Roman"/>
                <w:bCs/>
                <w:sz w:val="24"/>
                <w:szCs w:val="24"/>
                <w:highlight w:val="green"/>
              </w:rPr>
            </w:pPr>
            <w:r w:rsidRPr="00F623EF">
              <w:rPr>
                <w:rFonts w:ascii="Times New Roman" w:hAnsi="Times New Roman"/>
                <w:bCs/>
                <w:sz w:val="24"/>
                <w:szCs w:val="24"/>
              </w:rPr>
              <w:t>2</w:t>
            </w:r>
          </w:p>
        </w:tc>
        <w:tc>
          <w:tcPr>
            <w:tcW w:w="1714" w:type="dxa"/>
            <w:gridSpan w:val="5"/>
            <w:vAlign w:val="center"/>
          </w:tcPr>
          <w:p w14:paraId="775F2A47" w14:textId="77777777" w:rsidR="007256EC" w:rsidRPr="00F623EF" w:rsidRDefault="007256EC" w:rsidP="007256EC">
            <w:pPr>
              <w:jc w:val="center"/>
              <w:rPr>
                <w:rFonts w:ascii="Times New Roman" w:hAnsi="Times New Roman"/>
                <w:sz w:val="24"/>
                <w:szCs w:val="24"/>
              </w:rPr>
            </w:pPr>
            <w:r w:rsidRPr="00F623EF">
              <w:rPr>
                <w:rFonts w:ascii="Times New Roman" w:hAnsi="Times New Roman"/>
                <w:sz w:val="24"/>
                <w:szCs w:val="24"/>
              </w:rPr>
              <w:t xml:space="preserve">Irena </w:t>
            </w:r>
            <w:proofErr w:type="spellStart"/>
            <w:r w:rsidRPr="00F623EF">
              <w:rPr>
                <w:rFonts w:ascii="Times New Roman" w:hAnsi="Times New Roman"/>
                <w:sz w:val="24"/>
                <w:szCs w:val="24"/>
              </w:rPr>
              <w:t>Nedzveckienė</w:t>
            </w:r>
            <w:proofErr w:type="spellEnd"/>
          </w:p>
          <w:p w14:paraId="476319B3" w14:textId="18E5E267" w:rsidR="007256EC" w:rsidRPr="00F623EF" w:rsidRDefault="007256EC" w:rsidP="007256EC">
            <w:pPr>
              <w:jc w:val="center"/>
              <w:rPr>
                <w:rFonts w:ascii="Times New Roman" w:hAnsi="Times New Roman" w:cs="Times New Roman"/>
                <w:sz w:val="24"/>
                <w:szCs w:val="24"/>
                <w:highlight w:val="green"/>
              </w:rPr>
            </w:pPr>
            <w:r w:rsidRPr="00F623EF">
              <w:rPr>
                <w:rFonts w:ascii="Times New Roman" w:hAnsi="Times New Roman"/>
                <w:sz w:val="24"/>
                <w:szCs w:val="24"/>
              </w:rPr>
              <w:t xml:space="preserve">Edita </w:t>
            </w:r>
            <w:proofErr w:type="spellStart"/>
            <w:r w:rsidRPr="00F623EF">
              <w:rPr>
                <w:rFonts w:ascii="Times New Roman" w:hAnsi="Times New Roman"/>
                <w:sz w:val="24"/>
                <w:szCs w:val="24"/>
              </w:rPr>
              <w:t>Baukienė</w:t>
            </w:r>
            <w:proofErr w:type="spellEnd"/>
          </w:p>
        </w:tc>
        <w:tc>
          <w:tcPr>
            <w:tcW w:w="1562" w:type="dxa"/>
            <w:gridSpan w:val="3"/>
            <w:vMerge/>
            <w:vAlign w:val="center"/>
          </w:tcPr>
          <w:p w14:paraId="3FDDCFE1"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tcPr>
          <w:p w14:paraId="3B7CC69A"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57B2CAC8" w14:textId="77777777" w:rsidTr="00592B52">
        <w:trPr>
          <w:trHeight w:val="335"/>
        </w:trPr>
        <w:tc>
          <w:tcPr>
            <w:tcW w:w="1418" w:type="dxa"/>
            <w:vMerge/>
            <w:vAlign w:val="center"/>
          </w:tcPr>
          <w:p w14:paraId="57C55420"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1980" w:type="dxa"/>
            <w:gridSpan w:val="3"/>
            <w:vMerge/>
            <w:vAlign w:val="center"/>
          </w:tcPr>
          <w:p w14:paraId="483927F7" w14:textId="77777777" w:rsidR="007256EC" w:rsidRPr="00F623EF" w:rsidRDefault="007256EC" w:rsidP="007256EC">
            <w:pPr>
              <w:spacing w:after="0" w:line="256" w:lineRule="auto"/>
              <w:rPr>
                <w:rFonts w:ascii="Times New Roman" w:hAnsi="Times New Roman" w:cs="Times New Roman"/>
                <w:sz w:val="24"/>
                <w:szCs w:val="24"/>
                <w:highlight w:val="green"/>
              </w:rPr>
            </w:pPr>
          </w:p>
        </w:tc>
        <w:tc>
          <w:tcPr>
            <w:tcW w:w="2542" w:type="dxa"/>
            <w:vMerge/>
            <w:vAlign w:val="center"/>
          </w:tcPr>
          <w:p w14:paraId="53BF0E7D" w14:textId="77777777" w:rsidR="007256EC" w:rsidRPr="00F623EF" w:rsidRDefault="007256EC" w:rsidP="007256EC">
            <w:pPr>
              <w:spacing w:after="0" w:line="256" w:lineRule="auto"/>
              <w:rPr>
                <w:rFonts w:ascii="Times New Roman" w:hAnsi="Times New Roman" w:cs="Times New Roman"/>
                <w:bCs/>
                <w:sz w:val="24"/>
                <w:szCs w:val="24"/>
                <w:highlight w:val="green"/>
              </w:rPr>
            </w:pPr>
          </w:p>
        </w:tc>
        <w:tc>
          <w:tcPr>
            <w:tcW w:w="3285" w:type="dxa"/>
            <w:gridSpan w:val="3"/>
          </w:tcPr>
          <w:p w14:paraId="639BB07E" w14:textId="462B3F97" w:rsidR="007256EC" w:rsidRPr="00F623EF" w:rsidRDefault="007256EC" w:rsidP="007256EC">
            <w:pPr>
              <w:keepNext/>
              <w:jc w:val="both"/>
              <w:rPr>
                <w:rFonts w:ascii="Times New Roman" w:hAnsi="Times New Roman" w:cs="Times New Roman"/>
                <w:sz w:val="24"/>
                <w:szCs w:val="24"/>
              </w:rPr>
            </w:pPr>
            <w:r w:rsidRPr="00F623EF">
              <w:rPr>
                <w:rFonts w:ascii="Times New Roman" w:hAnsi="Times New Roman"/>
                <w:sz w:val="24"/>
                <w:szCs w:val="24"/>
              </w:rPr>
              <w:t>Kvalifikacijos kėlime dalyvausiančių asmenų skaičius</w:t>
            </w:r>
          </w:p>
        </w:tc>
        <w:tc>
          <w:tcPr>
            <w:tcW w:w="979" w:type="dxa"/>
            <w:gridSpan w:val="2"/>
          </w:tcPr>
          <w:p w14:paraId="66CEBEDE" w14:textId="04336A36" w:rsidR="007256EC" w:rsidRPr="00F623EF" w:rsidRDefault="007256EC" w:rsidP="007256EC">
            <w:pPr>
              <w:rPr>
                <w:rFonts w:ascii="Times New Roman" w:hAnsi="Times New Roman" w:cs="Times New Roman"/>
                <w:bCs/>
                <w:sz w:val="24"/>
                <w:szCs w:val="24"/>
              </w:rPr>
            </w:pPr>
            <w:r w:rsidRPr="00F623EF">
              <w:rPr>
                <w:rFonts w:ascii="Times New Roman" w:hAnsi="Times New Roman"/>
                <w:bCs/>
                <w:sz w:val="24"/>
                <w:szCs w:val="24"/>
              </w:rPr>
              <w:t xml:space="preserve">      5</w:t>
            </w:r>
          </w:p>
        </w:tc>
        <w:tc>
          <w:tcPr>
            <w:tcW w:w="1714" w:type="dxa"/>
            <w:gridSpan w:val="5"/>
            <w:vAlign w:val="center"/>
          </w:tcPr>
          <w:p w14:paraId="247D3679" w14:textId="437E51BD" w:rsidR="007256EC" w:rsidRPr="00F623EF" w:rsidRDefault="007256EC" w:rsidP="007256EC">
            <w:pPr>
              <w:jc w:val="center"/>
              <w:rPr>
                <w:rFonts w:ascii="Times New Roman" w:hAnsi="Times New Roman" w:cs="Times New Roman"/>
                <w:sz w:val="24"/>
                <w:szCs w:val="24"/>
              </w:rPr>
            </w:pPr>
            <w:r w:rsidRPr="00F623EF">
              <w:rPr>
                <w:rFonts w:ascii="Times New Roman" w:hAnsi="Times New Roman"/>
                <w:sz w:val="24"/>
                <w:szCs w:val="24"/>
              </w:rPr>
              <w:t>PPP skyriaus specialistės</w:t>
            </w:r>
          </w:p>
        </w:tc>
        <w:tc>
          <w:tcPr>
            <w:tcW w:w="1562" w:type="dxa"/>
            <w:gridSpan w:val="3"/>
            <w:vMerge/>
            <w:vAlign w:val="center"/>
            <w:hideMark/>
          </w:tcPr>
          <w:p w14:paraId="729F820B" w14:textId="77777777" w:rsidR="007256EC" w:rsidRPr="00F623EF" w:rsidRDefault="007256EC" w:rsidP="007256EC">
            <w:pPr>
              <w:spacing w:after="0" w:line="256" w:lineRule="auto"/>
              <w:rPr>
                <w:rFonts w:ascii="Times New Roman" w:hAnsi="Times New Roman" w:cs="Times New Roman"/>
                <w:sz w:val="24"/>
                <w:szCs w:val="24"/>
              </w:rPr>
            </w:pPr>
          </w:p>
        </w:tc>
        <w:tc>
          <w:tcPr>
            <w:tcW w:w="1559" w:type="dxa"/>
            <w:vMerge/>
            <w:vAlign w:val="center"/>
            <w:hideMark/>
          </w:tcPr>
          <w:p w14:paraId="6C4CC1C6" w14:textId="77777777" w:rsidR="007256EC" w:rsidRPr="00F623EF" w:rsidRDefault="007256EC" w:rsidP="007256EC">
            <w:pPr>
              <w:spacing w:after="0" w:line="256" w:lineRule="auto"/>
              <w:rPr>
                <w:rFonts w:ascii="Times New Roman" w:hAnsi="Times New Roman" w:cs="Times New Roman"/>
                <w:sz w:val="24"/>
                <w:szCs w:val="24"/>
                <w:vertAlign w:val="superscript"/>
              </w:rPr>
            </w:pPr>
          </w:p>
        </w:tc>
      </w:tr>
      <w:tr w:rsidR="007256EC" w:rsidRPr="00F623EF" w14:paraId="09A1F758" w14:textId="77777777" w:rsidTr="00D3774D">
        <w:trPr>
          <w:trHeight w:val="429"/>
        </w:trPr>
        <w:tc>
          <w:tcPr>
            <w:tcW w:w="15039" w:type="dxa"/>
            <w:gridSpan w:val="19"/>
            <w:tcBorders>
              <w:top w:val="single" w:sz="4" w:space="0" w:color="auto"/>
              <w:left w:val="single" w:sz="4" w:space="0" w:color="auto"/>
              <w:bottom w:val="single" w:sz="4" w:space="0" w:color="auto"/>
              <w:right w:val="single" w:sz="4" w:space="0" w:color="auto"/>
            </w:tcBorders>
          </w:tcPr>
          <w:p w14:paraId="0BF773DF" w14:textId="77777777" w:rsidR="007256EC" w:rsidRPr="00F623EF" w:rsidRDefault="007256EC" w:rsidP="007256EC">
            <w:pPr>
              <w:pStyle w:val="Sraopastraipa"/>
              <w:spacing w:line="254" w:lineRule="auto"/>
              <w:jc w:val="center"/>
              <w:rPr>
                <w:b/>
                <w:lang w:eastAsia="en-US"/>
              </w:rPr>
            </w:pPr>
          </w:p>
          <w:p w14:paraId="2F24F1C7" w14:textId="77777777" w:rsidR="007256EC" w:rsidRPr="00F623EF" w:rsidRDefault="007256EC" w:rsidP="007256EC">
            <w:pPr>
              <w:pStyle w:val="Sraopastraipa"/>
              <w:spacing w:line="254" w:lineRule="auto"/>
              <w:jc w:val="center"/>
              <w:rPr>
                <w:b/>
                <w:lang w:eastAsia="en-US"/>
              </w:rPr>
            </w:pPr>
            <w:r w:rsidRPr="00F623EF">
              <w:rPr>
                <w:b/>
                <w:lang w:eastAsia="en-US"/>
              </w:rPr>
              <w:t>02. Bendruomeniškumo ugdymo ir visuomenės saugumo užtikrinimo programa.</w:t>
            </w:r>
          </w:p>
          <w:p w14:paraId="375C28E0" w14:textId="77777777" w:rsidR="007256EC" w:rsidRPr="00F623EF" w:rsidRDefault="007256EC" w:rsidP="007256EC">
            <w:pPr>
              <w:pStyle w:val="Sraopastraipa"/>
              <w:spacing w:line="254" w:lineRule="auto"/>
              <w:rPr>
                <w:b/>
                <w:highlight w:val="yellow"/>
                <w:lang w:eastAsia="en-US"/>
              </w:rPr>
            </w:pPr>
          </w:p>
          <w:p w14:paraId="6598DB16" w14:textId="1A73924B" w:rsidR="007256EC" w:rsidRPr="00F623EF" w:rsidRDefault="007256EC" w:rsidP="007256EC">
            <w:pPr>
              <w:pStyle w:val="Sraopastraipa"/>
              <w:spacing w:line="254" w:lineRule="auto"/>
              <w:rPr>
                <w:b/>
                <w:lang w:eastAsia="en-US"/>
              </w:rPr>
            </w:pPr>
            <w:r w:rsidRPr="00F623EF">
              <w:rPr>
                <w:b/>
                <w:lang w:eastAsia="en-US"/>
              </w:rPr>
              <w:t>Programos tikslas</w:t>
            </w:r>
            <w:r w:rsidR="0003258F" w:rsidRPr="00F623EF">
              <w:rPr>
                <w:b/>
                <w:lang w:eastAsia="en-US"/>
              </w:rPr>
              <w:t>.</w:t>
            </w:r>
            <w:r w:rsidRPr="00F623EF">
              <w:rPr>
                <w:b/>
                <w:lang w:eastAsia="en-US"/>
              </w:rPr>
              <w:t>02.01. Skatinti rajono bendruomenių aktyvumą ir sudaryti sąlygas jų veiklos plėtotei.</w:t>
            </w:r>
            <w:r w:rsidRPr="00F623EF">
              <w:rPr>
                <w:lang w:eastAsia="en-US"/>
              </w:rPr>
              <w:t xml:space="preserve"> </w:t>
            </w:r>
          </w:p>
          <w:p w14:paraId="3419C04C" w14:textId="77777777" w:rsidR="007256EC" w:rsidRPr="00F623EF" w:rsidRDefault="007256EC" w:rsidP="007256EC">
            <w:pPr>
              <w:pStyle w:val="Sraopastraipa"/>
              <w:rPr>
                <w:lang w:eastAsia="en-US"/>
              </w:rPr>
            </w:pPr>
            <w:r w:rsidRPr="00F623EF">
              <w:rPr>
                <w:lang w:eastAsia="en-US"/>
              </w:rPr>
              <w:t>Siekiant įgyvendinti iškeltą tikslą, numatoma vykdyti  uždavinį:</w:t>
            </w:r>
          </w:p>
          <w:p w14:paraId="5AF2ED43" w14:textId="77777777" w:rsidR="007256EC" w:rsidRPr="00F623EF" w:rsidRDefault="007256EC" w:rsidP="007256EC">
            <w:pPr>
              <w:pStyle w:val="Sraopastraipa"/>
              <w:rPr>
                <w:b/>
                <w:lang w:eastAsia="en-US"/>
              </w:rPr>
            </w:pPr>
            <w:r w:rsidRPr="00F623EF">
              <w:rPr>
                <w:b/>
                <w:lang w:eastAsia="en-US"/>
              </w:rPr>
              <w:t>02.01.01. Skatinti ir remti rajono miesto, kaimo bendruomenių, jaunimo bei kitų organizacijų veiklą.</w:t>
            </w:r>
          </w:p>
          <w:p w14:paraId="34851262" w14:textId="77777777" w:rsidR="007256EC" w:rsidRPr="00F623EF" w:rsidRDefault="007256EC" w:rsidP="007256EC">
            <w:pPr>
              <w:pStyle w:val="Sraopastraipa"/>
              <w:spacing w:line="254" w:lineRule="auto"/>
              <w:rPr>
                <w:lang w:eastAsia="en-US"/>
              </w:rPr>
            </w:pPr>
            <w:r w:rsidRPr="00F623EF">
              <w:rPr>
                <w:lang w:eastAsia="en-US"/>
              </w:rPr>
              <w:t>Uždaviniui įgyvendinti vykdoma priemonė:</w:t>
            </w:r>
          </w:p>
          <w:p w14:paraId="701F1AC8" w14:textId="77777777" w:rsidR="007256EC" w:rsidRPr="00F623EF" w:rsidRDefault="007256EC" w:rsidP="007256EC">
            <w:pPr>
              <w:pStyle w:val="Sraopastraipa"/>
              <w:rPr>
                <w:b/>
                <w:lang w:eastAsia="en-US"/>
              </w:rPr>
            </w:pPr>
            <w:r w:rsidRPr="00F623EF">
              <w:rPr>
                <w:b/>
                <w:lang w:eastAsia="en-US"/>
              </w:rPr>
              <w:t xml:space="preserve">02.01.01.02. Jaunimo politikos įgyvendinimas. </w:t>
            </w:r>
          </w:p>
          <w:p w14:paraId="74535B0C" w14:textId="77777777" w:rsidR="007256EC" w:rsidRPr="00F623EF" w:rsidRDefault="007256EC" w:rsidP="007256EC">
            <w:pPr>
              <w:pStyle w:val="Sraopastraipa"/>
              <w:spacing w:line="254" w:lineRule="auto"/>
              <w:rPr>
                <w:lang w:eastAsia="en-US"/>
              </w:rPr>
            </w:pPr>
            <w:r w:rsidRPr="00F623EF">
              <w:rPr>
                <w:lang w:eastAsia="en-US"/>
              </w:rPr>
              <w:t>Įgyvendinant priemonę, vykdoma ši veikla:</w:t>
            </w:r>
          </w:p>
          <w:p w14:paraId="72BAF6FB" w14:textId="77055B33" w:rsidR="007256EC" w:rsidRPr="00F623EF" w:rsidRDefault="007256EC" w:rsidP="00947CFB">
            <w:pPr>
              <w:pStyle w:val="Sraopastraipa"/>
            </w:pPr>
            <w:r w:rsidRPr="00F623EF">
              <w:rPr>
                <w:b/>
              </w:rPr>
              <w:t>5. Atvirojo darbo su jaunimu veiklos užtikrinimas</w:t>
            </w:r>
            <w:r w:rsidRPr="00F623EF">
              <w:t xml:space="preserve">. </w:t>
            </w:r>
            <w:r w:rsidR="00947CFB" w:rsidRPr="00F623EF">
              <w:t>Šioje priemonėje planuojamos savivaldybėje veikiančių Atviro jaunimo centro ir atvirų jaunimo erdvių veiklai vykdyti reikalingos lėšos. Įgyvendindamas šią priemonę, Atviras jaunimo centras, veikiantis Varėnos švietimo centre, rengia ir vykdo projektus, kurie užtikrina įvairiapusiškai įdomų laisvalaikį jaunuoliams, organizuoja edukacines, pažintines užimtumo veiklas. Siekiant gauti finansavimą iš valstybės biudžeto, planuojama kasmet rengti paraiškas ir dalyvauti Atvirųjų jaunimo centrų ir erdvių veiklos projektų finansavimo konkursuose, kuriuos organizuoja Jaunimo reikalų agentūra. 2023 m. savivaldybės biudžeto lėšas planuojama skirti 2 darbuotojų, dirbančių su jaunimu, darbo užmokesčiui ir socialinio draudimo įmokoms, centro veiklai būtinoms prekėms ir paslaugoms įsigyti.</w:t>
            </w:r>
          </w:p>
        </w:tc>
      </w:tr>
      <w:tr w:rsidR="00134ED5" w:rsidRPr="00F623EF" w14:paraId="2634A349"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259A9DB2" w14:textId="0D4F627F"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02.01.01.02.</w:t>
            </w:r>
          </w:p>
        </w:tc>
        <w:tc>
          <w:tcPr>
            <w:tcW w:w="1935" w:type="dxa"/>
            <w:gridSpan w:val="2"/>
            <w:tcBorders>
              <w:top w:val="single" w:sz="4" w:space="0" w:color="auto"/>
              <w:left w:val="single" w:sz="4" w:space="0" w:color="auto"/>
              <w:bottom w:val="single" w:sz="4" w:space="0" w:color="auto"/>
              <w:right w:val="single" w:sz="4" w:space="0" w:color="auto"/>
            </w:tcBorders>
          </w:tcPr>
          <w:p w14:paraId="37A08E61" w14:textId="3982596F"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Atviro jaunimo centro veiklos vykdymas</w:t>
            </w:r>
          </w:p>
        </w:tc>
        <w:tc>
          <w:tcPr>
            <w:tcW w:w="2583" w:type="dxa"/>
            <w:gridSpan w:val="3"/>
            <w:tcBorders>
              <w:top w:val="single" w:sz="4" w:space="0" w:color="auto"/>
              <w:left w:val="single" w:sz="4" w:space="0" w:color="auto"/>
              <w:bottom w:val="single" w:sz="4" w:space="0" w:color="auto"/>
              <w:right w:val="single" w:sz="4" w:space="0" w:color="auto"/>
            </w:tcBorders>
          </w:tcPr>
          <w:p w14:paraId="2582FB7A" w14:textId="58ADD31C"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Vykdyti darbą su jaunimu, įtraukti jaunimą į socialiai reikšmingą veiklą ir didinti jaunimo integraciją į visuomenę.</w:t>
            </w:r>
          </w:p>
        </w:tc>
        <w:tc>
          <w:tcPr>
            <w:tcW w:w="3244" w:type="dxa"/>
            <w:tcBorders>
              <w:top w:val="single" w:sz="4" w:space="0" w:color="auto"/>
              <w:left w:val="single" w:sz="4" w:space="0" w:color="auto"/>
              <w:bottom w:val="single" w:sz="4" w:space="0" w:color="auto"/>
              <w:right w:val="single" w:sz="4" w:space="0" w:color="auto"/>
            </w:tcBorders>
          </w:tcPr>
          <w:p w14:paraId="2CF641CD" w14:textId="1F88C692"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Skirtingų, jaunimui patrauklių veiklų (kino popietės, stalo žaidimų turnyrai, žygiai, diskusijos ir t.t.) skaičius</w:t>
            </w:r>
          </w:p>
        </w:tc>
        <w:tc>
          <w:tcPr>
            <w:tcW w:w="1047" w:type="dxa"/>
            <w:gridSpan w:val="4"/>
            <w:tcBorders>
              <w:top w:val="single" w:sz="4" w:space="0" w:color="auto"/>
              <w:left w:val="single" w:sz="4" w:space="0" w:color="auto"/>
              <w:bottom w:val="single" w:sz="4" w:space="0" w:color="auto"/>
              <w:right w:val="single" w:sz="4" w:space="0" w:color="auto"/>
            </w:tcBorders>
          </w:tcPr>
          <w:p w14:paraId="7E471E13" w14:textId="5D368A02"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10</w:t>
            </w:r>
          </w:p>
        </w:tc>
        <w:tc>
          <w:tcPr>
            <w:tcW w:w="1679" w:type="dxa"/>
            <w:gridSpan w:val="5"/>
            <w:tcBorders>
              <w:top w:val="single" w:sz="4" w:space="0" w:color="auto"/>
              <w:left w:val="single" w:sz="4" w:space="0" w:color="auto"/>
              <w:bottom w:val="single" w:sz="4" w:space="0" w:color="auto"/>
              <w:right w:val="single" w:sz="4" w:space="0" w:color="auto"/>
            </w:tcBorders>
          </w:tcPr>
          <w:p w14:paraId="105946B2" w14:textId="77777777" w:rsidR="00134ED5" w:rsidRPr="00F623EF" w:rsidRDefault="00134ED5" w:rsidP="00134ED5">
            <w:pPr>
              <w:spacing w:after="0"/>
              <w:jc w:val="both"/>
              <w:rPr>
                <w:rFonts w:ascii="Times New Roman" w:hAnsi="Times New Roman" w:cs="Times New Roman"/>
                <w:sz w:val="24"/>
                <w:szCs w:val="24"/>
              </w:rPr>
            </w:pPr>
            <w:r w:rsidRPr="00F623EF">
              <w:rPr>
                <w:rFonts w:ascii="Times New Roman" w:hAnsi="Times New Roman" w:cs="Times New Roman"/>
                <w:sz w:val="24"/>
                <w:szCs w:val="24"/>
              </w:rPr>
              <w:t>Rasa Plokštienė,</w:t>
            </w:r>
          </w:p>
          <w:p w14:paraId="53139FD5" w14:textId="4BF9D795" w:rsidR="00134ED5" w:rsidRPr="00F623EF" w:rsidRDefault="00134ED5" w:rsidP="00134ED5">
            <w:pPr>
              <w:spacing w:after="0"/>
              <w:jc w:val="both"/>
              <w:rPr>
                <w:rFonts w:ascii="Times New Roman" w:hAnsi="Times New Roman" w:cs="Times New Roman"/>
                <w:sz w:val="24"/>
                <w:szCs w:val="24"/>
                <w:highlight w:val="yellow"/>
              </w:rPr>
            </w:pPr>
            <w:r w:rsidRPr="00F623EF">
              <w:rPr>
                <w:rFonts w:ascii="Times New Roman" w:hAnsi="Times New Roman" w:cs="Times New Roman"/>
                <w:sz w:val="24"/>
                <w:szCs w:val="24"/>
              </w:rPr>
              <w:t xml:space="preserve">Irma </w:t>
            </w:r>
            <w:proofErr w:type="spellStart"/>
            <w:r w:rsidRPr="00F623EF">
              <w:rPr>
                <w:rFonts w:ascii="Times New Roman" w:hAnsi="Times New Roman" w:cs="Times New Roman"/>
                <w:sz w:val="24"/>
                <w:szCs w:val="24"/>
              </w:rPr>
              <w:t>Bartusevi-čienė</w:t>
            </w:r>
            <w:proofErr w:type="spellEnd"/>
          </w:p>
        </w:tc>
        <w:tc>
          <w:tcPr>
            <w:tcW w:w="1529" w:type="dxa"/>
            <w:tcBorders>
              <w:top w:val="single" w:sz="4" w:space="0" w:color="auto"/>
              <w:left w:val="single" w:sz="4" w:space="0" w:color="auto"/>
              <w:bottom w:val="single" w:sz="4" w:space="0" w:color="auto"/>
              <w:right w:val="single" w:sz="4" w:space="0" w:color="auto"/>
            </w:tcBorders>
          </w:tcPr>
          <w:p w14:paraId="4AD03C74" w14:textId="77777777" w:rsidR="00134ED5" w:rsidRPr="00F623EF" w:rsidRDefault="00134ED5" w:rsidP="00134ED5">
            <w:pPr>
              <w:jc w:val="center"/>
              <w:rPr>
                <w:rFonts w:ascii="Times New Roman" w:hAnsi="Times New Roman" w:cs="Times New Roman"/>
                <w:sz w:val="24"/>
                <w:szCs w:val="24"/>
              </w:rPr>
            </w:pPr>
          </w:p>
          <w:p w14:paraId="31AC195D" w14:textId="77777777" w:rsidR="00134ED5" w:rsidRPr="00F623EF" w:rsidRDefault="00134ED5" w:rsidP="00134ED5">
            <w:pPr>
              <w:jc w:val="center"/>
              <w:rPr>
                <w:rFonts w:ascii="Times New Roman" w:hAnsi="Times New Roman" w:cs="Times New Roman"/>
                <w:sz w:val="24"/>
                <w:szCs w:val="24"/>
              </w:rPr>
            </w:pPr>
          </w:p>
          <w:p w14:paraId="78816595" w14:textId="77777777" w:rsidR="00134ED5" w:rsidRPr="00F623EF" w:rsidRDefault="00134ED5" w:rsidP="00134ED5">
            <w:pPr>
              <w:jc w:val="center"/>
              <w:rPr>
                <w:rFonts w:ascii="Times New Roman" w:hAnsi="Times New Roman" w:cs="Times New Roman"/>
                <w:sz w:val="24"/>
                <w:szCs w:val="24"/>
                <w:highlight w:val="yellow"/>
              </w:rPr>
            </w:pPr>
          </w:p>
        </w:tc>
        <w:tc>
          <w:tcPr>
            <w:tcW w:w="1559" w:type="dxa"/>
            <w:vMerge w:val="restart"/>
            <w:tcBorders>
              <w:top w:val="single" w:sz="4" w:space="0" w:color="auto"/>
              <w:left w:val="single" w:sz="4" w:space="0" w:color="auto"/>
              <w:right w:val="single" w:sz="4" w:space="0" w:color="auto"/>
            </w:tcBorders>
            <w:vAlign w:val="center"/>
          </w:tcPr>
          <w:p w14:paraId="3255DBDA" w14:textId="77777777" w:rsidR="00134ED5" w:rsidRPr="00F623EF" w:rsidRDefault="00134ED5" w:rsidP="00134ED5">
            <w:pPr>
              <w:rPr>
                <w:rFonts w:ascii="Times New Roman" w:hAnsi="Times New Roman" w:cs="Times New Roman"/>
                <w:b/>
                <w:sz w:val="24"/>
                <w:szCs w:val="24"/>
              </w:rPr>
            </w:pPr>
          </w:p>
          <w:p w14:paraId="22E01696" w14:textId="2262B8BC" w:rsidR="00134ED5" w:rsidRDefault="00134ED5" w:rsidP="00134ED5">
            <w:pPr>
              <w:jc w:val="center"/>
              <w:rPr>
                <w:rFonts w:ascii="Times New Roman" w:hAnsi="Times New Roman" w:cs="Times New Roman"/>
                <w:b/>
                <w:sz w:val="24"/>
                <w:szCs w:val="24"/>
              </w:rPr>
            </w:pPr>
            <w:r w:rsidRPr="00F623EF">
              <w:rPr>
                <w:rFonts w:ascii="Times New Roman" w:hAnsi="Times New Roman" w:cs="Times New Roman"/>
                <w:b/>
                <w:sz w:val="24"/>
                <w:szCs w:val="24"/>
              </w:rPr>
              <w:t>37 500</w:t>
            </w:r>
            <w:r w:rsidRPr="00F623EF">
              <w:rPr>
                <w:rFonts w:ascii="Times New Roman" w:hAnsi="Times New Roman" w:cs="Times New Roman"/>
                <w:sz w:val="24"/>
                <w:szCs w:val="24"/>
              </w:rPr>
              <w:t>(SB)</w:t>
            </w:r>
            <w:r w:rsidRPr="00F623EF">
              <w:rPr>
                <w:rFonts w:ascii="Times New Roman" w:hAnsi="Times New Roman" w:cs="Times New Roman"/>
                <w:sz w:val="24"/>
                <w:szCs w:val="24"/>
                <w:vertAlign w:val="superscript"/>
              </w:rPr>
              <w:t>1</w:t>
            </w:r>
          </w:p>
          <w:p w14:paraId="4055CEED" w14:textId="36F030A4" w:rsidR="004E6377" w:rsidRDefault="004E6377" w:rsidP="00134ED5">
            <w:pPr>
              <w:jc w:val="center"/>
              <w:rPr>
                <w:rFonts w:ascii="Times New Roman" w:hAnsi="Times New Roman" w:cs="Times New Roman"/>
                <w:b/>
                <w:sz w:val="24"/>
                <w:szCs w:val="24"/>
              </w:rPr>
            </w:pPr>
          </w:p>
          <w:p w14:paraId="3786D58D" w14:textId="4ABB511F" w:rsidR="004E6377" w:rsidRDefault="004E6377" w:rsidP="00134ED5">
            <w:pPr>
              <w:jc w:val="center"/>
              <w:rPr>
                <w:rFonts w:ascii="Times New Roman" w:hAnsi="Times New Roman" w:cs="Times New Roman"/>
                <w:b/>
                <w:sz w:val="24"/>
                <w:szCs w:val="24"/>
              </w:rPr>
            </w:pPr>
          </w:p>
          <w:p w14:paraId="0F23F65F" w14:textId="71AF4166" w:rsidR="004E6377" w:rsidRDefault="004E6377" w:rsidP="00134ED5">
            <w:pPr>
              <w:jc w:val="center"/>
              <w:rPr>
                <w:rFonts w:ascii="Times New Roman" w:hAnsi="Times New Roman" w:cs="Times New Roman"/>
                <w:b/>
                <w:sz w:val="24"/>
                <w:szCs w:val="24"/>
              </w:rPr>
            </w:pPr>
          </w:p>
          <w:p w14:paraId="6B6CCA4E" w14:textId="479A1409" w:rsidR="004E6377" w:rsidRDefault="004E6377" w:rsidP="00134ED5">
            <w:pPr>
              <w:jc w:val="center"/>
              <w:rPr>
                <w:rFonts w:ascii="Times New Roman" w:hAnsi="Times New Roman" w:cs="Times New Roman"/>
                <w:b/>
                <w:sz w:val="24"/>
                <w:szCs w:val="24"/>
              </w:rPr>
            </w:pPr>
          </w:p>
          <w:p w14:paraId="7CFF874A" w14:textId="71F622E8" w:rsidR="004E6377" w:rsidRDefault="004E6377" w:rsidP="00134ED5">
            <w:pPr>
              <w:jc w:val="center"/>
              <w:rPr>
                <w:rFonts w:ascii="Times New Roman" w:hAnsi="Times New Roman" w:cs="Times New Roman"/>
                <w:b/>
                <w:sz w:val="24"/>
                <w:szCs w:val="24"/>
              </w:rPr>
            </w:pPr>
          </w:p>
          <w:p w14:paraId="0AA61665" w14:textId="20B5DAC3" w:rsidR="004E6377" w:rsidRDefault="004E6377" w:rsidP="00134ED5">
            <w:pPr>
              <w:jc w:val="center"/>
              <w:rPr>
                <w:rFonts w:ascii="Times New Roman" w:hAnsi="Times New Roman" w:cs="Times New Roman"/>
                <w:b/>
                <w:sz w:val="24"/>
                <w:szCs w:val="24"/>
              </w:rPr>
            </w:pPr>
          </w:p>
          <w:p w14:paraId="7B963BE9" w14:textId="4D854803" w:rsidR="004E6377" w:rsidRDefault="004E6377" w:rsidP="00134ED5">
            <w:pPr>
              <w:jc w:val="center"/>
              <w:rPr>
                <w:rFonts w:ascii="Times New Roman" w:hAnsi="Times New Roman" w:cs="Times New Roman"/>
                <w:b/>
                <w:sz w:val="24"/>
                <w:szCs w:val="24"/>
              </w:rPr>
            </w:pPr>
          </w:p>
          <w:p w14:paraId="0D288A5D" w14:textId="6750BB25" w:rsidR="004E6377" w:rsidRDefault="004E6377" w:rsidP="00134ED5">
            <w:pPr>
              <w:jc w:val="center"/>
              <w:rPr>
                <w:rFonts w:ascii="Times New Roman" w:hAnsi="Times New Roman" w:cs="Times New Roman"/>
                <w:b/>
                <w:sz w:val="24"/>
                <w:szCs w:val="24"/>
              </w:rPr>
            </w:pPr>
          </w:p>
          <w:p w14:paraId="1F285E79" w14:textId="6ABD0E3D" w:rsidR="004E6377" w:rsidRDefault="004E6377" w:rsidP="00134ED5">
            <w:pPr>
              <w:jc w:val="center"/>
              <w:rPr>
                <w:rFonts w:ascii="Times New Roman" w:hAnsi="Times New Roman" w:cs="Times New Roman"/>
                <w:b/>
                <w:sz w:val="24"/>
                <w:szCs w:val="24"/>
              </w:rPr>
            </w:pPr>
          </w:p>
          <w:p w14:paraId="71D82288" w14:textId="0BB1BC96" w:rsidR="004E6377" w:rsidRDefault="004E6377" w:rsidP="00134ED5">
            <w:pPr>
              <w:jc w:val="center"/>
              <w:rPr>
                <w:rFonts w:ascii="Times New Roman" w:hAnsi="Times New Roman" w:cs="Times New Roman"/>
                <w:b/>
                <w:sz w:val="24"/>
                <w:szCs w:val="24"/>
              </w:rPr>
            </w:pPr>
          </w:p>
          <w:p w14:paraId="3C9C7FAA" w14:textId="5ADA66EF" w:rsidR="004E6377" w:rsidRDefault="004E6377" w:rsidP="00134ED5">
            <w:pPr>
              <w:jc w:val="center"/>
              <w:rPr>
                <w:rFonts w:ascii="Times New Roman" w:hAnsi="Times New Roman" w:cs="Times New Roman"/>
                <w:b/>
                <w:sz w:val="24"/>
                <w:szCs w:val="24"/>
              </w:rPr>
            </w:pPr>
          </w:p>
          <w:p w14:paraId="07ABD849" w14:textId="77777777" w:rsidR="004E6377" w:rsidRPr="00F623EF" w:rsidRDefault="004E6377" w:rsidP="00134ED5">
            <w:pPr>
              <w:jc w:val="center"/>
              <w:rPr>
                <w:rFonts w:ascii="Times New Roman" w:hAnsi="Times New Roman" w:cs="Times New Roman"/>
                <w:b/>
                <w:sz w:val="24"/>
                <w:szCs w:val="24"/>
              </w:rPr>
            </w:pPr>
          </w:p>
          <w:p w14:paraId="2817701C" w14:textId="77777777" w:rsidR="00134ED5" w:rsidRPr="00F623EF" w:rsidRDefault="00134ED5" w:rsidP="00134ED5">
            <w:pPr>
              <w:rPr>
                <w:rFonts w:ascii="Times New Roman" w:hAnsi="Times New Roman" w:cs="Times New Roman"/>
                <w:b/>
                <w:color w:val="FF0000"/>
                <w:sz w:val="24"/>
                <w:szCs w:val="24"/>
                <w:highlight w:val="yellow"/>
              </w:rPr>
            </w:pPr>
          </w:p>
        </w:tc>
      </w:tr>
      <w:tr w:rsidR="00134ED5" w:rsidRPr="00F623EF" w14:paraId="4B7C1C5A"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4C68FB70" w14:textId="77777777" w:rsidR="00134ED5" w:rsidRPr="00F623EF" w:rsidRDefault="00134ED5" w:rsidP="00134ED5">
            <w:pPr>
              <w:jc w:val="center"/>
              <w:rPr>
                <w:rFonts w:ascii="Times New Roman" w:hAnsi="Times New Roman" w:cs="Times New Roman"/>
                <w:b/>
                <w:sz w:val="24"/>
                <w:szCs w:val="24"/>
                <w:highlight w:val="yellow"/>
              </w:rPr>
            </w:pPr>
          </w:p>
        </w:tc>
        <w:tc>
          <w:tcPr>
            <w:tcW w:w="1935" w:type="dxa"/>
            <w:gridSpan w:val="2"/>
            <w:tcBorders>
              <w:top w:val="single" w:sz="4" w:space="0" w:color="auto"/>
              <w:left w:val="single" w:sz="4" w:space="0" w:color="auto"/>
              <w:bottom w:val="single" w:sz="4" w:space="0" w:color="auto"/>
              <w:right w:val="single" w:sz="4" w:space="0" w:color="auto"/>
            </w:tcBorders>
          </w:tcPr>
          <w:p w14:paraId="7282E24F" w14:textId="77777777" w:rsidR="00134ED5" w:rsidRPr="00F623EF" w:rsidRDefault="00134ED5" w:rsidP="00134ED5">
            <w:pPr>
              <w:jc w:val="center"/>
              <w:rPr>
                <w:rFonts w:ascii="Times New Roman" w:hAnsi="Times New Roman" w:cs="Times New Roman"/>
                <w:b/>
                <w:sz w:val="24"/>
                <w:szCs w:val="24"/>
                <w:highlight w:val="yellow"/>
              </w:rPr>
            </w:pPr>
          </w:p>
        </w:tc>
        <w:tc>
          <w:tcPr>
            <w:tcW w:w="2583" w:type="dxa"/>
            <w:gridSpan w:val="3"/>
            <w:tcBorders>
              <w:top w:val="single" w:sz="4" w:space="0" w:color="auto"/>
              <w:left w:val="single" w:sz="4" w:space="0" w:color="auto"/>
              <w:bottom w:val="single" w:sz="4" w:space="0" w:color="auto"/>
              <w:right w:val="single" w:sz="4" w:space="0" w:color="auto"/>
            </w:tcBorders>
          </w:tcPr>
          <w:p w14:paraId="2230DCBF" w14:textId="77777777" w:rsidR="00134ED5" w:rsidRPr="00F623EF" w:rsidRDefault="00134ED5" w:rsidP="00134ED5">
            <w:pP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47916287" w14:textId="09CF2A8C"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Atviro jaunimo centro veiklose dalyvaujančių jaunuolių (14-29 metų amžiaus) skaičius</w:t>
            </w:r>
          </w:p>
        </w:tc>
        <w:tc>
          <w:tcPr>
            <w:tcW w:w="1047" w:type="dxa"/>
            <w:gridSpan w:val="4"/>
            <w:tcBorders>
              <w:top w:val="single" w:sz="4" w:space="0" w:color="auto"/>
              <w:left w:val="single" w:sz="4" w:space="0" w:color="auto"/>
              <w:bottom w:val="single" w:sz="4" w:space="0" w:color="auto"/>
              <w:right w:val="single" w:sz="4" w:space="0" w:color="auto"/>
            </w:tcBorders>
          </w:tcPr>
          <w:p w14:paraId="6B9FFD38" w14:textId="77777777"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250</w:t>
            </w:r>
          </w:p>
          <w:p w14:paraId="0517F55A" w14:textId="77777777" w:rsidR="00134ED5" w:rsidRPr="00F623EF" w:rsidRDefault="00134ED5" w:rsidP="00134ED5">
            <w:pPr>
              <w:jc w:val="center"/>
              <w:rPr>
                <w:rFonts w:ascii="Times New Roman" w:hAnsi="Times New Roman" w:cs="Times New Roman"/>
                <w:sz w:val="24"/>
                <w:szCs w:val="24"/>
                <w:highlight w:val="yellow"/>
              </w:rPr>
            </w:pPr>
          </w:p>
        </w:tc>
        <w:tc>
          <w:tcPr>
            <w:tcW w:w="1679" w:type="dxa"/>
            <w:gridSpan w:val="5"/>
            <w:tcBorders>
              <w:top w:val="single" w:sz="4" w:space="0" w:color="auto"/>
              <w:left w:val="single" w:sz="4" w:space="0" w:color="auto"/>
              <w:bottom w:val="single" w:sz="4" w:space="0" w:color="auto"/>
              <w:right w:val="single" w:sz="4" w:space="0" w:color="auto"/>
            </w:tcBorders>
          </w:tcPr>
          <w:p w14:paraId="032C3E70" w14:textId="73C24EAB" w:rsidR="00134ED5" w:rsidRPr="00F623EF" w:rsidRDefault="00134ED5" w:rsidP="00134ED5">
            <w:pPr>
              <w:spacing w:after="0"/>
              <w:jc w:val="both"/>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Pr>
          <w:p w14:paraId="5363FFC4" w14:textId="77777777" w:rsidR="00134ED5" w:rsidRPr="00F623EF" w:rsidRDefault="00134ED5" w:rsidP="00134ED5">
            <w:pPr>
              <w:rPr>
                <w:rFonts w:ascii="Times New Roman" w:hAnsi="Times New Roman" w:cs="Times New Roman"/>
                <w:sz w:val="24"/>
                <w:szCs w:val="24"/>
                <w:highlight w:val="yellow"/>
              </w:rPr>
            </w:pPr>
          </w:p>
        </w:tc>
        <w:tc>
          <w:tcPr>
            <w:tcW w:w="1559" w:type="dxa"/>
            <w:vMerge/>
            <w:tcBorders>
              <w:left w:val="single" w:sz="4" w:space="0" w:color="auto"/>
              <w:right w:val="single" w:sz="4" w:space="0" w:color="auto"/>
            </w:tcBorders>
            <w:vAlign w:val="center"/>
          </w:tcPr>
          <w:p w14:paraId="3E57DB12" w14:textId="77777777" w:rsidR="00134ED5" w:rsidRPr="00F623EF" w:rsidRDefault="00134ED5" w:rsidP="00134ED5">
            <w:pPr>
              <w:spacing w:after="0" w:line="256" w:lineRule="auto"/>
              <w:rPr>
                <w:rFonts w:ascii="Times New Roman" w:hAnsi="Times New Roman" w:cs="Times New Roman"/>
                <w:b/>
                <w:color w:val="FF0000"/>
                <w:sz w:val="24"/>
                <w:szCs w:val="24"/>
                <w:highlight w:val="yellow"/>
              </w:rPr>
            </w:pPr>
          </w:p>
        </w:tc>
      </w:tr>
      <w:tr w:rsidR="00134ED5" w:rsidRPr="00F623EF" w14:paraId="51372DAD"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7358883A" w14:textId="77777777" w:rsidR="00134ED5" w:rsidRPr="00F623EF" w:rsidRDefault="00134ED5" w:rsidP="00134ED5">
            <w:pPr>
              <w:jc w:val="center"/>
              <w:rPr>
                <w:rFonts w:ascii="Times New Roman" w:hAnsi="Times New Roman" w:cs="Times New Roman"/>
                <w:b/>
                <w:sz w:val="24"/>
                <w:szCs w:val="24"/>
                <w:highlight w:val="yellow"/>
              </w:rPr>
            </w:pPr>
          </w:p>
        </w:tc>
        <w:tc>
          <w:tcPr>
            <w:tcW w:w="1935" w:type="dxa"/>
            <w:gridSpan w:val="2"/>
            <w:tcBorders>
              <w:top w:val="single" w:sz="4" w:space="0" w:color="auto"/>
              <w:left w:val="single" w:sz="4" w:space="0" w:color="auto"/>
              <w:bottom w:val="single" w:sz="4" w:space="0" w:color="auto"/>
              <w:right w:val="single" w:sz="4" w:space="0" w:color="auto"/>
            </w:tcBorders>
          </w:tcPr>
          <w:p w14:paraId="266F099D" w14:textId="77777777" w:rsidR="00134ED5" w:rsidRPr="00F623EF" w:rsidRDefault="00134ED5" w:rsidP="00134ED5">
            <w:pPr>
              <w:jc w:val="center"/>
              <w:rPr>
                <w:rFonts w:ascii="Times New Roman" w:hAnsi="Times New Roman" w:cs="Times New Roman"/>
                <w:b/>
                <w:sz w:val="24"/>
                <w:szCs w:val="24"/>
                <w:highlight w:val="yellow"/>
              </w:rPr>
            </w:pPr>
          </w:p>
        </w:tc>
        <w:tc>
          <w:tcPr>
            <w:tcW w:w="2583" w:type="dxa"/>
            <w:gridSpan w:val="3"/>
            <w:tcBorders>
              <w:top w:val="single" w:sz="4" w:space="0" w:color="auto"/>
              <w:left w:val="single" w:sz="4" w:space="0" w:color="auto"/>
              <w:bottom w:val="single" w:sz="4" w:space="0" w:color="auto"/>
              <w:right w:val="single" w:sz="4" w:space="0" w:color="auto"/>
            </w:tcBorders>
          </w:tcPr>
          <w:p w14:paraId="0CD09F49" w14:textId="77777777" w:rsidR="00134ED5" w:rsidRPr="00F623EF" w:rsidRDefault="00134ED5" w:rsidP="00134ED5">
            <w:pP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3A7B5F6E" w14:textId="0050E3BF"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 xml:space="preserve">Parengtų jaunimui skirtų projektų skaičius </w:t>
            </w:r>
          </w:p>
        </w:tc>
        <w:tc>
          <w:tcPr>
            <w:tcW w:w="1047" w:type="dxa"/>
            <w:gridSpan w:val="4"/>
            <w:tcBorders>
              <w:top w:val="single" w:sz="4" w:space="0" w:color="auto"/>
              <w:left w:val="single" w:sz="4" w:space="0" w:color="auto"/>
              <w:bottom w:val="single" w:sz="4" w:space="0" w:color="auto"/>
              <w:right w:val="single" w:sz="4" w:space="0" w:color="auto"/>
            </w:tcBorders>
          </w:tcPr>
          <w:p w14:paraId="2A08C35F" w14:textId="3A3DBFF9"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1</w:t>
            </w:r>
          </w:p>
        </w:tc>
        <w:tc>
          <w:tcPr>
            <w:tcW w:w="1679" w:type="dxa"/>
            <w:gridSpan w:val="5"/>
            <w:tcBorders>
              <w:top w:val="single" w:sz="4" w:space="0" w:color="auto"/>
              <w:left w:val="single" w:sz="4" w:space="0" w:color="auto"/>
              <w:bottom w:val="single" w:sz="4" w:space="0" w:color="auto"/>
              <w:right w:val="single" w:sz="4" w:space="0" w:color="auto"/>
            </w:tcBorders>
          </w:tcPr>
          <w:p w14:paraId="2D3BE722" w14:textId="6DFA8607" w:rsidR="00134ED5" w:rsidRPr="00F623EF" w:rsidRDefault="00134ED5" w:rsidP="00134ED5">
            <w:pPr>
              <w:spacing w:after="0"/>
              <w:jc w:val="both"/>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Pr>
          <w:p w14:paraId="6E1ED219" w14:textId="77777777" w:rsidR="00134ED5" w:rsidRPr="00F623EF" w:rsidRDefault="00134ED5" w:rsidP="00134ED5">
            <w:pPr>
              <w:rPr>
                <w:rFonts w:ascii="Times New Roman" w:hAnsi="Times New Roman" w:cs="Times New Roman"/>
                <w:sz w:val="24"/>
                <w:szCs w:val="24"/>
                <w:highlight w:val="yellow"/>
              </w:rPr>
            </w:pPr>
          </w:p>
        </w:tc>
        <w:tc>
          <w:tcPr>
            <w:tcW w:w="1559" w:type="dxa"/>
            <w:vMerge/>
            <w:tcBorders>
              <w:left w:val="single" w:sz="4" w:space="0" w:color="auto"/>
              <w:right w:val="single" w:sz="4" w:space="0" w:color="auto"/>
            </w:tcBorders>
            <w:vAlign w:val="center"/>
          </w:tcPr>
          <w:p w14:paraId="2F6F059D" w14:textId="77777777" w:rsidR="00134ED5" w:rsidRPr="00F623EF" w:rsidRDefault="00134ED5" w:rsidP="00134ED5">
            <w:pPr>
              <w:spacing w:after="0" w:line="256" w:lineRule="auto"/>
              <w:rPr>
                <w:rFonts w:ascii="Times New Roman" w:hAnsi="Times New Roman" w:cs="Times New Roman"/>
                <w:b/>
                <w:color w:val="FF0000"/>
                <w:sz w:val="24"/>
                <w:szCs w:val="24"/>
                <w:highlight w:val="yellow"/>
              </w:rPr>
            </w:pPr>
          </w:p>
        </w:tc>
      </w:tr>
      <w:tr w:rsidR="00134ED5" w:rsidRPr="00F623EF" w14:paraId="36DDABAB"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4CE0374A" w14:textId="77777777" w:rsidR="00134ED5" w:rsidRPr="00F623EF" w:rsidRDefault="00134ED5" w:rsidP="00134ED5">
            <w:pPr>
              <w:jc w:val="center"/>
              <w:rPr>
                <w:rFonts w:ascii="Times New Roman" w:hAnsi="Times New Roman" w:cs="Times New Roman"/>
                <w:b/>
                <w:sz w:val="24"/>
                <w:szCs w:val="24"/>
                <w:highlight w:val="yellow"/>
              </w:rPr>
            </w:pPr>
          </w:p>
        </w:tc>
        <w:tc>
          <w:tcPr>
            <w:tcW w:w="1935" w:type="dxa"/>
            <w:gridSpan w:val="2"/>
            <w:tcBorders>
              <w:top w:val="single" w:sz="4" w:space="0" w:color="auto"/>
              <w:left w:val="single" w:sz="4" w:space="0" w:color="auto"/>
              <w:bottom w:val="single" w:sz="4" w:space="0" w:color="auto"/>
              <w:right w:val="single" w:sz="4" w:space="0" w:color="auto"/>
            </w:tcBorders>
          </w:tcPr>
          <w:p w14:paraId="50B5EBDF" w14:textId="77777777" w:rsidR="00134ED5" w:rsidRPr="00F623EF" w:rsidRDefault="00134ED5" w:rsidP="00134ED5">
            <w:pPr>
              <w:jc w:val="center"/>
              <w:rPr>
                <w:rFonts w:ascii="Times New Roman" w:hAnsi="Times New Roman" w:cs="Times New Roman"/>
                <w:b/>
                <w:sz w:val="24"/>
                <w:szCs w:val="24"/>
                <w:highlight w:val="yellow"/>
              </w:rPr>
            </w:pPr>
          </w:p>
        </w:tc>
        <w:tc>
          <w:tcPr>
            <w:tcW w:w="2583" w:type="dxa"/>
            <w:gridSpan w:val="3"/>
            <w:tcBorders>
              <w:top w:val="single" w:sz="4" w:space="0" w:color="auto"/>
              <w:left w:val="single" w:sz="4" w:space="0" w:color="auto"/>
              <w:bottom w:val="single" w:sz="4" w:space="0" w:color="auto"/>
              <w:right w:val="single" w:sz="4" w:space="0" w:color="auto"/>
            </w:tcBorders>
          </w:tcPr>
          <w:p w14:paraId="6E26A99E" w14:textId="77777777" w:rsidR="00134ED5" w:rsidRPr="00F623EF" w:rsidRDefault="00134ED5" w:rsidP="00134ED5">
            <w:pP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5C4609E8" w14:textId="3EF4A936"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Individualių konsultacijų sunkumus patiriantiems jaunuoliams skaičius</w:t>
            </w:r>
          </w:p>
        </w:tc>
        <w:tc>
          <w:tcPr>
            <w:tcW w:w="1047" w:type="dxa"/>
            <w:gridSpan w:val="4"/>
            <w:tcBorders>
              <w:top w:val="single" w:sz="4" w:space="0" w:color="auto"/>
              <w:left w:val="single" w:sz="4" w:space="0" w:color="auto"/>
              <w:bottom w:val="single" w:sz="4" w:space="0" w:color="auto"/>
              <w:right w:val="single" w:sz="4" w:space="0" w:color="auto"/>
            </w:tcBorders>
          </w:tcPr>
          <w:p w14:paraId="05F6FEB3" w14:textId="4B0C6165"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40</w:t>
            </w:r>
          </w:p>
        </w:tc>
        <w:tc>
          <w:tcPr>
            <w:tcW w:w="1679" w:type="dxa"/>
            <w:gridSpan w:val="5"/>
            <w:tcBorders>
              <w:top w:val="single" w:sz="4" w:space="0" w:color="auto"/>
              <w:left w:val="single" w:sz="4" w:space="0" w:color="auto"/>
              <w:bottom w:val="single" w:sz="4" w:space="0" w:color="auto"/>
              <w:right w:val="single" w:sz="4" w:space="0" w:color="auto"/>
            </w:tcBorders>
          </w:tcPr>
          <w:p w14:paraId="6F95BE57" w14:textId="3501454C" w:rsidR="00134ED5" w:rsidRPr="00F623EF" w:rsidRDefault="00134ED5" w:rsidP="00134ED5">
            <w:pPr>
              <w:spacing w:after="0"/>
              <w:jc w:val="both"/>
              <w:rPr>
                <w:rFonts w:ascii="Times New Roman" w:hAnsi="Times New Roman" w:cs="Times New Roman"/>
                <w:sz w:val="24"/>
                <w:szCs w:val="24"/>
                <w:highlight w:val="yellow"/>
              </w:rPr>
            </w:pPr>
            <w:r w:rsidRPr="00F623EF">
              <w:rPr>
                <w:rFonts w:ascii="Times New Roman" w:hAnsi="Times New Roman" w:cs="Times New Roman"/>
                <w:sz w:val="24"/>
                <w:szCs w:val="24"/>
              </w:rPr>
              <w:t>Rasa Plokštienė,</w:t>
            </w:r>
          </w:p>
        </w:tc>
        <w:tc>
          <w:tcPr>
            <w:tcW w:w="1529" w:type="dxa"/>
            <w:tcBorders>
              <w:top w:val="single" w:sz="4" w:space="0" w:color="auto"/>
              <w:left w:val="single" w:sz="4" w:space="0" w:color="auto"/>
              <w:bottom w:val="single" w:sz="4" w:space="0" w:color="auto"/>
              <w:right w:val="single" w:sz="4" w:space="0" w:color="auto"/>
            </w:tcBorders>
          </w:tcPr>
          <w:p w14:paraId="5EB3FAFA" w14:textId="77777777" w:rsidR="00134ED5" w:rsidRPr="00F623EF" w:rsidRDefault="00134ED5" w:rsidP="00134ED5">
            <w:pPr>
              <w:rPr>
                <w:rFonts w:ascii="Times New Roman" w:hAnsi="Times New Roman" w:cs="Times New Roman"/>
                <w:sz w:val="24"/>
                <w:szCs w:val="24"/>
                <w:highlight w:val="yellow"/>
              </w:rPr>
            </w:pPr>
          </w:p>
        </w:tc>
        <w:tc>
          <w:tcPr>
            <w:tcW w:w="1559" w:type="dxa"/>
            <w:vMerge/>
            <w:tcBorders>
              <w:left w:val="single" w:sz="4" w:space="0" w:color="auto"/>
              <w:right w:val="single" w:sz="4" w:space="0" w:color="auto"/>
            </w:tcBorders>
            <w:vAlign w:val="center"/>
          </w:tcPr>
          <w:p w14:paraId="39B02DE6" w14:textId="77777777" w:rsidR="00134ED5" w:rsidRPr="00F623EF" w:rsidRDefault="00134ED5" w:rsidP="00134ED5">
            <w:pPr>
              <w:spacing w:after="0" w:line="256" w:lineRule="auto"/>
              <w:rPr>
                <w:rFonts w:ascii="Times New Roman" w:hAnsi="Times New Roman" w:cs="Times New Roman"/>
                <w:b/>
                <w:color w:val="FF0000"/>
                <w:sz w:val="24"/>
                <w:szCs w:val="24"/>
                <w:highlight w:val="yellow"/>
              </w:rPr>
            </w:pPr>
          </w:p>
        </w:tc>
      </w:tr>
      <w:tr w:rsidR="00134ED5" w:rsidRPr="00F623EF" w14:paraId="15D7AB18"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710F9429" w14:textId="77777777" w:rsidR="00134ED5" w:rsidRPr="00F623EF" w:rsidRDefault="00134ED5" w:rsidP="00134ED5">
            <w:pPr>
              <w:jc w:val="center"/>
              <w:rPr>
                <w:rFonts w:ascii="Times New Roman" w:hAnsi="Times New Roman" w:cs="Times New Roman"/>
                <w:b/>
                <w:sz w:val="24"/>
                <w:szCs w:val="24"/>
                <w:highlight w:val="yellow"/>
              </w:rPr>
            </w:pPr>
          </w:p>
        </w:tc>
        <w:tc>
          <w:tcPr>
            <w:tcW w:w="1935" w:type="dxa"/>
            <w:gridSpan w:val="2"/>
            <w:tcBorders>
              <w:top w:val="single" w:sz="4" w:space="0" w:color="auto"/>
              <w:left w:val="single" w:sz="4" w:space="0" w:color="auto"/>
              <w:bottom w:val="single" w:sz="4" w:space="0" w:color="auto"/>
              <w:right w:val="single" w:sz="4" w:space="0" w:color="auto"/>
            </w:tcBorders>
          </w:tcPr>
          <w:p w14:paraId="7DB3EF50" w14:textId="77777777" w:rsidR="00134ED5" w:rsidRPr="00F623EF" w:rsidRDefault="00134ED5" w:rsidP="00134ED5">
            <w:pPr>
              <w:jc w:val="center"/>
              <w:rPr>
                <w:rFonts w:ascii="Times New Roman" w:hAnsi="Times New Roman" w:cs="Times New Roman"/>
                <w:b/>
                <w:sz w:val="24"/>
                <w:szCs w:val="24"/>
                <w:highlight w:val="yellow"/>
              </w:rPr>
            </w:pPr>
          </w:p>
        </w:tc>
        <w:tc>
          <w:tcPr>
            <w:tcW w:w="2583" w:type="dxa"/>
            <w:gridSpan w:val="3"/>
            <w:tcBorders>
              <w:top w:val="single" w:sz="4" w:space="0" w:color="auto"/>
              <w:left w:val="single" w:sz="4" w:space="0" w:color="auto"/>
              <w:bottom w:val="single" w:sz="4" w:space="0" w:color="auto"/>
              <w:right w:val="single" w:sz="4" w:space="0" w:color="auto"/>
            </w:tcBorders>
          </w:tcPr>
          <w:p w14:paraId="7AF0CB2B" w14:textId="77777777" w:rsidR="00134ED5" w:rsidRPr="00F623EF" w:rsidRDefault="00134ED5" w:rsidP="00134ED5">
            <w:pP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02AF1B40" w14:textId="0CCC33C7"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 xml:space="preserve">Į </w:t>
            </w:r>
            <w:proofErr w:type="spellStart"/>
            <w:r w:rsidRPr="00F623EF">
              <w:rPr>
                <w:rFonts w:ascii="Times New Roman" w:hAnsi="Times New Roman" w:cs="Times New Roman"/>
                <w:sz w:val="24"/>
                <w:szCs w:val="24"/>
              </w:rPr>
              <w:t>savanorystę</w:t>
            </w:r>
            <w:proofErr w:type="spellEnd"/>
            <w:r w:rsidRPr="00F623EF">
              <w:rPr>
                <w:rFonts w:ascii="Times New Roman" w:hAnsi="Times New Roman" w:cs="Times New Roman"/>
                <w:sz w:val="24"/>
                <w:szCs w:val="24"/>
              </w:rPr>
              <w:t xml:space="preserve"> įtrauktų jaunuolių skaičius</w:t>
            </w:r>
          </w:p>
        </w:tc>
        <w:tc>
          <w:tcPr>
            <w:tcW w:w="1047" w:type="dxa"/>
            <w:gridSpan w:val="4"/>
            <w:tcBorders>
              <w:top w:val="single" w:sz="4" w:space="0" w:color="auto"/>
              <w:left w:val="single" w:sz="4" w:space="0" w:color="auto"/>
              <w:bottom w:val="single" w:sz="4" w:space="0" w:color="auto"/>
              <w:right w:val="single" w:sz="4" w:space="0" w:color="auto"/>
            </w:tcBorders>
          </w:tcPr>
          <w:p w14:paraId="12B505A6" w14:textId="10EB117E"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5</w:t>
            </w:r>
          </w:p>
        </w:tc>
        <w:tc>
          <w:tcPr>
            <w:tcW w:w="1679" w:type="dxa"/>
            <w:gridSpan w:val="5"/>
            <w:tcBorders>
              <w:top w:val="single" w:sz="4" w:space="0" w:color="auto"/>
              <w:left w:val="single" w:sz="4" w:space="0" w:color="auto"/>
              <w:bottom w:val="single" w:sz="4" w:space="0" w:color="auto"/>
              <w:right w:val="single" w:sz="4" w:space="0" w:color="auto"/>
            </w:tcBorders>
          </w:tcPr>
          <w:p w14:paraId="45A668E7" w14:textId="250ACB18" w:rsidR="00134ED5" w:rsidRPr="00F623EF" w:rsidRDefault="00134ED5" w:rsidP="00134ED5">
            <w:pPr>
              <w:spacing w:after="0"/>
              <w:jc w:val="both"/>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Pr>
          <w:p w14:paraId="1C134E38" w14:textId="77777777" w:rsidR="00134ED5" w:rsidRPr="00F623EF" w:rsidRDefault="00134ED5" w:rsidP="00134ED5">
            <w:pPr>
              <w:rPr>
                <w:rFonts w:ascii="Times New Roman" w:hAnsi="Times New Roman" w:cs="Times New Roman"/>
                <w:sz w:val="24"/>
                <w:szCs w:val="24"/>
                <w:highlight w:val="yellow"/>
              </w:rPr>
            </w:pPr>
          </w:p>
        </w:tc>
        <w:tc>
          <w:tcPr>
            <w:tcW w:w="1559" w:type="dxa"/>
            <w:vMerge/>
            <w:tcBorders>
              <w:left w:val="single" w:sz="4" w:space="0" w:color="auto"/>
              <w:right w:val="single" w:sz="4" w:space="0" w:color="auto"/>
            </w:tcBorders>
            <w:vAlign w:val="center"/>
          </w:tcPr>
          <w:p w14:paraId="2BAC8E31" w14:textId="77777777" w:rsidR="00134ED5" w:rsidRPr="00F623EF" w:rsidRDefault="00134ED5" w:rsidP="00134ED5">
            <w:pPr>
              <w:spacing w:after="0" w:line="256" w:lineRule="auto"/>
              <w:rPr>
                <w:rFonts w:ascii="Times New Roman" w:hAnsi="Times New Roman" w:cs="Times New Roman"/>
                <w:b/>
                <w:color w:val="FF0000"/>
                <w:sz w:val="24"/>
                <w:szCs w:val="24"/>
                <w:highlight w:val="yellow"/>
              </w:rPr>
            </w:pPr>
          </w:p>
        </w:tc>
      </w:tr>
      <w:tr w:rsidR="00134ED5" w:rsidRPr="00F623EF" w14:paraId="6BF0DE9F"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0DCB8187" w14:textId="77777777" w:rsidR="00134ED5" w:rsidRPr="00F623EF" w:rsidRDefault="00134ED5" w:rsidP="00134ED5">
            <w:pPr>
              <w:jc w:val="center"/>
              <w:rPr>
                <w:rFonts w:ascii="Times New Roman" w:hAnsi="Times New Roman" w:cs="Times New Roman"/>
                <w:b/>
                <w:sz w:val="24"/>
                <w:szCs w:val="24"/>
                <w:highlight w:val="yellow"/>
              </w:rPr>
            </w:pPr>
          </w:p>
        </w:tc>
        <w:tc>
          <w:tcPr>
            <w:tcW w:w="1935" w:type="dxa"/>
            <w:gridSpan w:val="2"/>
            <w:tcBorders>
              <w:top w:val="single" w:sz="4" w:space="0" w:color="auto"/>
              <w:left w:val="single" w:sz="4" w:space="0" w:color="auto"/>
              <w:bottom w:val="single" w:sz="4" w:space="0" w:color="auto"/>
              <w:right w:val="single" w:sz="4" w:space="0" w:color="auto"/>
            </w:tcBorders>
          </w:tcPr>
          <w:p w14:paraId="5334C84C" w14:textId="77777777" w:rsidR="00134ED5" w:rsidRPr="00F623EF" w:rsidRDefault="00134ED5" w:rsidP="00134ED5">
            <w:pPr>
              <w:jc w:val="center"/>
              <w:rPr>
                <w:rFonts w:ascii="Times New Roman" w:hAnsi="Times New Roman" w:cs="Times New Roman"/>
                <w:b/>
                <w:sz w:val="24"/>
                <w:szCs w:val="24"/>
                <w:highlight w:val="yellow"/>
              </w:rPr>
            </w:pPr>
          </w:p>
        </w:tc>
        <w:tc>
          <w:tcPr>
            <w:tcW w:w="2583" w:type="dxa"/>
            <w:gridSpan w:val="3"/>
            <w:tcBorders>
              <w:top w:val="single" w:sz="4" w:space="0" w:color="auto"/>
              <w:left w:val="single" w:sz="4" w:space="0" w:color="auto"/>
              <w:bottom w:val="single" w:sz="4" w:space="0" w:color="auto"/>
              <w:right w:val="single" w:sz="4" w:space="0" w:color="auto"/>
            </w:tcBorders>
          </w:tcPr>
          <w:p w14:paraId="2AF4E48D" w14:textId="77777777" w:rsidR="00134ED5" w:rsidRPr="00F623EF" w:rsidRDefault="00134ED5" w:rsidP="00134ED5">
            <w:pP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0FF0C001" w14:textId="2A1E13AA"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 xml:space="preserve">Pritrauktų rėmėjų, kurie prisidėtų prie AJC veiklų </w:t>
            </w:r>
            <w:r w:rsidRPr="00F623EF">
              <w:rPr>
                <w:rFonts w:ascii="Times New Roman" w:hAnsi="Times New Roman" w:cs="Times New Roman"/>
                <w:sz w:val="24"/>
                <w:szCs w:val="24"/>
              </w:rPr>
              <w:lastRenderedPageBreak/>
              <w:t>vykdymo ir finansavimo, skaičius</w:t>
            </w:r>
          </w:p>
        </w:tc>
        <w:tc>
          <w:tcPr>
            <w:tcW w:w="1047" w:type="dxa"/>
            <w:gridSpan w:val="4"/>
            <w:tcBorders>
              <w:top w:val="single" w:sz="4" w:space="0" w:color="auto"/>
              <w:left w:val="single" w:sz="4" w:space="0" w:color="auto"/>
              <w:bottom w:val="single" w:sz="4" w:space="0" w:color="auto"/>
              <w:right w:val="single" w:sz="4" w:space="0" w:color="auto"/>
            </w:tcBorders>
          </w:tcPr>
          <w:p w14:paraId="2202A47B" w14:textId="5EE52038"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lastRenderedPageBreak/>
              <w:t>5</w:t>
            </w:r>
          </w:p>
        </w:tc>
        <w:tc>
          <w:tcPr>
            <w:tcW w:w="1679" w:type="dxa"/>
            <w:gridSpan w:val="5"/>
            <w:tcBorders>
              <w:top w:val="single" w:sz="4" w:space="0" w:color="auto"/>
              <w:left w:val="single" w:sz="4" w:space="0" w:color="auto"/>
              <w:bottom w:val="single" w:sz="4" w:space="0" w:color="auto"/>
              <w:right w:val="single" w:sz="4" w:space="0" w:color="auto"/>
            </w:tcBorders>
          </w:tcPr>
          <w:p w14:paraId="5A6CCC69" w14:textId="1711FEC8" w:rsidR="00134ED5" w:rsidRPr="00F623EF" w:rsidRDefault="00134ED5" w:rsidP="00134ED5">
            <w:pPr>
              <w:spacing w:after="0"/>
              <w:jc w:val="both"/>
              <w:rPr>
                <w:rFonts w:ascii="Times New Roman" w:hAnsi="Times New Roman" w:cs="Times New Roman"/>
                <w:sz w:val="24"/>
                <w:szCs w:val="24"/>
                <w:highlight w:val="yellow"/>
              </w:rPr>
            </w:pPr>
            <w:r w:rsidRPr="00F623EF">
              <w:rPr>
                <w:rFonts w:ascii="Times New Roman" w:hAnsi="Times New Roman" w:cs="Times New Roman"/>
                <w:sz w:val="24"/>
                <w:szCs w:val="24"/>
              </w:rPr>
              <w:t xml:space="preserve">Irma </w:t>
            </w:r>
            <w:proofErr w:type="spellStart"/>
            <w:r w:rsidRPr="00F623EF">
              <w:rPr>
                <w:rFonts w:ascii="Times New Roman" w:hAnsi="Times New Roman" w:cs="Times New Roman"/>
                <w:sz w:val="24"/>
                <w:szCs w:val="24"/>
              </w:rPr>
              <w:t>Bartusevi-čienė</w:t>
            </w:r>
            <w:proofErr w:type="spellEnd"/>
          </w:p>
        </w:tc>
        <w:tc>
          <w:tcPr>
            <w:tcW w:w="1529" w:type="dxa"/>
            <w:tcBorders>
              <w:top w:val="single" w:sz="4" w:space="0" w:color="auto"/>
              <w:left w:val="single" w:sz="4" w:space="0" w:color="auto"/>
              <w:bottom w:val="single" w:sz="4" w:space="0" w:color="auto"/>
              <w:right w:val="single" w:sz="4" w:space="0" w:color="auto"/>
            </w:tcBorders>
          </w:tcPr>
          <w:p w14:paraId="1AEACE29" w14:textId="77777777" w:rsidR="00134ED5" w:rsidRPr="00F623EF" w:rsidRDefault="00134ED5" w:rsidP="00134ED5">
            <w:pPr>
              <w:rPr>
                <w:rFonts w:ascii="Times New Roman" w:hAnsi="Times New Roman" w:cs="Times New Roman"/>
                <w:sz w:val="24"/>
                <w:szCs w:val="24"/>
                <w:highlight w:val="yellow"/>
              </w:rPr>
            </w:pPr>
          </w:p>
        </w:tc>
        <w:tc>
          <w:tcPr>
            <w:tcW w:w="1559" w:type="dxa"/>
            <w:vMerge/>
            <w:tcBorders>
              <w:left w:val="single" w:sz="4" w:space="0" w:color="auto"/>
              <w:bottom w:val="single" w:sz="4" w:space="0" w:color="auto"/>
              <w:right w:val="single" w:sz="4" w:space="0" w:color="auto"/>
            </w:tcBorders>
            <w:vAlign w:val="center"/>
          </w:tcPr>
          <w:p w14:paraId="3CF3B198" w14:textId="77777777" w:rsidR="00134ED5" w:rsidRPr="00F623EF" w:rsidRDefault="00134ED5" w:rsidP="00134ED5">
            <w:pPr>
              <w:spacing w:after="0" w:line="256" w:lineRule="auto"/>
              <w:rPr>
                <w:rFonts w:ascii="Times New Roman" w:hAnsi="Times New Roman" w:cs="Times New Roman"/>
                <w:b/>
                <w:color w:val="FF0000"/>
                <w:sz w:val="24"/>
                <w:szCs w:val="24"/>
                <w:highlight w:val="yellow"/>
              </w:rPr>
            </w:pPr>
          </w:p>
        </w:tc>
      </w:tr>
      <w:tr w:rsidR="00134ED5" w:rsidRPr="00F623EF" w14:paraId="38C2C76F"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129961C4" w14:textId="77777777" w:rsidR="00134ED5" w:rsidRPr="00F623EF" w:rsidRDefault="00134ED5" w:rsidP="00134ED5">
            <w:pPr>
              <w:jc w:val="center"/>
              <w:rPr>
                <w:rFonts w:ascii="Times New Roman" w:hAnsi="Times New Roman" w:cs="Times New Roman"/>
                <w:b/>
                <w:sz w:val="24"/>
                <w:szCs w:val="24"/>
                <w:highlight w:val="yellow"/>
              </w:rPr>
            </w:pPr>
          </w:p>
        </w:tc>
        <w:tc>
          <w:tcPr>
            <w:tcW w:w="1935" w:type="dxa"/>
            <w:gridSpan w:val="2"/>
            <w:tcBorders>
              <w:top w:val="single" w:sz="4" w:space="0" w:color="auto"/>
              <w:left w:val="single" w:sz="4" w:space="0" w:color="auto"/>
              <w:bottom w:val="single" w:sz="4" w:space="0" w:color="auto"/>
              <w:right w:val="single" w:sz="4" w:space="0" w:color="auto"/>
            </w:tcBorders>
          </w:tcPr>
          <w:p w14:paraId="2148542D" w14:textId="77777777" w:rsidR="00134ED5" w:rsidRPr="00F623EF" w:rsidRDefault="00134ED5" w:rsidP="00134ED5">
            <w:pPr>
              <w:jc w:val="center"/>
              <w:rPr>
                <w:rFonts w:ascii="Times New Roman" w:hAnsi="Times New Roman" w:cs="Times New Roman"/>
                <w:b/>
                <w:sz w:val="24"/>
                <w:szCs w:val="24"/>
                <w:highlight w:val="yellow"/>
              </w:rPr>
            </w:pPr>
          </w:p>
        </w:tc>
        <w:tc>
          <w:tcPr>
            <w:tcW w:w="2583" w:type="dxa"/>
            <w:gridSpan w:val="3"/>
            <w:tcBorders>
              <w:top w:val="single" w:sz="4" w:space="0" w:color="auto"/>
              <w:left w:val="single" w:sz="4" w:space="0" w:color="auto"/>
              <w:bottom w:val="single" w:sz="4" w:space="0" w:color="auto"/>
              <w:right w:val="single" w:sz="4" w:space="0" w:color="auto"/>
            </w:tcBorders>
          </w:tcPr>
          <w:p w14:paraId="6ED2101F" w14:textId="77777777" w:rsidR="00134ED5" w:rsidRPr="00F623EF" w:rsidRDefault="00134ED5" w:rsidP="00134ED5">
            <w:pP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0BC163EF" w14:textId="2867EA7E"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Mokymų, keliančių darbuotojų kvalifikaciją, skaičius</w:t>
            </w:r>
          </w:p>
        </w:tc>
        <w:tc>
          <w:tcPr>
            <w:tcW w:w="1047" w:type="dxa"/>
            <w:gridSpan w:val="4"/>
            <w:tcBorders>
              <w:top w:val="single" w:sz="4" w:space="0" w:color="auto"/>
              <w:left w:val="single" w:sz="4" w:space="0" w:color="auto"/>
              <w:bottom w:val="single" w:sz="4" w:space="0" w:color="auto"/>
              <w:right w:val="single" w:sz="4" w:space="0" w:color="auto"/>
            </w:tcBorders>
          </w:tcPr>
          <w:p w14:paraId="1523863E" w14:textId="359BA137" w:rsidR="00134ED5" w:rsidRPr="00F623EF" w:rsidRDefault="00134ED5" w:rsidP="00134ED5">
            <w:pPr>
              <w:jc w:val="center"/>
              <w:rPr>
                <w:rFonts w:ascii="Times New Roman" w:hAnsi="Times New Roman" w:cs="Times New Roman"/>
                <w:sz w:val="24"/>
                <w:szCs w:val="24"/>
                <w:highlight w:val="yellow"/>
              </w:rPr>
            </w:pPr>
            <w:r w:rsidRPr="00F623EF">
              <w:rPr>
                <w:rFonts w:ascii="Times New Roman" w:hAnsi="Times New Roman" w:cs="Times New Roman"/>
                <w:sz w:val="24"/>
                <w:szCs w:val="24"/>
              </w:rPr>
              <w:t>3</w:t>
            </w:r>
          </w:p>
        </w:tc>
        <w:tc>
          <w:tcPr>
            <w:tcW w:w="1679" w:type="dxa"/>
            <w:gridSpan w:val="5"/>
            <w:tcBorders>
              <w:top w:val="single" w:sz="4" w:space="0" w:color="auto"/>
              <w:left w:val="single" w:sz="4" w:space="0" w:color="auto"/>
              <w:bottom w:val="single" w:sz="4" w:space="0" w:color="auto"/>
              <w:right w:val="single" w:sz="4" w:space="0" w:color="auto"/>
            </w:tcBorders>
          </w:tcPr>
          <w:p w14:paraId="0EE1B7C4" w14:textId="2E8492B9" w:rsidR="00134ED5" w:rsidRPr="00F623EF" w:rsidRDefault="00134ED5" w:rsidP="00134ED5">
            <w:pPr>
              <w:spacing w:after="0"/>
              <w:jc w:val="both"/>
              <w:rPr>
                <w:rFonts w:ascii="Times New Roman" w:hAnsi="Times New Roman" w:cs="Times New Roman"/>
                <w:sz w:val="24"/>
                <w:szCs w:val="24"/>
                <w:highlight w:val="yellow"/>
              </w:rPr>
            </w:pPr>
            <w:r w:rsidRPr="00F623EF">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Pr>
          <w:p w14:paraId="0453995F" w14:textId="77777777" w:rsidR="00134ED5" w:rsidRPr="00F623EF" w:rsidRDefault="00134ED5" w:rsidP="00134ED5">
            <w:pPr>
              <w:rPr>
                <w:rFonts w:ascii="Times New Roman" w:hAnsi="Times New Roman" w:cs="Times New Roman"/>
                <w:sz w:val="24"/>
                <w:szCs w:val="24"/>
                <w:highlight w:val="yellow"/>
              </w:rPr>
            </w:pPr>
          </w:p>
        </w:tc>
        <w:tc>
          <w:tcPr>
            <w:tcW w:w="1559" w:type="dxa"/>
            <w:tcBorders>
              <w:left w:val="single" w:sz="4" w:space="0" w:color="auto"/>
              <w:bottom w:val="single" w:sz="4" w:space="0" w:color="auto"/>
              <w:right w:val="single" w:sz="4" w:space="0" w:color="auto"/>
            </w:tcBorders>
            <w:vAlign w:val="center"/>
          </w:tcPr>
          <w:p w14:paraId="162F89B6" w14:textId="77777777" w:rsidR="00134ED5" w:rsidRPr="00F623EF" w:rsidRDefault="00134ED5" w:rsidP="00134ED5">
            <w:pPr>
              <w:spacing w:after="0" w:line="256" w:lineRule="auto"/>
              <w:rPr>
                <w:rFonts w:ascii="Times New Roman" w:hAnsi="Times New Roman" w:cs="Times New Roman"/>
                <w:b/>
                <w:color w:val="FF0000"/>
                <w:sz w:val="24"/>
                <w:szCs w:val="24"/>
                <w:highlight w:val="yellow"/>
              </w:rPr>
            </w:pPr>
          </w:p>
        </w:tc>
      </w:tr>
      <w:tr w:rsidR="002E7771" w:rsidRPr="00F623EF" w14:paraId="767E4EE1" w14:textId="77777777" w:rsidTr="00766BB6">
        <w:trPr>
          <w:trHeight w:val="429"/>
        </w:trPr>
        <w:tc>
          <w:tcPr>
            <w:tcW w:w="15039" w:type="dxa"/>
            <w:gridSpan w:val="19"/>
            <w:tcBorders>
              <w:top w:val="single" w:sz="4" w:space="0" w:color="auto"/>
              <w:left w:val="single" w:sz="4" w:space="0" w:color="auto"/>
              <w:bottom w:val="single" w:sz="4" w:space="0" w:color="auto"/>
              <w:right w:val="single" w:sz="4" w:space="0" w:color="auto"/>
            </w:tcBorders>
          </w:tcPr>
          <w:p w14:paraId="7A67DDF2" w14:textId="77777777" w:rsidR="002E7771" w:rsidRPr="00324BCD" w:rsidRDefault="002E7771" w:rsidP="002E7771">
            <w:pPr>
              <w:spacing w:after="0" w:line="240" w:lineRule="auto"/>
              <w:jc w:val="center"/>
              <w:rPr>
                <w:rFonts w:ascii="Times New Roman" w:eastAsia="Times New Roman" w:hAnsi="Times New Roman" w:cs="Times New Roman"/>
                <w:b/>
                <w:sz w:val="24"/>
                <w:szCs w:val="24"/>
              </w:rPr>
            </w:pPr>
            <w:r w:rsidRPr="00324BCD">
              <w:rPr>
                <w:rFonts w:ascii="Times New Roman" w:eastAsia="Times New Roman" w:hAnsi="Times New Roman" w:cs="Times New Roman"/>
                <w:b/>
                <w:sz w:val="24"/>
                <w:szCs w:val="24"/>
              </w:rPr>
              <w:t>05. Verslo plėtros skatinimo ir užimtumo didinimo programa</w:t>
            </w:r>
          </w:p>
          <w:p w14:paraId="7DBA8F36" w14:textId="77777777" w:rsidR="002E7771" w:rsidRPr="00324BCD" w:rsidRDefault="002E7771" w:rsidP="002E7771">
            <w:pPr>
              <w:spacing w:after="0" w:line="240" w:lineRule="auto"/>
              <w:jc w:val="center"/>
              <w:rPr>
                <w:rFonts w:ascii="Times New Roman" w:eastAsia="Times New Roman" w:hAnsi="Times New Roman" w:cs="Times New Roman"/>
                <w:b/>
                <w:sz w:val="24"/>
                <w:szCs w:val="24"/>
              </w:rPr>
            </w:pPr>
          </w:p>
          <w:p w14:paraId="79150605" w14:textId="77777777" w:rsidR="002E7771" w:rsidRPr="00324BCD" w:rsidRDefault="002E7771" w:rsidP="002E7771">
            <w:pPr>
              <w:spacing w:after="0" w:line="240" w:lineRule="auto"/>
              <w:rPr>
                <w:rFonts w:ascii="Times New Roman" w:eastAsia="Times New Roman" w:hAnsi="Times New Roman" w:cs="Times New Roman"/>
                <w:b/>
                <w:sz w:val="24"/>
                <w:szCs w:val="24"/>
              </w:rPr>
            </w:pPr>
            <w:r w:rsidRPr="00324BCD">
              <w:rPr>
                <w:rFonts w:ascii="Times New Roman" w:eastAsia="Times New Roman" w:hAnsi="Times New Roman" w:cs="Times New Roman"/>
                <w:b/>
                <w:sz w:val="24"/>
                <w:szCs w:val="24"/>
              </w:rPr>
              <w:t xml:space="preserve">            Programos tikslas. 05.01. Skatinti smulkiojo ir vidutinio verslo kūrimąsi ir plėtrą.</w:t>
            </w:r>
          </w:p>
          <w:p w14:paraId="3694F450" w14:textId="77777777" w:rsidR="002E7771" w:rsidRPr="00324BCD" w:rsidRDefault="002E7771" w:rsidP="002E7771">
            <w:pPr>
              <w:spacing w:after="0" w:line="240" w:lineRule="auto"/>
              <w:rPr>
                <w:rFonts w:ascii="Times New Roman" w:eastAsia="Times New Roman" w:hAnsi="Times New Roman" w:cs="Times New Roman"/>
                <w:sz w:val="24"/>
                <w:szCs w:val="24"/>
              </w:rPr>
            </w:pPr>
            <w:r w:rsidRPr="00324BCD">
              <w:rPr>
                <w:rFonts w:ascii="Times New Roman" w:eastAsia="Times New Roman" w:hAnsi="Times New Roman" w:cs="Times New Roman"/>
                <w:b/>
                <w:sz w:val="24"/>
                <w:szCs w:val="24"/>
              </w:rPr>
              <w:t xml:space="preserve">            </w:t>
            </w:r>
            <w:r w:rsidRPr="00324BCD">
              <w:rPr>
                <w:rFonts w:ascii="Times New Roman" w:eastAsia="Times New Roman" w:hAnsi="Times New Roman" w:cs="Times New Roman"/>
                <w:sz w:val="24"/>
                <w:szCs w:val="24"/>
              </w:rPr>
              <w:t xml:space="preserve">Siekiant įgyvendinti iškeltą tikslą, numatoma vykdyti uždavinį: </w:t>
            </w:r>
          </w:p>
          <w:p w14:paraId="0B6D7CB4" w14:textId="77777777" w:rsidR="002E7771" w:rsidRPr="00324BCD" w:rsidRDefault="002E7771" w:rsidP="002E7771">
            <w:pPr>
              <w:spacing w:after="0" w:line="240" w:lineRule="auto"/>
              <w:rPr>
                <w:rFonts w:ascii="Times New Roman" w:eastAsia="Times New Roman" w:hAnsi="Times New Roman" w:cs="Times New Roman"/>
                <w:b/>
                <w:sz w:val="24"/>
                <w:szCs w:val="24"/>
              </w:rPr>
            </w:pPr>
            <w:r w:rsidRPr="00324BCD">
              <w:rPr>
                <w:rFonts w:ascii="Times New Roman" w:eastAsia="Times New Roman" w:hAnsi="Times New Roman" w:cs="Times New Roman"/>
                <w:b/>
                <w:sz w:val="24"/>
                <w:szCs w:val="24"/>
              </w:rPr>
              <w:t xml:space="preserve">            05.01.01. Skatinti verslumą remiant rajono verslininkus ir ūkininkus bei sudarant sąlygas verslo plėtrai.</w:t>
            </w:r>
          </w:p>
          <w:p w14:paraId="0255BE7D" w14:textId="77777777" w:rsidR="002E7771" w:rsidRPr="00324BCD" w:rsidRDefault="002E7771" w:rsidP="002E7771">
            <w:pPr>
              <w:spacing w:after="0" w:line="240" w:lineRule="auto"/>
              <w:rPr>
                <w:rFonts w:ascii="Times New Roman" w:eastAsia="Times New Roman" w:hAnsi="Times New Roman" w:cs="Times New Roman"/>
                <w:sz w:val="24"/>
                <w:szCs w:val="24"/>
              </w:rPr>
            </w:pPr>
            <w:r w:rsidRPr="00324BCD">
              <w:rPr>
                <w:rFonts w:ascii="Times New Roman" w:eastAsia="Times New Roman" w:hAnsi="Times New Roman" w:cs="Times New Roman"/>
                <w:b/>
                <w:sz w:val="24"/>
                <w:szCs w:val="24"/>
              </w:rPr>
              <w:t xml:space="preserve">            </w:t>
            </w:r>
            <w:r w:rsidRPr="00324BCD">
              <w:rPr>
                <w:rFonts w:ascii="Times New Roman" w:eastAsia="Times New Roman" w:hAnsi="Times New Roman" w:cs="Times New Roman"/>
                <w:sz w:val="24"/>
                <w:szCs w:val="24"/>
              </w:rPr>
              <w:t>Uždaviniui įgyvendinti bus vykdomos šios priemonė:</w:t>
            </w:r>
          </w:p>
          <w:p w14:paraId="2E79849F" w14:textId="77777777" w:rsidR="002E7771" w:rsidRPr="00324BCD" w:rsidRDefault="002E7771" w:rsidP="002E7771">
            <w:pPr>
              <w:spacing w:after="0" w:line="240" w:lineRule="auto"/>
              <w:rPr>
                <w:rFonts w:ascii="Times New Roman" w:eastAsia="Times New Roman" w:hAnsi="Times New Roman" w:cs="Times New Roman"/>
                <w:b/>
                <w:sz w:val="24"/>
                <w:szCs w:val="24"/>
              </w:rPr>
            </w:pPr>
            <w:r w:rsidRPr="00324BCD">
              <w:rPr>
                <w:rFonts w:ascii="Times New Roman" w:eastAsia="Times New Roman" w:hAnsi="Times New Roman" w:cs="Times New Roman"/>
                <w:b/>
                <w:sz w:val="24"/>
                <w:szCs w:val="24"/>
              </w:rPr>
              <w:t xml:space="preserve">            05.01.01.06. Verslumo ir verslo kompetencijų ugdymo veiklų organizavimas. </w:t>
            </w:r>
          </w:p>
          <w:p w14:paraId="06E19EFC" w14:textId="77777777" w:rsidR="002E7771" w:rsidRPr="00324BCD" w:rsidRDefault="002E7771" w:rsidP="002E7771">
            <w:pPr>
              <w:spacing w:after="0" w:line="240" w:lineRule="auto"/>
              <w:ind w:left="746"/>
              <w:rPr>
                <w:rFonts w:ascii="Times New Roman" w:eastAsia="Times New Roman" w:hAnsi="Times New Roman" w:cs="Times New Roman"/>
                <w:sz w:val="24"/>
                <w:szCs w:val="24"/>
              </w:rPr>
            </w:pPr>
            <w:r w:rsidRPr="00324BCD">
              <w:rPr>
                <w:rFonts w:ascii="Times New Roman" w:eastAsia="Times New Roman" w:hAnsi="Times New Roman" w:cs="Times New Roman"/>
                <w:sz w:val="24"/>
                <w:szCs w:val="24"/>
              </w:rPr>
              <w:t>Įgyvendinant priemonę, numatoma organizuoti mokymus tikslinėms grupėms, skirtus verslumo įgūdžiams formuoti ir versle reikalingoms             kompetencijoms ugdyti bei plėtoti pagal pasirinktas temas ir sektorius: komunikacijos, elektroninės komercijos, eksporto, inovacijų diegimo ir pan. Varėnos švietimo centras šioje priemonėje planuoja išlaidas, susijusias su verslumo ugdymo centro Senojoje Varėnoje išlaikymu, bei lėšas šiame centre dirbsiančių darbuotojų darbo užmokesčiui ir socialinio draudimo įmokoms mokėti.</w:t>
            </w:r>
          </w:p>
          <w:p w14:paraId="5701AE08" w14:textId="6FCDA3E3" w:rsidR="002E7771" w:rsidRPr="00324BCD" w:rsidRDefault="002E7771" w:rsidP="00134ED5">
            <w:pPr>
              <w:spacing w:after="0"/>
              <w:rPr>
                <w:rFonts w:ascii="Times New Roman" w:hAnsi="Times New Roman" w:cs="Times New Roman"/>
                <w:color w:val="FF0000"/>
                <w:sz w:val="24"/>
                <w:szCs w:val="24"/>
                <w:vertAlign w:val="superscript"/>
              </w:rPr>
            </w:pPr>
          </w:p>
        </w:tc>
      </w:tr>
      <w:tr w:rsidR="002E7771" w:rsidRPr="00F623EF" w14:paraId="368EF057"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5DBB5517" w14:textId="4E0346D3" w:rsidR="002E7771" w:rsidRPr="00C12363" w:rsidRDefault="002E7771" w:rsidP="00134ED5">
            <w:pPr>
              <w:jc w:val="center"/>
              <w:rPr>
                <w:rFonts w:ascii="Times New Roman" w:hAnsi="Times New Roman" w:cs="Times New Roman"/>
                <w:sz w:val="24"/>
                <w:szCs w:val="24"/>
              </w:rPr>
            </w:pPr>
            <w:r w:rsidRPr="00C12363">
              <w:rPr>
                <w:rFonts w:ascii="Times New Roman" w:hAnsi="Times New Roman" w:cs="Times New Roman"/>
                <w:sz w:val="24"/>
                <w:szCs w:val="24"/>
              </w:rPr>
              <w:t>05.01.01.06.</w:t>
            </w:r>
          </w:p>
        </w:tc>
        <w:tc>
          <w:tcPr>
            <w:tcW w:w="1935" w:type="dxa"/>
            <w:gridSpan w:val="2"/>
            <w:tcBorders>
              <w:top w:val="single" w:sz="4" w:space="0" w:color="auto"/>
              <w:left w:val="single" w:sz="4" w:space="0" w:color="auto"/>
              <w:bottom w:val="single" w:sz="4" w:space="0" w:color="auto"/>
              <w:right w:val="single" w:sz="4" w:space="0" w:color="auto"/>
            </w:tcBorders>
          </w:tcPr>
          <w:p w14:paraId="76BC331C" w14:textId="017BED08" w:rsidR="002E7771" w:rsidRPr="00C12363" w:rsidRDefault="00C12363" w:rsidP="00C12363">
            <w:pPr>
              <w:rPr>
                <w:rFonts w:ascii="Times New Roman" w:hAnsi="Times New Roman" w:cs="Times New Roman"/>
                <w:sz w:val="24"/>
                <w:szCs w:val="24"/>
              </w:rPr>
            </w:pPr>
            <w:r w:rsidRPr="00C12363">
              <w:rPr>
                <w:rFonts w:ascii="Times New Roman" w:hAnsi="Times New Roman" w:cs="Times New Roman"/>
                <w:sz w:val="24"/>
                <w:szCs w:val="24"/>
              </w:rPr>
              <w:t>Verslumo ir verslo kompetencijų ugdymo veiklų organizavimas</w:t>
            </w:r>
          </w:p>
        </w:tc>
        <w:tc>
          <w:tcPr>
            <w:tcW w:w="2583" w:type="dxa"/>
            <w:gridSpan w:val="3"/>
            <w:tcBorders>
              <w:top w:val="single" w:sz="4" w:space="0" w:color="auto"/>
              <w:left w:val="single" w:sz="4" w:space="0" w:color="auto"/>
              <w:bottom w:val="single" w:sz="4" w:space="0" w:color="auto"/>
              <w:right w:val="single" w:sz="4" w:space="0" w:color="auto"/>
            </w:tcBorders>
          </w:tcPr>
          <w:p w14:paraId="4F8F4911" w14:textId="53FFED6B" w:rsidR="00C12363" w:rsidRPr="00C12363" w:rsidRDefault="00C12363" w:rsidP="00C12363">
            <w:pPr>
              <w:spacing w:after="0" w:line="240" w:lineRule="auto"/>
              <w:rPr>
                <w:rFonts w:ascii="Times New Roman" w:eastAsia="Times New Roman" w:hAnsi="Times New Roman" w:cs="Times New Roman"/>
                <w:sz w:val="24"/>
                <w:szCs w:val="24"/>
              </w:rPr>
            </w:pPr>
            <w:r w:rsidRPr="00C12363">
              <w:rPr>
                <w:rFonts w:ascii="Times New Roman" w:eastAsia="Times New Roman" w:hAnsi="Times New Roman" w:cs="Times New Roman"/>
                <w:sz w:val="24"/>
                <w:szCs w:val="24"/>
              </w:rPr>
              <w:t>Skatinti smulkiojo ir vidutinio ver</w:t>
            </w:r>
            <w:r>
              <w:rPr>
                <w:rFonts w:ascii="Times New Roman" w:eastAsia="Times New Roman" w:hAnsi="Times New Roman" w:cs="Times New Roman"/>
                <w:sz w:val="24"/>
                <w:szCs w:val="24"/>
              </w:rPr>
              <w:t>slo kūrimąsi ir plėtrą</w:t>
            </w:r>
          </w:p>
          <w:p w14:paraId="2D01BE9F" w14:textId="77777777" w:rsidR="002E7771" w:rsidRPr="00C12363" w:rsidRDefault="002E7771" w:rsidP="00134ED5">
            <w:pPr>
              <w:jc w:val="cente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36FAA092" w14:textId="5E75D34E" w:rsidR="002E7771" w:rsidRPr="00324BCD" w:rsidRDefault="00034C9B" w:rsidP="00034C9B">
            <w:pPr>
              <w:rPr>
                <w:rFonts w:ascii="Times New Roman" w:hAnsi="Times New Roman" w:cs="Times New Roman"/>
                <w:sz w:val="24"/>
                <w:szCs w:val="24"/>
              </w:rPr>
            </w:pPr>
            <w:r w:rsidRPr="00324BCD">
              <w:rPr>
                <w:rFonts w:ascii="Times New Roman" w:hAnsi="Times New Roman" w:cs="Times New Roman"/>
                <w:sz w:val="24"/>
                <w:szCs w:val="24"/>
              </w:rPr>
              <w:t>Mokymai tikslinėms grupėms, veiklos,  Centro išlaikymas.</w:t>
            </w:r>
          </w:p>
        </w:tc>
        <w:tc>
          <w:tcPr>
            <w:tcW w:w="1047" w:type="dxa"/>
            <w:gridSpan w:val="4"/>
            <w:tcBorders>
              <w:top w:val="single" w:sz="4" w:space="0" w:color="auto"/>
              <w:left w:val="single" w:sz="4" w:space="0" w:color="auto"/>
              <w:bottom w:val="single" w:sz="4" w:space="0" w:color="auto"/>
              <w:right w:val="single" w:sz="4" w:space="0" w:color="auto"/>
            </w:tcBorders>
          </w:tcPr>
          <w:p w14:paraId="47EECD77" w14:textId="77777777" w:rsidR="002E7771" w:rsidRPr="00C12363" w:rsidRDefault="002E7771" w:rsidP="00134ED5">
            <w:pPr>
              <w:jc w:val="center"/>
              <w:rPr>
                <w:rFonts w:ascii="Times New Roman" w:hAnsi="Times New Roman" w:cs="Times New Roman"/>
                <w:sz w:val="24"/>
                <w:szCs w:val="24"/>
                <w:highlight w:val="yellow"/>
              </w:rPr>
            </w:pPr>
          </w:p>
        </w:tc>
        <w:tc>
          <w:tcPr>
            <w:tcW w:w="1679" w:type="dxa"/>
            <w:gridSpan w:val="5"/>
            <w:tcBorders>
              <w:top w:val="single" w:sz="4" w:space="0" w:color="auto"/>
              <w:left w:val="single" w:sz="4" w:space="0" w:color="auto"/>
              <w:bottom w:val="single" w:sz="4" w:space="0" w:color="auto"/>
              <w:right w:val="single" w:sz="4" w:space="0" w:color="auto"/>
            </w:tcBorders>
          </w:tcPr>
          <w:p w14:paraId="2F4D3290" w14:textId="3EED4781" w:rsidR="002E7771" w:rsidRPr="00C12363" w:rsidRDefault="00C12363" w:rsidP="00134ED5">
            <w:pPr>
              <w:spacing w:after="0"/>
              <w:jc w:val="both"/>
              <w:rPr>
                <w:rFonts w:ascii="Times New Roman" w:hAnsi="Times New Roman" w:cs="Times New Roman"/>
                <w:sz w:val="24"/>
                <w:szCs w:val="24"/>
              </w:rPr>
            </w:pPr>
            <w:r w:rsidRPr="00C12363">
              <w:rPr>
                <w:rFonts w:ascii="Times New Roman" w:hAnsi="Times New Roman" w:cs="Times New Roman"/>
                <w:sz w:val="24"/>
                <w:szCs w:val="24"/>
              </w:rPr>
              <w:t xml:space="preserve">Daiva </w:t>
            </w:r>
            <w:proofErr w:type="spellStart"/>
            <w:r w:rsidRPr="00C12363">
              <w:rPr>
                <w:rFonts w:ascii="Times New Roman" w:hAnsi="Times New Roman" w:cs="Times New Roman"/>
                <w:sz w:val="24"/>
                <w:szCs w:val="24"/>
              </w:rPr>
              <w:t>Kosinskaitė</w:t>
            </w:r>
            <w:proofErr w:type="spellEnd"/>
          </w:p>
        </w:tc>
        <w:tc>
          <w:tcPr>
            <w:tcW w:w="1529" w:type="dxa"/>
            <w:tcBorders>
              <w:top w:val="single" w:sz="4" w:space="0" w:color="auto"/>
              <w:left w:val="single" w:sz="4" w:space="0" w:color="auto"/>
              <w:bottom w:val="single" w:sz="4" w:space="0" w:color="auto"/>
              <w:right w:val="single" w:sz="4" w:space="0" w:color="auto"/>
            </w:tcBorders>
          </w:tcPr>
          <w:p w14:paraId="3F997A1B" w14:textId="50EE2707" w:rsidR="002E7771" w:rsidRPr="00C12363" w:rsidRDefault="00C12363" w:rsidP="00134ED5">
            <w:pPr>
              <w:jc w:val="center"/>
              <w:rPr>
                <w:rFonts w:ascii="Times New Roman" w:hAnsi="Times New Roman" w:cs="Times New Roman"/>
                <w:sz w:val="24"/>
                <w:szCs w:val="24"/>
              </w:rPr>
            </w:pPr>
            <w:r w:rsidRPr="00C12363">
              <w:rPr>
                <w:rFonts w:ascii="Times New Roman" w:hAnsi="Times New Roman" w:cs="Times New Roman"/>
                <w:sz w:val="24"/>
                <w:szCs w:val="24"/>
              </w:rPr>
              <w:t>I-IV</w:t>
            </w:r>
          </w:p>
        </w:tc>
        <w:tc>
          <w:tcPr>
            <w:tcW w:w="1559" w:type="dxa"/>
            <w:tcBorders>
              <w:top w:val="single" w:sz="4" w:space="0" w:color="auto"/>
              <w:left w:val="single" w:sz="4" w:space="0" w:color="auto"/>
              <w:bottom w:val="single" w:sz="4" w:space="0" w:color="auto"/>
              <w:right w:val="single" w:sz="4" w:space="0" w:color="auto"/>
            </w:tcBorders>
            <w:vAlign w:val="center"/>
          </w:tcPr>
          <w:p w14:paraId="7DEE35B2" w14:textId="4195E688" w:rsidR="002E7771" w:rsidRPr="00C12363" w:rsidRDefault="00C12363" w:rsidP="00134ED5">
            <w:pPr>
              <w:spacing w:after="0"/>
              <w:rPr>
                <w:rFonts w:ascii="Times New Roman" w:hAnsi="Times New Roman" w:cs="Times New Roman"/>
                <w:sz w:val="24"/>
                <w:szCs w:val="24"/>
                <w:highlight w:val="yellow"/>
                <w:vertAlign w:val="superscript"/>
              </w:rPr>
            </w:pPr>
            <w:r w:rsidRPr="00C12363">
              <w:rPr>
                <w:rFonts w:ascii="Times New Roman" w:hAnsi="Times New Roman" w:cs="Times New Roman"/>
                <w:sz w:val="24"/>
                <w:szCs w:val="24"/>
              </w:rPr>
              <w:t>23 500</w:t>
            </w:r>
            <w:r w:rsidR="002E7771" w:rsidRPr="00C12363">
              <w:rPr>
                <w:rFonts w:ascii="Times New Roman" w:hAnsi="Times New Roman" w:cs="Times New Roman"/>
                <w:sz w:val="24"/>
                <w:szCs w:val="24"/>
              </w:rPr>
              <w:t>(SB)</w:t>
            </w:r>
            <w:r w:rsidR="002E7771" w:rsidRPr="00C12363">
              <w:rPr>
                <w:rFonts w:ascii="Times New Roman" w:hAnsi="Times New Roman" w:cs="Times New Roman"/>
                <w:sz w:val="24"/>
                <w:szCs w:val="24"/>
                <w:vertAlign w:val="superscript"/>
              </w:rPr>
              <w:t>1</w:t>
            </w:r>
          </w:p>
        </w:tc>
      </w:tr>
      <w:tr w:rsidR="002E7771" w:rsidRPr="00F623EF" w14:paraId="758737C4" w14:textId="77777777" w:rsidTr="00D3774D">
        <w:trPr>
          <w:trHeight w:val="429"/>
        </w:trPr>
        <w:tc>
          <w:tcPr>
            <w:tcW w:w="1463" w:type="dxa"/>
            <w:gridSpan w:val="2"/>
            <w:tcBorders>
              <w:top w:val="single" w:sz="4" w:space="0" w:color="auto"/>
              <w:left w:val="single" w:sz="4" w:space="0" w:color="auto"/>
              <w:bottom w:val="single" w:sz="4" w:space="0" w:color="auto"/>
              <w:right w:val="single" w:sz="4" w:space="0" w:color="auto"/>
            </w:tcBorders>
          </w:tcPr>
          <w:p w14:paraId="19F4A233" w14:textId="77777777" w:rsidR="002E7771" w:rsidRPr="00F623EF" w:rsidRDefault="002E7771" w:rsidP="00134ED5">
            <w:pPr>
              <w:jc w:val="center"/>
              <w:rPr>
                <w:rFonts w:ascii="Times New Roman" w:hAnsi="Times New Roman" w:cs="Times New Roman"/>
                <w:b/>
                <w:sz w:val="24"/>
                <w:szCs w:val="24"/>
                <w:highlight w:val="yellow"/>
              </w:rPr>
            </w:pPr>
          </w:p>
        </w:tc>
        <w:tc>
          <w:tcPr>
            <w:tcW w:w="1935" w:type="dxa"/>
            <w:gridSpan w:val="2"/>
            <w:tcBorders>
              <w:top w:val="single" w:sz="4" w:space="0" w:color="auto"/>
              <w:left w:val="single" w:sz="4" w:space="0" w:color="auto"/>
              <w:bottom w:val="single" w:sz="4" w:space="0" w:color="auto"/>
              <w:right w:val="single" w:sz="4" w:space="0" w:color="auto"/>
            </w:tcBorders>
          </w:tcPr>
          <w:p w14:paraId="58FF3C58" w14:textId="77777777" w:rsidR="002E7771" w:rsidRPr="00F623EF" w:rsidRDefault="002E7771" w:rsidP="00134ED5">
            <w:pPr>
              <w:jc w:val="center"/>
              <w:rPr>
                <w:rFonts w:ascii="Times New Roman" w:hAnsi="Times New Roman" w:cs="Times New Roman"/>
                <w:b/>
                <w:sz w:val="24"/>
                <w:szCs w:val="24"/>
                <w:highlight w:val="yellow"/>
              </w:rPr>
            </w:pPr>
          </w:p>
        </w:tc>
        <w:tc>
          <w:tcPr>
            <w:tcW w:w="2583" w:type="dxa"/>
            <w:gridSpan w:val="3"/>
            <w:tcBorders>
              <w:top w:val="single" w:sz="4" w:space="0" w:color="auto"/>
              <w:left w:val="single" w:sz="4" w:space="0" w:color="auto"/>
              <w:bottom w:val="single" w:sz="4" w:space="0" w:color="auto"/>
              <w:right w:val="single" w:sz="4" w:space="0" w:color="auto"/>
            </w:tcBorders>
          </w:tcPr>
          <w:p w14:paraId="52BAD030" w14:textId="77777777" w:rsidR="002E7771" w:rsidRPr="00F623EF" w:rsidRDefault="002E7771" w:rsidP="00134ED5">
            <w:pPr>
              <w:jc w:val="center"/>
              <w:rPr>
                <w:rFonts w:ascii="Times New Roman" w:hAnsi="Times New Roman" w:cs="Times New Roman"/>
                <w:b/>
                <w:sz w:val="24"/>
                <w:szCs w:val="24"/>
                <w:highlight w:val="yellow"/>
              </w:rPr>
            </w:pPr>
          </w:p>
        </w:tc>
        <w:tc>
          <w:tcPr>
            <w:tcW w:w="3244" w:type="dxa"/>
            <w:tcBorders>
              <w:top w:val="single" w:sz="4" w:space="0" w:color="auto"/>
              <w:left w:val="single" w:sz="4" w:space="0" w:color="auto"/>
              <w:bottom w:val="single" w:sz="4" w:space="0" w:color="auto"/>
              <w:right w:val="single" w:sz="4" w:space="0" w:color="auto"/>
            </w:tcBorders>
          </w:tcPr>
          <w:p w14:paraId="63D1A192" w14:textId="77777777" w:rsidR="002E7771" w:rsidRPr="00F623EF" w:rsidRDefault="002E7771" w:rsidP="00134ED5">
            <w:pPr>
              <w:jc w:val="center"/>
              <w:rPr>
                <w:rFonts w:ascii="Times New Roman" w:hAnsi="Times New Roman" w:cs="Times New Roman"/>
                <w:sz w:val="24"/>
                <w:szCs w:val="24"/>
                <w:highlight w:val="yellow"/>
              </w:rPr>
            </w:pPr>
          </w:p>
        </w:tc>
        <w:tc>
          <w:tcPr>
            <w:tcW w:w="1047" w:type="dxa"/>
            <w:gridSpan w:val="4"/>
            <w:tcBorders>
              <w:top w:val="single" w:sz="4" w:space="0" w:color="auto"/>
              <w:left w:val="single" w:sz="4" w:space="0" w:color="auto"/>
              <w:bottom w:val="single" w:sz="4" w:space="0" w:color="auto"/>
              <w:right w:val="single" w:sz="4" w:space="0" w:color="auto"/>
            </w:tcBorders>
          </w:tcPr>
          <w:p w14:paraId="7C303999" w14:textId="77777777" w:rsidR="002E7771" w:rsidRPr="00F623EF" w:rsidRDefault="002E7771" w:rsidP="00134ED5">
            <w:pPr>
              <w:jc w:val="center"/>
              <w:rPr>
                <w:rFonts w:ascii="Times New Roman" w:hAnsi="Times New Roman" w:cs="Times New Roman"/>
                <w:sz w:val="24"/>
                <w:szCs w:val="24"/>
                <w:highlight w:val="yellow"/>
              </w:rPr>
            </w:pPr>
          </w:p>
        </w:tc>
        <w:tc>
          <w:tcPr>
            <w:tcW w:w="1679" w:type="dxa"/>
            <w:gridSpan w:val="5"/>
            <w:tcBorders>
              <w:top w:val="single" w:sz="4" w:space="0" w:color="auto"/>
              <w:left w:val="single" w:sz="4" w:space="0" w:color="auto"/>
              <w:bottom w:val="single" w:sz="4" w:space="0" w:color="auto"/>
              <w:right w:val="single" w:sz="4" w:space="0" w:color="auto"/>
            </w:tcBorders>
          </w:tcPr>
          <w:p w14:paraId="611EA16F" w14:textId="77777777" w:rsidR="002E7771" w:rsidRPr="00F623EF" w:rsidRDefault="002E7771" w:rsidP="00134ED5">
            <w:pPr>
              <w:spacing w:after="0"/>
              <w:jc w:val="both"/>
              <w:rPr>
                <w:rFonts w:ascii="Times New Roman" w:hAnsi="Times New Roman" w:cs="Times New Roman"/>
                <w:sz w:val="24"/>
                <w:szCs w:val="24"/>
                <w:highlight w:val="yellow"/>
              </w:rPr>
            </w:pPr>
          </w:p>
        </w:tc>
        <w:tc>
          <w:tcPr>
            <w:tcW w:w="1529" w:type="dxa"/>
            <w:tcBorders>
              <w:top w:val="single" w:sz="4" w:space="0" w:color="auto"/>
              <w:left w:val="single" w:sz="4" w:space="0" w:color="auto"/>
              <w:bottom w:val="single" w:sz="4" w:space="0" w:color="auto"/>
              <w:right w:val="single" w:sz="4" w:space="0" w:color="auto"/>
            </w:tcBorders>
          </w:tcPr>
          <w:p w14:paraId="6F240D17" w14:textId="77777777" w:rsidR="002E7771" w:rsidRPr="00F623EF" w:rsidRDefault="002E7771" w:rsidP="00134ED5">
            <w:pPr>
              <w:jc w:val="center"/>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5172F87" w14:textId="77777777" w:rsidR="002E7771" w:rsidRPr="00F623EF" w:rsidRDefault="002E7771" w:rsidP="00134ED5">
            <w:pPr>
              <w:spacing w:after="0"/>
              <w:rPr>
                <w:rFonts w:ascii="Times New Roman" w:hAnsi="Times New Roman" w:cs="Times New Roman"/>
                <w:color w:val="FF0000"/>
                <w:sz w:val="24"/>
                <w:szCs w:val="24"/>
                <w:highlight w:val="yellow"/>
                <w:vertAlign w:val="superscript"/>
              </w:rPr>
            </w:pPr>
          </w:p>
        </w:tc>
      </w:tr>
      <w:tr w:rsidR="00134ED5" w:rsidRPr="00F623EF" w14:paraId="792FD0A7" w14:textId="77777777" w:rsidTr="00D3774D">
        <w:trPr>
          <w:trHeight w:val="429"/>
        </w:trPr>
        <w:tc>
          <w:tcPr>
            <w:tcW w:w="15039" w:type="dxa"/>
            <w:gridSpan w:val="19"/>
            <w:tcBorders>
              <w:top w:val="single" w:sz="4" w:space="0" w:color="auto"/>
              <w:left w:val="single" w:sz="4" w:space="0" w:color="auto"/>
              <w:bottom w:val="single" w:sz="4" w:space="0" w:color="auto"/>
              <w:right w:val="single" w:sz="4" w:space="0" w:color="auto"/>
            </w:tcBorders>
          </w:tcPr>
          <w:p w14:paraId="1682FFD5" w14:textId="409E946B" w:rsidR="00134ED5" w:rsidRPr="00F623EF" w:rsidRDefault="00134ED5" w:rsidP="00134ED5">
            <w:pPr>
              <w:spacing w:after="0" w:line="240" w:lineRule="auto"/>
              <w:jc w:val="center"/>
              <w:rPr>
                <w:rFonts w:ascii="Times New Roman" w:eastAsia="Times New Roman" w:hAnsi="Times New Roman" w:cs="Times New Roman"/>
                <w:b/>
                <w:sz w:val="24"/>
                <w:szCs w:val="24"/>
              </w:rPr>
            </w:pPr>
          </w:p>
          <w:p w14:paraId="3B991EE6" w14:textId="18007374" w:rsidR="004659D1" w:rsidRPr="00F623EF" w:rsidRDefault="004659D1" w:rsidP="002E7771">
            <w:pPr>
              <w:spacing w:after="0" w:line="240" w:lineRule="auto"/>
              <w:rPr>
                <w:rFonts w:ascii="Times New Roman" w:eastAsia="Times New Roman" w:hAnsi="Times New Roman" w:cs="Times New Roman"/>
                <w:b/>
                <w:sz w:val="24"/>
                <w:szCs w:val="24"/>
              </w:rPr>
            </w:pPr>
          </w:p>
          <w:p w14:paraId="38693E1B" w14:textId="77777777" w:rsidR="004659D1" w:rsidRPr="00F623EF" w:rsidRDefault="004659D1" w:rsidP="00134ED5">
            <w:pPr>
              <w:spacing w:after="0" w:line="240" w:lineRule="auto"/>
              <w:jc w:val="center"/>
              <w:rPr>
                <w:rFonts w:ascii="Times New Roman" w:eastAsia="Times New Roman" w:hAnsi="Times New Roman" w:cs="Times New Roman"/>
                <w:b/>
                <w:sz w:val="24"/>
                <w:szCs w:val="24"/>
              </w:rPr>
            </w:pPr>
          </w:p>
          <w:p w14:paraId="5EEE8960" w14:textId="77777777" w:rsidR="002E7771" w:rsidRDefault="002E7771" w:rsidP="002E7771">
            <w:pPr>
              <w:spacing w:after="0" w:line="240" w:lineRule="auto"/>
              <w:rPr>
                <w:rFonts w:ascii="Times New Roman" w:eastAsia="Times New Roman" w:hAnsi="Times New Roman" w:cs="Times New Roman"/>
                <w:sz w:val="24"/>
                <w:szCs w:val="24"/>
              </w:rPr>
            </w:pPr>
          </w:p>
          <w:p w14:paraId="2015A38B" w14:textId="616EFF68" w:rsidR="00134ED5" w:rsidRPr="00F623EF" w:rsidRDefault="00134ED5" w:rsidP="002E7771">
            <w:pPr>
              <w:spacing w:after="0" w:line="240" w:lineRule="auto"/>
              <w:rPr>
                <w:rFonts w:ascii="Times New Roman" w:eastAsia="Times New Roman" w:hAnsi="Times New Roman" w:cs="Times New Roman"/>
                <w:b/>
                <w:sz w:val="24"/>
                <w:szCs w:val="24"/>
              </w:rPr>
            </w:pPr>
          </w:p>
        </w:tc>
      </w:tr>
      <w:tr w:rsidR="00134ED5" w:rsidRPr="00F623EF" w14:paraId="27C4A103" w14:textId="77777777" w:rsidTr="00D3774D">
        <w:trPr>
          <w:trHeight w:val="429"/>
        </w:trPr>
        <w:tc>
          <w:tcPr>
            <w:tcW w:w="15039" w:type="dxa"/>
            <w:gridSpan w:val="19"/>
            <w:tcBorders>
              <w:top w:val="single" w:sz="4" w:space="0" w:color="auto"/>
              <w:left w:val="single" w:sz="4" w:space="0" w:color="auto"/>
              <w:bottom w:val="single" w:sz="4" w:space="0" w:color="auto"/>
              <w:right w:val="single" w:sz="4" w:space="0" w:color="auto"/>
            </w:tcBorders>
          </w:tcPr>
          <w:p w14:paraId="2B3A9D68" w14:textId="77777777" w:rsidR="00134ED5" w:rsidRPr="00F623EF" w:rsidRDefault="00134ED5" w:rsidP="00134ED5">
            <w:pPr>
              <w:spacing w:line="256" w:lineRule="auto"/>
              <w:rPr>
                <w:rFonts w:ascii="Times New Roman" w:hAnsi="Times New Roman" w:cs="Times New Roman"/>
                <w:b/>
                <w:sz w:val="24"/>
                <w:szCs w:val="24"/>
              </w:rPr>
            </w:pPr>
          </w:p>
          <w:p w14:paraId="02B56272" w14:textId="77777777" w:rsidR="00134ED5" w:rsidRPr="00F623EF" w:rsidRDefault="00134ED5" w:rsidP="00134ED5">
            <w:pPr>
              <w:spacing w:line="256" w:lineRule="auto"/>
              <w:jc w:val="center"/>
              <w:rPr>
                <w:rFonts w:ascii="Times New Roman" w:hAnsi="Times New Roman" w:cs="Times New Roman"/>
                <w:b/>
                <w:sz w:val="24"/>
                <w:szCs w:val="24"/>
              </w:rPr>
            </w:pPr>
            <w:r w:rsidRPr="00F623EF">
              <w:rPr>
                <w:rFonts w:ascii="Times New Roman" w:hAnsi="Times New Roman" w:cs="Times New Roman"/>
                <w:b/>
                <w:sz w:val="24"/>
                <w:szCs w:val="24"/>
              </w:rPr>
              <w:t>06. Turizmo vystymo programa</w:t>
            </w:r>
          </w:p>
          <w:p w14:paraId="038E63B8" w14:textId="41FE4317" w:rsidR="00134ED5" w:rsidRPr="00F623EF" w:rsidRDefault="00134ED5" w:rsidP="00134ED5">
            <w:pPr>
              <w:spacing w:after="0" w:line="256" w:lineRule="auto"/>
              <w:rPr>
                <w:rFonts w:ascii="Times New Roman" w:hAnsi="Times New Roman" w:cs="Times New Roman"/>
                <w:b/>
                <w:sz w:val="24"/>
                <w:szCs w:val="24"/>
              </w:rPr>
            </w:pPr>
            <w:r w:rsidRPr="00F623EF">
              <w:rPr>
                <w:rFonts w:ascii="Times New Roman" w:hAnsi="Times New Roman" w:cs="Times New Roman"/>
                <w:sz w:val="24"/>
                <w:szCs w:val="24"/>
              </w:rPr>
              <w:t xml:space="preserve">            </w:t>
            </w:r>
            <w:r w:rsidRPr="00F623EF">
              <w:rPr>
                <w:rFonts w:ascii="Times New Roman" w:hAnsi="Times New Roman" w:cs="Times New Roman"/>
                <w:b/>
                <w:sz w:val="24"/>
                <w:szCs w:val="24"/>
              </w:rPr>
              <w:t>Programos tikslas</w:t>
            </w:r>
            <w:r w:rsidR="004659D1" w:rsidRPr="00F623EF">
              <w:rPr>
                <w:rFonts w:ascii="Times New Roman" w:hAnsi="Times New Roman" w:cs="Times New Roman"/>
                <w:b/>
                <w:sz w:val="24"/>
                <w:szCs w:val="24"/>
              </w:rPr>
              <w:t>.</w:t>
            </w:r>
            <w:r w:rsidRPr="00F623EF">
              <w:rPr>
                <w:rFonts w:ascii="Times New Roman" w:hAnsi="Times New Roman" w:cs="Times New Roman"/>
                <w:b/>
                <w:sz w:val="24"/>
                <w:szCs w:val="24"/>
              </w:rPr>
              <w:t xml:space="preserve"> 06.02. Vystyti turizmo rinkodarą Varėnos rajone.</w:t>
            </w:r>
          </w:p>
          <w:p w14:paraId="08943515" w14:textId="77777777" w:rsidR="00134ED5" w:rsidRPr="00F623EF" w:rsidRDefault="00134ED5" w:rsidP="00134ED5">
            <w:pPr>
              <w:spacing w:after="0" w:line="256" w:lineRule="auto"/>
              <w:rPr>
                <w:rFonts w:ascii="Times New Roman" w:hAnsi="Times New Roman" w:cs="Times New Roman"/>
                <w:sz w:val="24"/>
                <w:szCs w:val="24"/>
              </w:rPr>
            </w:pPr>
            <w:r w:rsidRPr="00F623EF">
              <w:rPr>
                <w:rFonts w:ascii="Times New Roman" w:hAnsi="Times New Roman" w:cs="Times New Roman"/>
                <w:b/>
                <w:sz w:val="24"/>
                <w:szCs w:val="24"/>
              </w:rPr>
              <w:t xml:space="preserve">            </w:t>
            </w:r>
            <w:r w:rsidRPr="00F623EF">
              <w:rPr>
                <w:rFonts w:ascii="Times New Roman" w:hAnsi="Times New Roman" w:cs="Times New Roman"/>
                <w:sz w:val="24"/>
                <w:szCs w:val="24"/>
              </w:rPr>
              <w:t>Siekiant įgyvendinti iškeltą tikslą, numatoma vykdyti uždavinį:</w:t>
            </w:r>
          </w:p>
          <w:p w14:paraId="38C529AE" w14:textId="77777777" w:rsidR="00134ED5" w:rsidRPr="00F623EF" w:rsidRDefault="00134ED5" w:rsidP="00134ED5">
            <w:pPr>
              <w:spacing w:after="0" w:line="256" w:lineRule="auto"/>
              <w:rPr>
                <w:rFonts w:ascii="Times New Roman" w:hAnsi="Times New Roman" w:cs="Times New Roman"/>
                <w:b/>
                <w:sz w:val="24"/>
                <w:szCs w:val="24"/>
              </w:rPr>
            </w:pPr>
            <w:r w:rsidRPr="00F623EF">
              <w:rPr>
                <w:rFonts w:ascii="Times New Roman" w:hAnsi="Times New Roman" w:cs="Times New Roman"/>
                <w:b/>
                <w:sz w:val="24"/>
                <w:szCs w:val="24"/>
              </w:rPr>
              <w:t xml:space="preserve">            06.02.02. Skleisti informaciją apie turizmo galimybes Varėnos rajone ir pristatyti jas Lietuvos ir užsienio rinkoms.</w:t>
            </w:r>
          </w:p>
          <w:p w14:paraId="7EDCD898" w14:textId="77777777" w:rsidR="00134ED5" w:rsidRPr="00F623EF" w:rsidRDefault="00134ED5" w:rsidP="00134ED5">
            <w:pPr>
              <w:spacing w:after="0" w:line="256" w:lineRule="auto"/>
              <w:rPr>
                <w:rFonts w:ascii="Times New Roman" w:hAnsi="Times New Roman" w:cs="Times New Roman"/>
                <w:sz w:val="24"/>
                <w:szCs w:val="24"/>
              </w:rPr>
            </w:pPr>
            <w:r w:rsidRPr="00F623EF">
              <w:rPr>
                <w:rFonts w:ascii="Times New Roman" w:hAnsi="Times New Roman" w:cs="Times New Roman"/>
                <w:sz w:val="24"/>
                <w:szCs w:val="24"/>
              </w:rPr>
              <w:t xml:space="preserve">            Uždaviniui įgyvendinti numatoma vykdyti priemonę:</w:t>
            </w:r>
          </w:p>
          <w:p w14:paraId="796E371A" w14:textId="77777777" w:rsidR="00134ED5" w:rsidRPr="00F623EF" w:rsidRDefault="00134ED5" w:rsidP="00134ED5">
            <w:pPr>
              <w:spacing w:after="0" w:line="256" w:lineRule="auto"/>
              <w:rPr>
                <w:rFonts w:ascii="Times New Roman" w:hAnsi="Times New Roman" w:cs="Times New Roman"/>
                <w:b/>
                <w:sz w:val="24"/>
                <w:szCs w:val="24"/>
                <w:highlight w:val="yellow"/>
              </w:rPr>
            </w:pPr>
            <w:r w:rsidRPr="00F623EF">
              <w:rPr>
                <w:rFonts w:ascii="Times New Roman" w:hAnsi="Times New Roman" w:cs="Times New Roman"/>
                <w:sz w:val="24"/>
                <w:szCs w:val="24"/>
              </w:rPr>
              <w:t xml:space="preserve">            </w:t>
            </w:r>
            <w:r w:rsidRPr="00F623EF">
              <w:rPr>
                <w:rFonts w:ascii="Times New Roman" w:hAnsi="Times New Roman" w:cs="Times New Roman"/>
                <w:b/>
                <w:sz w:val="24"/>
                <w:szCs w:val="24"/>
              </w:rPr>
              <w:t>06.02.02.03. Turizmo informacijos sklaida.</w:t>
            </w:r>
          </w:p>
          <w:p w14:paraId="3ED0F213" w14:textId="2BF8641E" w:rsidR="00134ED5" w:rsidRPr="00F623EF" w:rsidRDefault="00134ED5" w:rsidP="00134ED5">
            <w:pPr>
              <w:spacing w:after="0" w:line="256" w:lineRule="auto"/>
              <w:ind w:left="746"/>
              <w:rPr>
                <w:rFonts w:ascii="Times New Roman" w:eastAsia="Times New Roman" w:hAnsi="Times New Roman" w:cs="Times New Roman"/>
                <w:bCs/>
              </w:rPr>
            </w:pPr>
            <w:r w:rsidRPr="00F623EF">
              <w:rPr>
                <w:rFonts w:ascii="Times New Roman" w:eastAsia="Times New Roman" w:hAnsi="Times New Roman" w:cs="Times New Roman"/>
                <w:bCs/>
              </w:rPr>
              <w:lastRenderedPageBreak/>
              <w:t xml:space="preserve">Įgyvendindamas šią priemonę, Varėnos švietimo centras vykdo šias funkcijas turizmo srityje: informuoja atvykstančius į rajoną lankytojus, skleidžia    informaciją apie savivaldybės turizmo galimybes ir lankytinus objektus, teikia individualių ir grupinių maršrutų (programų) rengimo ir jų aptarnavimo paslaugas, administruoja turizmo informacijos svetainę www.varenavisit.lt ir joje esančią elektroninę parduotuvę </w:t>
            </w:r>
            <w:proofErr w:type="spellStart"/>
            <w:r w:rsidRPr="00F623EF">
              <w:rPr>
                <w:rFonts w:ascii="Times New Roman" w:eastAsia="Times New Roman" w:hAnsi="Times New Roman" w:cs="Times New Roman"/>
                <w:bCs/>
              </w:rPr>
              <w:t>shop.varenavisit.lt</w:t>
            </w:r>
            <w:proofErr w:type="spellEnd"/>
            <w:r w:rsidRPr="00F623EF">
              <w:rPr>
                <w:rFonts w:ascii="Times New Roman" w:eastAsia="Times New Roman" w:hAnsi="Times New Roman" w:cs="Times New Roman"/>
                <w:bCs/>
              </w:rPr>
              <w:t xml:space="preserve">. 2023 m. Varėnos švietimo centras savivaldybės biudžeto lėšas numato panaudoti turizmo informacijos specialisto darbo užmokesčiui ir ryšių, komandiruočių, informacinių technologijų paslaugų, komunalinių paslaugų, prekių ir kt. paslaugų išlaidoms apmokėti, planuojamas surinkti pajamas – elektroninės parduotuvės www.shop.varenavisit.lt reprezentacinėms prekėms įsigyti.            </w:t>
            </w:r>
          </w:p>
          <w:p w14:paraId="70E391CD" w14:textId="77777777" w:rsidR="00134ED5" w:rsidRPr="00F623EF" w:rsidRDefault="00134ED5" w:rsidP="00134ED5">
            <w:pPr>
              <w:spacing w:after="0" w:line="240" w:lineRule="auto"/>
              <w:jc w:val="both"/>
              <w:rPr>
                <w:rFonts w:ascii="Times New Roman" w:eastAsia="Times New Roman" w:hAnsi="Times New Roman" w:cs="Times New Roman"/>
                <w:sz w:val="24"/>
                <w:szCs w:val="24"/>
              </w:rPr>
            </w:pPr>
          </w:p>
          <w:p w14:paraId="60F81182" w14:textId="77777777" w:rsidR="00134ED5" w:rsidRPr="00F623EF" w:rsidRDefault="00134ED5" w:rsidP="00134ED5">
            <w:pPr>
              <w:spacing w:after="0" w:line="240" w:lineRule="auto"/>
              <w:jc w:val="both"/>
              <w:rPr>
                <w:rFonts w:ascii="Times New Roman" w:eastAsia="Times New Roman" w:hAnsi="Times New Roman" w:cs="Times New Roman"/>
                <w:sz w:val="24"/>
                <w:szCs w:val="24"/>
              </w:rPr>
            </w:pPr>
          </w:p>
        </w:tc>
      </w:tr>
      <w:tr w:rsidR="00134ED5" w:rsidRPr="00F623EF" w14:paraId="6BCC4F4D" w14:textId="77777777" w:rsidTr="00592B52">
        <w:trPr>
          <w:trHeight w:val="1947"/>
        </w:trPr>
        <w:tc>
          <w:tcPr>
            <w:tcW w:w="1418" w:type="dxa"/>
            <w:vMerge w:val="restart"/>
            <w:tcBorders>
              <w:top w:val="single" w:sz="4" w:space="0" w:color="auto"/>
              <w:left w:val="single" w:sz="4" w:space="0" w:color="auto"/>
              <w:right w:val="single" w:sz="4" w:space="0" w:color="auto"/>
            </w:tcBorders>
          </w:tcPr>
          <w:p w14:paraId="655D4993" w14:textId="40B6DC7D" w:rsidR="00134ED5" w:rsidRPr="00F623EF" w:rsidRDefault="004E6377" w:rsidP="00134ED5">
            <w:pPr>
              <w:spacing w:line="256" w:lineRule="auto"/>
              <w:jc w:val="center"/>
              <w:rPr>
                <w:rFonts w:ascii="Times New Roman" w:hAnsi="Times New Roman" w:cs="Times New Roman"/>
                <w:sz w:val="24"/>
                <w:szCs w:val="24"/>
              </w:rPr>
            </w:pPr>
            <w:r>
              <w:rPr>
                <w:rFonts w:ascii="Times New Roman" w:hAnsi="Times New Roman" w:cs="Times New Roman"/>
                <w:sz w:val="24"/>
                <w:szCs w:val="24"/>
              </w:rPr>
              <w:lastRenderedPageBreak/>
              <w:t>06.</w:t>
            </w:r>
            <w:r w:rsidR="00134ED5" w:rsidRPr="00F623EF">
              <w:rPr>
                <w:rFonts w:ascii="Times New Roman" w:hAnsi="Times New Roman" w:cs="Times New Roman"/>
                <w:sz w:val="24"/>
                <w:szCs w:val="24"/>
              </w:rPr>
              <w:t>02.02.03.</w:t>
            </w:r>
          </w:p>
          <w:p w14:paraId="6A6D0E10" w14:textId="77777777" w:rsidR="00134ED5" w:rsidRPr="00F623EF" w:rsidRDefault="00134ED5" w:rsidP="00134ED5">
            <w:pPr>
              <w:spacing w:line="256" w:lineRule="auto"/>
              <w:jc w:val="center"/>
              <w:rPr>
                <w:rFonts w:ascii="Times New Roman" w:hAnsi="Times New Roman" w:cs="Times New Roman"/>
                <w:sz w:val="24"/>
                <w:szCs w:val="24"/>
              </w:rPr>
            </w:pPr>
          </w:p>
        </w:tc>
        <w:tc>
          <w:tcPr>
            <w:tcW w:w="1932" w:type="dxa"/>
            <w:gridSpan w:val="2"/>
            <w:vMerge w:val="restart"/>
            <w:tcBorders>
              <w:top w:val="single" w:sz="4" w:space="0" w:color="auto"/>
              <w:left w:val="single" w:sz="4" w:space="0" w:color="auto"/>
              <w:right w:val="single" w:sz="4" w:space="0" w:color="auto"/>
            </w:tcBorders>
          </w:tcPr>
          <w:p w14:paraId="46DC8004" w14:textId="77777777" w:rsidR="00134ED5" w:rsidRPr="00F623EF" w:rsidRDefault="00134ED5" w:rsidP="00134ED5">
            <w:pPr>
              <w:spacing w:line="256" w:lineRule="auto"/>
              <w:jc w:val="center"/>
              <w:rPr>
                <w:rFonts w:ascii="Times New Roman" w:hAnsi="Times New Roman" w:cs="Times New Roman"/>
                <w:sz w:val="24"/>
                <w:szCs w:val="24"/>
              </w:rPr>
            </w:pPr>
            <w:r w:rsidRPr="00F623EF">
              <w:rPr>
                <w:rFonts w:ascii="Times New Roman" w:hAnsi="Times New Roman" w:cs="Times New Roman"/>
                <w:sz w:val="24"/>
                <w:szCs w:val="24"/>
              </w:rPr>
              <w:t>Turizmo ir verslo informacijos sklaida</w:t>
            </w:r>
          </w:p>
          <w:p w14:paraId="5D535375" w14:textId="77777777" w:rsidR="00134ED5" w:rsidRPr="00F623EF" w:rsidRDefault="00134ED5" w:rsidP="00134ED5">
            <w:pPr>
              <w:spacing w:line="256" w:lineRule="auto"/>
              <w:jc w:val="center"/>
              <w:rPr>
                <w:rFonts w:ascii="Times New Roman" w:hAnsi="Times New Roman" w:cs="Times New Roman"/>
                <w:sz w:val="24"/>
                <w:szCs w:val="24"/>
              </w:rPr>
            </w:pPr>
          </w:p>
          <w:p w14:paraId="3C32C8F9" w14:textId="60B58EBC" w:rsidR="00134ED5" w:rsidRPr="00F623EF" w:rsidRDefault="00134ED5" w:rsidP="00134ED5">
            <w:pPr>
              <w:spacing w:line="256" w:lineRule="auto"/>
              <w:jc w:val="center"/>
              <w:rPr>
                <w:rFonts w:ascii="Times New Roman" w:hAnsi="Times New Roman" w:cs="Times New Roman"/>
                <w:sz w:val="24"/>
                <w:szCs w:val="24"/>
              </w:rPr>
            </w:pPr>
            <w:r w:rsidRPr="00F623EF">
              <w:rPr>
                <w:rFonts w:ascii="Times New Roman" w:hAnsi="Times New Roman" w:cs="Times New Roman"/>
                <w:sz w:val="24"/>
                <w:szCs w:val="24"/>
              </w:rPr>
              <w:t>Renginių organizavimas</w:t>
            </w:r>
          </w:p>
        </w:tc>
        <w:tc>
          <w:tcPr>
            <w:tcW w:w="2590" w:type="dxa"/>
            <w:gridSpan w:val="2"/>
            <w:tcBorders>
              <w:top w:val="single" w:sz="4" w:space="0" w:color="auto"/>
              <w:left w:val="single" w:sz="4" w:space="0" w:color="auto"/>
              <w:bottom w:val="single" w:sz="4" w:space="0" w:color="auto"/>
              <w:right w:val="single" w:sz="4" w:space="0" w:color="auto"/>
            </w:tcBorders>
          </w:tcPr>
          <w:p w14:paraId="0354CB1B" w14:textId="1427FDB6" w:rsidR="00134ED5" w:rsidRPr="00F623EF" w:rsidRDefault="00134ED5" w:rsidP="00134ED5">
            <w:pPr>
              <w:rPr>
                <w:rFonts w:ascii="Times New Roman" w:hAnsi="Times New Roman" w:cs="Times New Roman"/>
                <w:sz w:val="24"/>
                <w:szCs w:val="24"/>
              </w:rPr>
            </w:pPr>
            <w:r w:rsidRPr="00F623EF">
              <w:rPr>
                <w:rFonts w:ascii="Times New Roman" w:hAnsi="Times New Roman" w:cs="Times New Roman"/>
                <w:sz w:val="24"/>
                <w:szCs w:val="24"/>
              </w:rPr>
              <w:t>Teikti informaciją turistams, besidomintiems rajono istorija, kultūra, etnokultūra, poilsio galimybėmis.</w:t>
            </w:r>
          </w:p>
        </w:tc>
        <w:tc>
          <w:tcPr>
            <w:tcW w:w="3387" w:type="dxa"/>
            <w:gridSpan w:val="4"/>
            <w:tcBorders>
              <w:top w:val="single" w:sz="4" w:space="0" w:color="auto"/>
              <w:left w:val="single" w:sz="4" w:space="0" w:color="auto"/>
              <w:right w:val="single" w:sz="4" w:space="0" w:color="auto"/>
            </w:tcBorders>
          </w:tcPr>
          <w:p w14:paraId="67008BB2" w14:textId="5D3CE3F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Turistų, apsilankiusių Varėnos švietimo centro Turizmo ir verslo informacijos skyriuje, skaičius</w:t>
            </w:r>
          </w:p>
        </w:tc>
        <w:tc>
          <w:tcPr>
            <w:tcW w:w="888" w:type="dxa"/>
            <w:gridSpan w:val="2"/>
            <w:tcBorders>
              <w:top w:val="single" w:sz="4" w:space="0" w:color="auto"/>
              <w:left w:val="single" w:sz="4" w:space="0" w:color="auto"/>
              <w:right w:val="single" w:sz="4" w:space="0" w:color="auto"/>
            </w:tcBorders>
          </w:tcPr>
          <w:p w14:paraId="1AFC110C" w14:textId="0401709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800</w:t>
            </w:r>
          </w:p>
        </w:tc>
        <w:tc>
          <w:tcPr>
            <w:tcW w:w="1311" w:type="dxa"/>
            <w:gridSpan w:val="3"/>
            <w:tcBorders>
              <w:top w:val="single" w:sz="4" w:space="0" w:color="auto"/>
              <w:left w:val="single" w:sz="4" w:space="0" w:color="auto"/>
              <w:right w:val="single" w:sz="4" w:space="0" w:color="auto"/>
            </w:tcBorders>
          </w:tcPr>
          <w:p w14:paraId="5326BA9F" w14:textId="46482040" w:rsidR="00134ED5" w:rsidRPr="00F623EF" w:rsidRDefault="00134ED5" w:rsidP="00134ED5">
            <w:pPr>
              <w:spacing w:after="0"/>
              <w:jc w:val="both"/>
              <w:rPr>
                <w:rFonts w:ascii="Times New Roman" w:hAnsi="Times New Roman" w:cs="Times New Roman"/>
                <w:sz w:val="24"/>
                <w:szCs w:val="24"/>
              </w:rPr>
            </w:pPr>
            <w:r w:rsidRPr="00F623EF">
              <w:rPr>
                <w:rFonts w:ascii="Times New Roman" w:hAnsi="Times New Roman" w:cs="Times New Roman"/>
                <w:sz w:val="24"/>
                <w:szCs w:val="24"/>
              </w:rPr>
              <w:t xml:space="preserve">Daiva </w:t>
            </w:r>
            <w:proofErr w:type="spellStart"/>
            <w:r w:rsidRPr="00F623EF">
              <w:rPr>
                <w:rFonts w:ascii="Times New Roman" w:hAnsi="Times New Roman" w:cs="Times New Roman"/>
                <w:sz w:val="24"/>
                <w:szCs w:val="24"/>
              </w:rPr>
              <w:t>Kosinskai-tė</w:t>
            </w:r>
            <w:proofErr w:type="spellEnd"/>
          </w:p>
        </w:tc>
        <w:tc>
          <w:tcPr>
            <w:tcW w:w="1954" w:type="dxa"/>
            <w:gridSpan w:val="4"/>
            <w:tcBorders>
              <w:top w:val="single" w:sz="4" w:space="0" w:color="auto"/>
              <w:left w:val="single" w:sz="4" w:space="0" w:color="auto"/>
              <w:bottom w:val="single" w:sz="4" w:space="0" w:color="auto"/>
              <w:right w:val="single" w:sz="4" w:space="0" w:color="auto"/>
            </w:tcBorders>
          </w:tcPr>
          <w:p w14:paraId="0FD2479F" w14:textId="580A0C38"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19110CE8" w14:textId="6E2375B0" w:rsidR="004E6377" w:rsidRDefault="004E6377" w:rsidP="00134ED5">
            <w:pPr>
              <w:jc w:val="center"/>
              <w:rPr>
                <w:rFonts w:ascii="Times New Roman" w:hAnsi="Times New Roman" w:cs="Times New Roman"/>
                <w:b/>
                <w:sz w:val="24"/>
                <w:szCs w:val="24"/>
              </w:rPr>
            </w:pPr>
            <w:r w:rsidRPr="004E6377">
              <w:rPr>
                <w:rFonts w:ascii="Times New Roman" w:hAnsi="Times New Roman" w:cs="Times New Roman"/>
                <w:b/>
                <w:sz w:val="24"/>
                <w:szCs w:val="24"/>
              </w:rPr>
              <w:t xml:space="preserve">21 500 </w:t>
            </w:r>
            <w:r w:rsidRPr="004E6377">
              <w:rPr>
                <w:rFonts w:ascii="Times New Roman" w:hAnsi="Times New Roman" w:cs="Times New Roman"/>
                <w:sz w:val="24"/>
                <w:szCs w:val="24"/>
              </w:rPr>
              <w:t>(SB)</w:t>
            </w:r>
            <w:r w:rsidRPr="004E6377">
              <w:rPr>
                <w:rFonts w:ascii="Times New Roman" w:hAnsi="Times New Roman" w:cs="Times New Roman"/>
                <w:sz w:val="24"/>
                <w:szCs w:val="24"/>
                <w:vertAlign w:val="superscript"/>
              </w:rPr>
              <w:t>1</w:t>
            </w:r>
          </w:p>
          <w:p w14:paraId="6166CCE8" w14:textId="77777777" w:rsidR="004E6377" w:rsidRPr="004E6377" w:rsidRDefault="004E6377" w:rsidP="004E6377">
            <w:pPr>
              <w:rPr>
                <w:rFonts w:ascii="Times New Roman" w:hAnsi="Times New Roman" w:cs="Times New Roman"/>
                <w:b/>
                <w:sz w:val="24"/>
                <w:szCs w:val="24"/>
              </w:rPr>
            </w:pPr>
          </w:p>
          <w:p w14:paraId="08317118" w14:textId="1566D52F" w:rsidR="00134ED5" w:rsidRPr="004E6377" w:rsidRDefault="004E6377" w:rsidP="004E6377">
            <w:pPr>
              <w:rPr>
                <w:rFonts w:ascii="Times New Roman" w:hAnsi="Times New Roman" w:cs="Times New Roman"/>
                <w:b/>
                <w:sz w:val="24"/>
                <w:szCs w:val="24"/>
              </w:rPr>
            </w:pPr>
            <w:r>
              <w:rPr>
                <w:rFonts w:ascii="Times New Roman" w:hAnsi="Times New Roman" w:cs="Times New Roman"/>
                <w:b/>
                <w:sz w:val="24"/>
                <w:szCs w:val="24"/>
              </w:rPr>
              <w:t xml:space="preserve">700,00 </w:t>
            </w:r>
            <w:r w:rsidR="00134ED5" w:rsidRPr="004E6377">
              <w:rPr>
                <w:rFonts w:ascii="Times New Roman" w:hAnsi="Times New Roman" w:cs="Times New Roman"/>
                <w:sz w:val="24"/>
                <w:szCs w:val="24"/>
              </w:rPr>
              <w:t>(SB/BĮP)</w:t>
            </w:r>
            <w:r w:rsidR="00134ED5" w:rsidRPr="004E6377">
              <w:rPr>
                <w:rFonts w:ascii="Times New Roman" w:hAnsi="Times New Roman" w:cs="Times New Roman"/>
                <w:sz w:val="24"/>
                <w:szCs w:val="24"/>
                <w:vertAlign w:val="superscript"/>
              </w:rPr>
              <w:t>2</w:t>
            </w:r>
          </w:p>
        </w:tc>
      </w:tr>
      <w:tr w:rsidR="00134ED5" w:rsidRPr="00F623EF" w14:paraId="116C4BA5" w14:textId="77777777" w:rsidTr="00592B52">
        <w:trPr>
          <w:trHeight w:val="429"/>
        </w:trPr>
        <w:tc>
          <w:tcPr>
            <w:tcW w:w="1418" w:type="dxa"/>
            <w:vMerge/>
            <w:tcBorders>
              <w:left w:val="single" w:sz="4" w:space="0" w:color="auto"/>
              <w:right w:val="single" w:sz="4" w:space="0" w:color="auto"/>
            </w:tcBorders>
          </w:tcPr>
          <w:p w14:paraId="180B35E9"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011FE5B8"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3FBC6E8E" w14:textId="3F4E2BDF" w:rsidR="00134ED5" w:rsidRPr="00F623EF" w:rsidRDefault="00134ED5" w:rsidP="00134ED5">
            <w:pPr>
              <w:rPr>
                <w:rFonts w:ascii="Times New Roman" w:hAnsi="Times New Roman" w:cs="Times New Roman"/>
                <w:sz w:val="24"/>
                <w:szCs w:val="24"/>
              </w:rPr>
            </w:pPr>
            <w:r w:rsidRPr="00F623EF">
              <w:rPr>
                <w:rFonts w:ascii="Times New Roman" w:hAnsi="Times New Roman"/>
                <w:sz w:val="24"/>
                <w:szCs w:val="24"/>
              </w:rPr>
              <w:t xml:space="preserve">Administruoti ir nuolat pildyti Varėnos rajono interaktyvų turizmo žemėlapį </w:t>
            </w:r>
            <w:r w:rsidRPr="00F623EF">
              <w:rPr>
                <w:rFonts w:ascii="Times New Roman" w:hAnsi="Times New Roman"/>
                <w:sz w:val="24"/>
                <w:szCs w:val="24"/>
                <w:u w:val="single"/>
              </w:rPr>
              <w:t>www.varenavisit.lt</w:t>
            </w:r>
          </w:p>
        </w:tc>
        <w:tc>
          <w:tcPr>
            <w:tcW w:w="3387" w:type="dxa"/>
            <w:gridSpan w:val="4"/>
            <w:tcBorders>
              <w:top w:val="single" w:sz="4" w:space="0" w:color="auto"/>
              <w:left w:val="single" w:sz="4" w:space="0" w:color="auto"/>
              <w:bottom w:val="single" w:sz="4" w:space="0" w:color="auto"/>
              <w:right w:val="single" w:sz="4" w:space="0" w:color="auto"/>
            </w:tcBorders>
          </w:tcPr>
          <w:p w14:paraId="3AEA0598" w14:textId="34F5D47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Informacijos atnaujinimo dažnis, kartais.</w:t>
            </w:r>
          </w:p>
        </w:tc>
        <w:tc>
          <w:tcPr>
            <w:tcW w:w="888" w:type="dxa"/>
            <w:gridSpan w:val="2"/>
            <w:tcBorders>
              <w:top w:val="single" w:sz="4" w:space="0" w:color="auto"/>
              <w:left w:val="single" w:sz="4" w:space="0" w:color="auto"/>
              <w:bottom w:val="single" w:sz="4" w:space="0" w:color="auto"/>
              <w:right w:val="single" w:sz="4" w:space="0" w:color="auto"/>
            </w:tcBorders>
          </w:tcPr>
          <w:p w14:paraId="3EE56C83" w14:textId="55E5AE6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12</w:t>
            </w:r>
          </w:p>
        </w:tc>
        <w:tc>
          <w:tcPr>
            <w:tcW w:w="1311" w:type="dxa"/>
            <w:gridSpan w:val="3"/>
            <w:tcBorders>
              <w:top w:val="single" w:sz="4" w:space="0" w:color="auto"/>
              <w:left w:val="single" w:sz="4" w:space="0" w:color="auto"/>
              <w:bottom w:val="single" w:sz="4" w:space="0" w:color="auto"/>
              <w:right w:val="single" w:sz="4" w:space="0" w:color="auto"/>
            </w:tcBorders>
          </w:tcPr>
          <w:p w14:paraId="0280C4B2" w14:textId="675F9973"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210691BF" w14:textId="598EC54A"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1411FEE5" w14:textId="77777777" w:rsidR="00134ED5" w:rsidRPr="00F623EF" w:rsidRDefault="00134ED5" w:rsidP="00134ED5">
            <w:pPr>
              <w:jc w:val="center"/>
              <w:rPr>
                <w:rFonts w:ascii="Times New Roman" w:hAnsi="Times New Roman" w:cs="Times New Roman"/>
                <w:sz w:val="24"/>
                <w:szCs w:val="24"/>
              </w:rPr>
            </w:pPr>
          </w:p>
        </w:tc>
      </w:tr>
      <w:tr w:rsidR="00134ED5" w:rsidRPr="00F623EF" w14:paraId="65A12FDB" w14:textId="77777777" w:rsidTr="00592B52">
        <w:trPr>
          <w:trHeight w:val="429"/>
        </w:trPr>
        <w:tc>
          <w:tcPr>
            <w:tcW w:w="1418" w:type="dxa"/>
            <w:vMerge/>
            <w:tcBorders>
              <w:left w:val="single" w:sz="4" w:space="0" w:color="auto"/>
              <w:right w:val="single" w:sz="4" w:space="0" w:color="auto"/>
            </w:tcBorders>
          </w:tcPr>
          <w:p w14:paraId="029EB21E"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1D23CCB7"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01715B95" w14:textId="55339308" w:rsidR="00134ED5" w:rsidRPr="00F623EF" w:rsidRDefault="00134ED5" w:rsidP="00134ED5">
            <w:pPr>
              <w:rPr>
                <w:rFonts w:ascii="Times New Roman" w:hAnsi="Times New Roman"/>
                <w:sz w:val="24"/>
                <w:szCs w:val="24"/>
              </w:rPr>
            </w:pPr>
            <w:r w:rsidRPr="00F623EF">
              <w:rPr>
                <w:rFonts w:ascii="Times New Roman" w:hAnsi="Times New Roman"/>
                <w:sz w:val="24"/>
                <w:szCs w:val="24"/>
              </w:rPr>
              <w:t xml:space="preserve">Administruoti ir nuolat pildyti Varėnos krašto turizmo informaciją puslapyje </w:t>
            </w:r>
            <w:proofErr w:type="spellStart"/>
            <w:r w:rsidRPr="00F623EF">
              <w:rPr>
                <w:rFonts w:ascii="Times New Roman" w:hAnsi="Times New Roman"/>
                <w:sz w:val="24"/>
                <w:szCs w:val="24"/>
                <w:u w:val="single"/>
              </w:rPr>
              <w:t>lithuania.travel.lt</w:t>
            </w:r>
            <w:proofErr w:type="spellEnd"/>
            <w:r w:rsidRPr="00F623EF">
              <w:rPr>
                <w:rFonts w:ascii="Times New Roman" w:hAnsi="Times New Roman"/>
                <w:sz w:val="24"/>
                <w:szCs w:val="24"/>
              </w:rPr>
              <w:t xml:space="preserve"> </w:t>
            </w:r>
          </w:p>
        </w:tc>
        <w:tc>
          <w:tcPr>
            <w:tcW w:w="3387" w:type="dxa"/>
            <w:gridSpan w:val="4"/>
            <w:tcBorders>
              <w:top w:val="single" w:sz="4" w:space="0" w:color="auto"/>
              <w:left w:val="single" w:sz="4" w:space="0" w:color="auto"/>
              <w:bottom w:val="single" w:sz="4" w:space="0" w:color="auto"/>
              <w:right w:val="single" w:sz="4" w:space="0" w:color="auto"/>
            </w:tcBorders>
          </w:tcPr>
          <w:p w14:paraId="74D3181A" w14:textId="369C6A0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Informacijos atnaujinimo dažnis, kartais.</w:t>
            </w:r>
          </w:p>
        </w:tc>
        <w:tc>
          <w:tcPr>
            <w:tcW w:w="888" w:type="dxa"/>
            <w:gridSpan w:val="2"/>
            <w:tcBorders>
              <w:top w:val="single" w:sz="4" w:space="0" w:color="auto"/>
              <w:left w:val="single" w:sz="4" w:space="0" w:color="auto"/>
              <w:bottom w:val="single" w:sz="4" w:space="0" w:color="auto"/>
              <w:right w:val="single" w:sz="4" w:space="0" w:color="auto"/>
            </w:tcBorders>
          </w:tcPr>
          <w:p w14:paraId="61508765" w14:textId="299B88DF"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12</w:t>
            </w:r>
          </w:p>
        </w:tc>
        <w:tc>
          <w:tcPr>
            <w:tcW w:w="1311" w:type="dxa"/>
            <w:gridSpan w:val="3"/>
            <w:tcBorders>
              <w:top w:val="single" w:sz="4" w:space="0" w:color="auto"/>
              <w:left w:val="single" w:sz="4" w:space="0" w:color="auto"/>
              <w:bottom w:val="single" w:sz="4" w:space="0" w:color="auto"/>
              <w:right w:val="single" w:sz="4" w:space="0" w:color="auto"/>
            </w:tcBorders>
          </w:tcPr>
          <w:p w14:paraId="69670CEC" w14:textId="4EDEAB0D"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3167B4C5" w14:textId="4F54FBF8"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728EA6C8" w14:textId="77777777" w:rsidR="00134ED5" w:rsidRPr="00F623EF" w:rsidRDefault="00134ED5" w:rsidP="00134ED5">
            <w:pPr>
              <w:jc w:val="center"/>
              <w:rPr>
                <w:rFonts w:ascii="Times New Roman" w:hAnsi="Times New Roman" w:cs="Times New Roman"/>
                <w:sz w:val="24"/>
                <w:szCs w:val="24"/>
              </w:rPr>
            </w:pPr>
          </w:p>
        </w:tc>
      </w:tr>
      <w:tr w:rsidR="00134ED5" w:rsidRPr="00F623EF" w14:paraId="238A928D" w14:textId="77777777" w:rsidTr="00592B52">
        <w:trPr>
          <w:trHeight w:val="429"/>
        </w:trPr>
        <w:tc>
          <w:tcPr>
            <w:tcW w:w="1418" w:type="dxa"/>
            <w:vMerge/>
            <w:tcBorders>
              <w:left w:val="single" w:sz="4" w:space="0" w:color="auto"/>
              <w:right w:val="single" w:sz="4" w:space="0" w:color="auto"/>
            </w:tcBorders>
          </w:tcPr>
          <w:p w14:paraId="73B5BF4B"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1E789F2D"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right w:val="single" w:sz="4" w:space="0" w:color="auto"/>
            </w:tcBorders>
          </w:tcPr>
          <w:p w14:paraId="147F4FCD" w14:textId="0A5348AA" w:rsidR="00134ED5" w:rsidRPr="00F623EF" w:rsidRDefault="00134ED5" w:rsidP="00134ED5">
            <w:pPr>
              <w:rPr>
                <w:rFonts w:ascii="Times New Roman" w:hAnsi="Times New Roman"/>
                <w:sz w:val="24"/>
                <w:szCs w:val="24"/>
              </w:rPr>
            </w:pPr>
            <w:r w:rsidRPr="00F623EF">
              <w:rPr>
                <w:rFonts w:ascii="Times New Roman" w:hAnsi="Times New Roman"/>
                <w:sz w:val="24"/>
                <w:szCs w:val="24"/>
              </w:rPr>
              <w:t>Administruoti ir nuolat pildyti Varėnos krašto turizmo populiarinimui skirtą socialinio tinklo  Facebook puslapį „Varėna gamtos ritmu / Turizmo informacija“</w:t>
            </w:r>
          </w:p>
        </w:tc>
        <w:tc>
          <w:tcPr>
            <w:tcW w:w="3387" w:type="dxa"/>
            <w:gridSpan w:val="4"/>
            <w:tcBorders>
              <w:top w:val="single" w:sz="4" w:space="0" w:color="auto"/>
              <w:left w:val="single" w:sz="4" w:space="0" w:color="auto"/>
              <w:right w:val="single" w:sz="4" w:space="0" w:color="auto"/>
            </w:tcBorders>
          </w:tcPr>
          <w:p w14:paraId="732525C4" w14:textId="381766F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Informacijos atnaujinimo dažnis, kartais.</w:t>
            </w:r>
          </w:p>
        </w:tc>
        <w:tc>
          <w:tcPr>
            <w:tcW w:w="888" w:type="dxa"/>
            <w:gridSpan w:val="2"/>
            <w:tcBorders>
              <w:top w:val="single" w:sz="4" w:space="0" w:color="auto"/>
              <w:left w:val="single" w:sz="4" w:space="0" w:color="auto"/>
              <w:right w:val="single" w:sz="4" w:space="0" w:color="auto"/>
            </w:tcBorders>
          </w:tcPr>
          <w:p w14:paraId="7326B62E" w14:textId="74D6F1D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100</w:t>
            </w:r>
          </w:p>
        </w:tc>
        <w:tc>
          <w:tcPr>
            <w:tcW w:w="1311" w:type="dxa"/>
            <w:gridSpan w:val="3"/>
            <w:tcBorders>
              <w:top w:val="single" w:sz="4" w:space="0" w:color="auto"/>
              <w:left w:val="single" w:sz="4" w:space="0" w:color="auto"/>
              <w:right w:val="single" w:sz="4" w:space="0" w:color="auto"/>
            </w:tcBorders>
          </w:tcPr>
          <w:p w14:paraId="2F27E4CB" w14:textId="7507CD1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right w:val="single" w:sz="4" w:space="0" w:color="auto"/>
            </w:tcBorders>
          </w:tcPr>
          <w:p w14:paraId="288110BF" w14:textId="475305FA"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right w:val="single" w:sz="4" w:space="0" w:color="auto"/>
            </w:tcBorders>
          </w:tcPr>
          <w:p w14:paraId="7A6C306C" w14:textId="77777777" w:rsidR="00134ED5" w:rsidRPr="00F623EF" w:rsidRDefault="00134ED5" w:rsidP="00134ED5">
            <w:pPr>
              <w:jc w:val="center"/>
              <w:rPr>
                <w:rFonts w:ascii="Times New Roman" w:hAnsi="Times New Roman" w:cs="Times New Roman"/>
                <w:sz w:val="24"/>
                <w:szCs w:val="24"/>
              </w:rPr>
            </w:pPr>
          </w:p>
        </w:tc>
      </w:tr>
      <w:tr w:rsidR="00134ED5" w:rsidRPr="00F623EF" w14:paraId="35FB1243" w14:textId="77777777" w:rsidTr="00592B52">
        <w:trPr>
          <w:trHeight w:val="429"/>
        </w:trPr>
        <w:tc>
          <w:tcPr>
            <w:tcW w:w="1418" w:type="dxa"/>
            <w:vMerge/>
            <w:tcBorders>
              <w:left w:val="single" w:sz="4" w:space="0" w:color="auto"/>
              <w:right w:val="single" w:sz="4" w:space="0" w:color="auto"/>
            </w:tcBorders>
          </w:tcPr>
          <w:p w14:paraId="1624F3AE"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22A5267D"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34C25FCE" w14:textId="3CABE897" w:rsidR="00134ED5" w:rsidRPr="00F623EF" w:rsidRDefault="00134ED5" w:rsidP="00134ED5">
            <w:pPr>
              <w:rPr>
                <w:rFonts w:ascii="Times New Roman" w:hAnsi="Times New Roman"/>
                <w:sz w:val="24"/>
                <w:szCs w:val="24"/>
              </w:rPr>
            </w:pPr>
            <w:r w:rsidRPr="00F623EF">
              <w:rPr>
                <w:rFonts w:ascii="Times New Roman" w:hAnsi="Times New Roman"/>
                <w:sz w:val="24"/>
                <w:szCs w:val="24"/>
              </w:rPr>
              <w:t xml:space="preserve">Administruoti ir nuolat pildyti Varėnos krašto turizmo informaciją </w:t>
            </w:r>
            <w:r w:rsidRPr="00F623EF">
              <w:rPr>
                <w:rFonts w:ascii="Times New Roman" w:hAnsi="Times New Roman"/>
                <w:sz w:val="24"/>
                <w:szCs w:val="24"/>
              </w:rPr>
              <w:lastRenderedPageBreak/>
              <w:t xml:space="preserve">puslapyje </w:t>
            </w:r>
            <w:proofErr w:type="spellStart"/>
            <w:r w:rsidRPr="00F623EF">
              <w:rPr>
                <w:rFonts w:ascii="Times New Roman" w:hAnsi="Times New Roman"/>
                <w:sz w:val="24"/>
                <w:szCs w:val="24"/>
              </w:rPr>
              <w:t>pamatyklietuvoje.lt</w:t>
            </w:r>
            <w:proofErr w:type="spellEnd"/>
            <w:r w:rsidRPr="00F623EF">
              <w:rPr>
                <w:rFonts w:ascii="Times New Roman" w:hAnsi="Times New Roman"/>
                <w:sz w:val="24"/>
                <w:szCs w:val="24"/>
              </w:rPr>
              <w:t xml:space="preserve">  </w:t>
            </w:r>
          </w:p>
        </w:tc>
        <w:tc>
          <w:tcPr>
            <w:tcW w:w="3387" w:type="dxa"/>
            <w:gridSpan w:val="4"/>
            <w:tcBorders>
              <w:top w:val="single" w:sz="4" w:space="0" w:color="auto"/>
              <w:left w:val="single" w:sz="4" w:space="0" w:color="auto"/>
              <w:bottom w:val="single" w:sz="4" w:space="0" w:color="auto"/>
              <w:right w:val="single" w:sz="4" w:space="0" w:color="auto"/>
            </w:tcBorders>
          </w:tcPr>
          <w:p w14:paraId="1FE225E0" w14:textId="7B919207"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lastRenderedPageBreak/>
              <w:t>Informacijos atnaujinimo dažnis, kartais.</w:t>
            </w:r>
          </w:p>
        </w:tc>
        <w:tc>
          <w:tcPr>
            <w:tcW w:w="888" w:type="dxa"/>
            <w:gridSpan w:val="2"/>
            <w:tcBorders>
              <w:top w:val="single" w:sz="4" w:space="0" w:color="auto"/>
              <w:left w:val="single" w:sz="4" w:space="0" w:color="auto"/>
              <w:bottom w:val="single" w:sz="4" w:space="0" w:color="auto"/>
              <w:right w:val="single" w:sz="4" w:space="0" w:color="auto"/>
            </w:tcBorders>
          </w:tcPr>
          <w:p w14:paraId="41D3B327" w14:textId="1A9C0A03"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12</w:t>
            </w:r>
          </w:p>
        </w:tc>
        <w:tc>
          <w:tcPr>
            <w:tcW w:w="1311" w:type="dxa"/>
            <w:gridSpan w:val="3"/>
            <w:tcBorders>
              <w:top w:val="single" w:sz="4" w:space="0" w:color="auto"/>
              <w:left w:val="single" w:sz="4" w:space="0" w:color="auto"/>
              <w:bottom w:val="single" w:sz="4" w:space="0" w:color="auto"/>
              <w:right w:val="single" w:sz="4" w:space="0" w:color="auto"/>
            </w:tcBorders>
          </w:tcPr>
          <w:p w14:paraId="718CC285" w14:textId="6F38C51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400F62F9" w14:textId="6FEEFA4B"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2954D1A3" w14:textId="77777777" w:rsidR="00134ED5" w:rsidRPr="00F623EF" w:rsidRDefault="00134ED5" w:rsidP="00134ED5">
            <w:pPr>
              <w:jc w:val="center"/>
              <w:rPr>
                <w:rFonts w:ascii="Times New Roman" w:hAnsi="Times New Roman" w:cs="Times New Roman"/>
                <w:sz w:val="24"/>
                <w:szCs w:val="24"/>
              </w:rPr>
            </w:pPr>
          </w:p>
        </w:tc>
      </w:tr>
      <w:tr w:rsidR="00134ED5" w:rsidRPr="00F623EF" w14:paraId="6305A59D" w14:textId="77777777" w:rsidTr="00592B52">
        <w:trPr>
          <w:trHeight w:val="2472"/>
        </w:trPr>
        <w:tc>
          <w:tcPr>
            <w:tcW w:w="1418" w:type="dxa"/>
            <w:vMerge/>
            <w:tcBorders>
              <w:left w:val="single" w:sz="4" w:space="0" w:color="auto"/>
              <w:right w:val="single" w:sz="4" w:space="0" w:color="auto"/>
            </w:tcBorders>
          </w:tcPr>
          <w:p w14:paraId="7BF86915"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03E4352E"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64D8E493" w14:textId="3E050CC0" w:rsidR="00134ED5" w:rsidRPr="00F623EF" w:rsidRDefault="00134ED5" w:rsidP="00134ED5">
            <w:pPr>
              <w:rPr>
                <w:rFonts w:ascii="Times New Roman" w:hAnsi="Times New Roman"/>
                <w:sz w:val="24"/>
                <w:szCs w:val="24"/>
              </w:rPr>
            </w:pPr>
            <w:r w:rsidRPr="00F623EF">
              <w:rPr>
                <w:rFonts w:ascii="Times New Roman" w:hAnsi="Times New Roman"/>
                <w:sz w:val="24"/>
                <w:szCs w:val="24"/>
              </w:rPr>
              <w:t xml:space="preserve">Administruoti ir nuolat pildyti Varėnos krašto turizmo informaciją puslapyje </w:t>
            </w:r>
            <w:hyperlink r:id="rId6" w:history="1">
              <w:r w:rsidRPr="00F623EF">
                <w:rPr>
                  <w:rStyle w:val="Hipersaitas"/>
                  <w:color w:val="auto"/>
                </w:rPr>
                <w:t>www.tripadvisor.com</w:t>
              </w:r>
            </w:hyperlink>
          </w:p>
        </w:tc>
        <w:tc>
          <w:tcPr>
            <w:tcW w:w="3387" w:type="dxa"/>
            <w:gridSpan w:val="4"/>
            <w:tcBorders>
              <w:top w:val="single" w:sz="4" w:space="0" w:color="auto"/>
              <w:left w:val="single" w:sz="4" w:space="0" w:color="auto"/>
              <w:bottom w:val="single" w:sz="4" w:space="0" w:color="auto"/>
              <w:right w:val="single" w:sz="4" w:space="0" w:color="auto"/>
            </w:tcBorders>
          </w:tcPr>
          <w:p w14:paraId="6FC5C473" w14:textId="62C7052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Informacijos atnaujinimo dažnis, kartais.</w:t>
            </w:r>
          </w:p>
        </w:tc>
        <w:tc>
          <w:tcPr>
            <w:tcW w:w="888" w:type="dxa"/>
            <w:gridSpan w:val="2"/>
            <w:tcBorders>
              <w:top w:val="single" w:sz="4" w:space="0" w:color="auto"/>
              <w:left w:val="single" w:sz="4" w:space="0" w:color="auto"/>
              <w:bottom w:val="single" w:sz="4" w:space="0" w:color="auto"/>
              <w:right w:val="single" w:sz="4" w:space="0" w:color="auto"/>
            </w:tcBorders>
          </w:tcPr>
          <w:p w14:paraId="110E62F2" w14:textId="081E90FA"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12</w:t>
            </w:r>
          </w:p>
        </w:tc>
        <w:tc>
          <w:tcPr>
            <w:tcW w:w="1311" w:type="dxa"/>
            <w:gridSpan w:val="3"/>
            <w:tcBorders>
              <w:top w:val="single" w:sz="4" w:space="0" w:color="auto"/>
              <w:left w:val="single" w:sz="4" w:space="0" w:color="auto"/>
              <w:bottom w:val="single" w:sz="4" w:space="0" w:color="auto"/>
              <w:right w:val="single" w:sz="4" w:space="0" w:color="auto"/>
            </w:tcBorders>
          </w:tcPr>
          <w:p w14:paraId="6FF6986E" w14:textId="17AC837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6242AED7" w14:textId="503B3781"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333A6A1D" w14:textId="77777777" w:rsidR="00134ED5" w:rsidRPr="00F623EF" w:rsidRDefault="00134ED5" w:rsidP="00134ED5">
            <w:pPr>
              <w:jc w:val="center"/>
              <w:rPr>
                <w:rFonts w:ascii="Times New Roman" w:hAnsi="Times New Roman" w:cs="Times New Roman"/>
                <w:sz w:val="24"/>
                <w:szCs w:val="24"/>
              </w:rPr>
            </w:pPr>
          </w:p>
        </w:tc>
      </w:tr>
      <w:tr w:rsidR="00134ED5" w:rsidRPr="00F623EF" w14:paraId="3AFEEDC4" w14:textId="77777777" w:rsidTr="00592B52">
        <w:trPr>
          <w:trHeight w:val="429"/>
        </w:trPr>
        <w:tc>
          <w:tcPr>
            <w:tcW w:w="1418" w:type="dxa"/>
            <w:vMerge/>
            <w:tcBorders>
              <w:left w:val="single" w:sz="4" w:space="0" w:color="auto"/>
              <w:right w:val="single" w:sz="4" w:space="0" w:color="auto"/>
            </w:tcBorders>
          </w:tcPr>
          <w:p w14:paraId="6AAF5206"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62EA8FC9"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5B9B0987" w14:textId="0ACD2536" w:rsidR="00134ED5" w:rsidRPr="00F623EF" w:rsidRDefault="00134ED5" w:rsidP="00134ED5">
            <w:pPr>
              <w:rPr>
                <w:rFonts w:ascii="Times New Roman" w:hAnsi="Times New Roman"/>
                <w:sz w:val="24"/>
                <w:szCs w:val="24"/>
              </w:rPr>
            </w:pPr>
            <w:r w:rsidRPr="00F623EF">
              <w:rPr>
                <w:rFonts w:ascii="Times New Roman" w:hAnsi="Times New Roman" w:cs="Times New Roman"/>
                <w:sz w:val="24"/>
                <w:szCs w:val="24"/>
              </w:rPr>
              <w:t>Tvarkyti ir administruoti duomenis apie Varėnos rajoną interneto puslapyje www.pazinkdzukija.lt</w:t>
            </w:r>
          </w:p>
        </w:tc>
        <w:tc>
          <w:tcPr>
            <w:tcW w:w="3387" w:type="dxa"/>
            <w:gridSpan w:val="4"/>
            <w:tcBorders>
              <w:top w:val="single" w:sz="4" w:space="0" w:color="auto"/>
              <w:left w:val="single" w:sz="4" w:space="0" w:color="auto"/>
              <w:bottom w:val="single" w:sz="4" w:space="0" w:color="auto"/>
              <w:right w:val="single" w:sz="4" w:space="0" w:color="auto"/>
            </w:tcBorders>
          </w:tcPr>
          <w:p w14:paraId="65C97561" w14:textId="7B1937D2"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Informacijos atnaujinimo dažnis, kartais.</w:t>
            </w:r>
          </w:p>
        </w:tc>
        <w:tc>
          <w:tcPr>
            <w:tcW w:w="888" w:type="dxa"/>
            <w:gridSpan w:val="2"/>
            <w:tcBorders>
              <w:top w:val="single" w:sz="4" w:space="0" w:color="auto"/>
              <w:left w:val="single" w:sz="4" w:space="0" w:color="auto"/>
              <w:bottom w:val="single" w:sz="4" w:space="0" w:color="auto"/>
              <w:right w:val="single" w:sz="4" w:space="0" w:color="auto"/>
            </w:tcBorders>
          </w:tcPr>
          <w:p w14:paraId="7CA8F54F" w14:textId="117F5DC4"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12</w:t>
            </w:r>
          </w:p>
        </w:tc>
        <w:tc>
          <w:tcPr>
            <w:tcW w:w="1311" w:type="dxa"/>
            <w:gridSpan w:val="3"/>
            <w:tcBorders>
              <w:top w:val="single" w:sz="4" w:space="0" w:color="auto"/>
              <w:left w:val="single" w:sz="4" w:space="0" w:color="auto"/>
              <w:bottom w:val="single" w:sz="4" w:space="0" w:color="auto"/>
              <w:right w:val="single" w:sz="4" w:space="0" w:color="auto"/>
            </w:tcBorders>
          </w:tcPr>
          <w:p w14:paraId="78D7C730" w14:textId="5E3CE006"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0901876F" w14:textId="606B2C61"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1AB55EB4" w14:textId="77777777" w:rsidR="00134ED5" w:rsidRPr="00F623EF" w:rsidRDefault="00134ED5" w:rsidP="00134ED5">
            <w:pPr>
              <w:jc w:val="center"/>
              <w:rPr>
                <w:rFonts w:ascii="Times New Roman" w:hAnsi="Times New Roman" w:cs="Times New Roman"/>
                <w:sz w:val="24"/>
                <w:szCs w:val="24"/>
              </w:rPr>
            </w:pPr>
          </w:p>
        </w:tc>
      </w:tr>
      <w:tr w:rsidR="00134ED5" w:rsidRPr="00F623EF" w14:paraId="3704D9BF" w14:textId="77777777" w:rsidTr="00592B52">
        <w:trPr>
          <w:trHeight w:val="429"/>
        </w:trPr>
        <w:tc>
          <w:tcPr>
            <w:tcW w:w="1418" w:type="dxa"/>
            <w:vMerge/>
            <w:tcBorders>
              <w:left w:val="single" w:sz="4" w:space="0" w:color="auto"/>
              <w:right w:val="single" w:sz="4" w:space="0" w:color="auto"/>
            </w:tcBorders>
          </w:tcPr>
          <w:p w14:paraId="60F451E4"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17F681EE"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right w:val="single" w:sz="4" w:space="0" w:color="auto"/>
            </w:tcBorders>
          </w:tcPr>
          <w:p w14:paraId="66E342BA" w14:textId="0A927C27" w:rsidR="00134ED5" w:rsidRPr="00F623EF" w:rsidRDefault="00134ED5" w:rsidP="00134ED5">
            <w:pPr>
              <w:rPr>
                <w:rFonts w:ascii="Times New Roman" w:hAnsi="Times New Roman" w:cs="Times New Roman"/>
                <w:sz w:val="24"/>
                <w:szCs w:val="24"/>
              </w:rPr>
            </w:pPr>
            <w:r w:rsidRPr="00F623EF">
              <w:rPr>
                <w:rFonts w:ascii="Times New Roman" w:hAnsi="Times New Roman"/>
                <w:sz w:val="24"/>
                <w:szCs w:val="24"/>
              </w:rPr>
              <w:t>Tautodailininkų darbų ekspozicijos kaupimas ir eksponavimas Turizmo ir verslo skyriuje.</w:t>
            </w:r>
          </w:p>
        </w:tc>
        <w:tc>
          <w:tcPr>
            <w:tcW w:w="3387" w:type="dxa"/>
            <w:gridSpan w:val="4"/>
            <w:tcBorders>
              <w:top w:val="single" w:sz="4" w:space="0" w:color="auto"/>
              <w:left w:val="single" w:sz="4" w:space="0" w:color="auto"/>
              <w:right w:val="single" w:sz="4" w:space="0" w:color="auto"/>
            </w:tcBorders>
          </w:tcPr>
          <w:p w14:paraId="3783CD69" w14:textId="30B1A1C3"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sz w:val="24"/>
                <w:szCs w:val="24"/>
              </w:rPr>
              <w:t>Ekspozicijos atnaujinimo dažnis, kartais</w:t>
            </w:r>
          </w:p>
        </w:tc>
        <w:tc>
          <w:tcPr>
            <w:tcW w:w="888" w:type="dxa"/>
            <w:gridSpan w:val="2"/>
            <w:tcBorders>
              <w:top w:val="single" w:sz="4" w:space="0" w:color="auto"/>
              <w:left w:val="single" w:sz="4" w:space="0" w:color="auto"/>
              <w:right w:val="single" w:sz="4" w:space="0" w:color="auto"/>
            </w:tcBorders>
          </w:tcPr>
          <w:p w14:paraId="566C07F0" w14:textId="29977528"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3</w:t>
            </w:r>
          </w:p>
        </w:tc>
        <w:tc>
          <w:tcPr>
            <w:tcW w:w="1311" w:type="dxa"/>
            <w:gridSpan w:val="3"/>
            <w:tcBorders>
              <w:top w:val="single" w:sz="4" w:space="0" w:color="auto"/>
              <w:left w:val="single" w:sz="4" w:space="0" w:color="auto"/>
              <w:right w:val="single" w:sz="4" w:space="0" w:color="auto"/>
            </w:tcBorders>
          </w:tcPr>
          <w:p w14:paraId="09797761" w14:textId="327645AA"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right w:val="single" w:sz="4" w:space="0" w:color="auto"/>
            </w:tcBorders>
          </w:tcPr>
          <w:p w14:paraId="13E57B04" w14:textId="7E5B6531"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I-IV</w:t>
            </w:r>
          </w:p>
        </w:tc>
        <w:tc>
          <w:tcPr>
            <w:tcW w:w="1559" w:type="dxa"/>
            <w:tcBorders>
              <w:top w:val="single" w:sz="4" w:space="0" w:color="auto"/>
              <w:left w:val="single" w:sz="4" w:space="0" w:color="auto"/>
              <w:right w:val="single" w:sz="4" w:space="0" w:color="auto"/>
            </w:tcBorders>
          </w:tcPr>
          <w:p w14:paraId="65ACF376" w14:textId="77777777" w:rsidR="00134ED5" w:rsidRPr="00F623EF" w:rsidRDefault="00134ED5" w:rsidP="00134ED5">
            <w:pPr>
              <w:jc w:val="center"/>
              <w:rPr>
                <w:rFonts w:ascii="Times New Roman" w:hAnsi="Times New Roman" w:cs="Times New Roman"/>
                <w:sz w:val="24"/>
                <w:szCs w:val="24"/>
              </w:rPr>
            </w:pPr>
          </w:p>
        </w:tc>
      </w:tr>
      <w:tr w:rsidR="00134ED5" w:rsidRPr="00F623EF" w14:paraId="2D5F3FD6" w14:textId="77777777" w:rsidTr="00592B52">
        <w:trPr>
          <w:trHeight w:val="429"/>
        </w:trPr>
        <w:tc>
          <w:tcPr>
            <w:tcW w:w="1418" w:type="dxa"/>
            <w:vMerge/>
            <w:tcBorders>
              <w:left w:val="single" w:sz="4" w:space="0" w:color="auto"/>
              <w:right w:val="single" w:sz="4" w:space="0" w:color="auto"/>
            </w:tcBorders>
          </w:tcPr>
          <w:p w14:paraId="50225318"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top w:val="single" w:sz="4" w:space="0" w:color="auto"/>
              <w:left w:val="single" w:sz="4" w:space="0" w:color="auto"/>
              <w:right w:val="single" w:sz="4" w:space="0" w:color="auto"/>
            </w:tcBorders>
          </w:tcPr>
          <w:p w14:paraId="4FDAB056"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right w:val="single" w:sz="4" w:space="0" w:color="auto"/>
            </w:tcBorders>
          </w:tcPr>
          <w:p w14:paraId="13ABAD4F" w14:textId="13461239" w:rsidR="00134ED5" w:rsidRPr="00F623EF" w:rsidRDefault="00134ED5" w:rsidP="00134ED5">
            <w:pPr>
              <w:rPr>
                <w:rFonts w:ascii="Times New Roman" w:hAnsi="Times New Roman" w:cs="Times New Roman"/>
                <w:sz w:val="24"/>
                <w:szCs w:val="24"/>
              </w:rPr>
            </w:pPr>
            <w:r w:rsidRPr="00F623EF">
              <w:rPr>
                <w:rFonts w:ascii="Times New Roman" w:hAnsi="Times New Roman"/>
                <w:sz w:val="24"/>
                <w:szCs w:val="24"/>
              </w:rPr>
              <w:t>Dalyvavimas tarptautinėse turizmo ir laisvalaikio parodose</w:t>
            </w:r>
          </w:p>
        </w:tc>
        <w:tc>
          <w:tcPr>
            <w:tcW w:w="3387" w:type="dxa"/>
            <w:gridSpan w:val="4"/>
            <w:tcBorders>
              <w:top w:val="single" w:sz="4" w:space="0" w:color="auto"/>
              <w:left w:val="single" w:sz="4" w:space="0" w:color="auto"/>
              <w:right w:val="single" w:sz="4" w:space="0" w:color="auto"/>
            </w:tcBorders>
          </w:tcPr>
          <w:p w14:paraId="3C246FEA" w14:textId="0235CD48"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bCs/>
                <w:sz w:val="24"/>
                <w:szCs w:val="24"/>
              </w:rPr>
              <w:t>Turizmo parodų, mugių, kuriose dalyvauta arba pačių organizuota, skaičius, vnt.</w:t>
            </w:r>
          </w:p>
        </w:tc>
        <w:tc>
          <w:tcPr>
            <w:tcW w:w="888" w:type="dxa"/>
            <w:gridSpan w:val="2"/>
            <w:tcBorders>
              <w:top w:val="single" w:sz="4" w:space="0" w:color="auto"/>
              <w:left w:val="single" w:sz="4" w:space="0" w:color="auto"/>
              <w:right w:val="single" w:sz="4" w:space="0" w:color="auto"/>
            </w:tcBorders>
          </w:tcPr>
          <w:p w14:paraId="5CE63108" w14:textId="6510FBF3"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w:t>
            </w:r>
          </w:p>
        </w:tc>
        <w:tc>
          <w:tcPr>
            <w:tcW w:w="1311" w:type="dxa"/>
            <w:gridSpan w:val="3"/>
            <w:tcBorders>
              <w:top w:val="single" w:sz="4" w:space="0" w:color="auto"/>
              <w:left w:val="single" w:sz="4" w:space="0" w:color="auto"/>
              <w:right w:val="single" w:sz="4" w:space="0" w:color="auto"/>
            </w:tcBorders>
          </w:tcPr>
          <w:p w14:paraId="05F3F59F" w14:textId="579E8D58"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right w:val="single" w:sz="4" w:space="0" w:color="auto"/>
            </w:tcBorders>
          </w:tcPr>
          <w:p w14:paraId="7B2295F2" w14:textId="78A1414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b/>
                <w:sz w:val="24"/>
                <w:szCs w:val="24"/>
              </w:rPr>
              <w:t>I</w:t>
            </w:r>
          </w:p>
        </w:tc>
        <w:tc>
          <w:tcPr>
            <w:tcW w:w="1559" w:type="dxa"/>
            <w:tcBorders>
              <w:top w:val="single" w:sz="4" w:space="0" w:color="auto"/>
              <w:left w:val="single" w:sz="4" w:space="0" w:color="auto"/>
              <w:right w:val="single" w:sz="4" w:space="0" w:color="auto"/>
            </w:tcBorders>
          </w:tcPr>
          <w:p w14:paraId="78DF662A" w14:textId="77777777" w:rsidR="00134ED5" w:rsidRPr="00F623EF" w:rsidRDefault="00134ED5" w:rsidP="00134ED5">
            <w:pPr>
              <w:jc w:val="center"/>
              <w:rPr>
                <w:rFonts w:ascii="Times New Roman" w:hAnsi="Times New Roman" w:cs="Times New Roman"/>
                <w:sz w:val="24"/>
                <w:szCs w:val="24"/>
              </w:rPr>
            </w:pPr>
          </w:p>
        </w:tc>
      </w:tr>
      <w:tr w:rsidR="00134ED5" w:rsidRPr="00F623EF" w14:paraId="4B7EFA71" w14:textId="77777777" w:rsidTr="00592B52">
        <w:trPr>
          <w:trHeight w:val="1351"/>
        </w:trPr>
        <w:tc>
          <w:tcPr>
            <w:tcW w:w="1418" w:type="dxa"/>
            <w:vMerge/>
            <w:tcBorders>
              <w:left w:val="single" w:sz="4" w:space="0" w:color="auto"/>
              <w:right w:val="single" w:sz="4" w:space="0" w:color="auto"/>
            </w:tcBorders>
          </w:tcPr>
          <w:p w14:paraId="3A20C1D8"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15B951CA"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right w:val="single" w:sz="4" w:space="0" w:color="auto"/>
            </w:tcBorders>
          </w:tcPr>
          <w:p w14:paraId="01836F74" w14:textId="3031BD55" w:rsidR="00134ED5" w:rsidRPr="00F623EF" w:rsidRDefault="00134ED5" w:rsidP="00134ED5">
            <w:pPr>
              <w:rPr>
                <w:rFonts w:ascii="Times New Roman" w:hAnsi="Times New Roman" w:cs="Times New Roman"/>
                <w:sz w:val="24"/>
                <w:szCs w:val="24"/>
              </w:rPr>
            </w:pPr>
            <w:r w:rsidRPr="00F623EF">
              <w:rPr>
                <w:rFonts w:ascii="Times New Roman" w:hAnsi="Times New Roman"/>
                <w:sz w:val="24"/>
                <w:szCs w:val="24"/>
              </w:rPr>
              <w:t>Dalyvavimas miestų šventėse</w:t>
            </w:r>
          </w:p>
        </w:tc>
        <w:tc>
          <w:tcPr>
            <w:tcW w:w="3387" w:type="dxa"/>
            <w:gridSpan w:val="4"/>
            <w:tcBorders>
              <w:top w:val="single" w:sz="4" w:space="0" w:color="auto"/>
              <w:left w:val="single" w:sz="4" w:space="0" w:color="auto"/>
              <w:right w:val="single" w:sz="4" w:space="0" w:color="auto"/>
            </w:tcBorders>
          </w:tcPr>
          <w:p w14:paraId="2A576A0B" w14:textId="7F392317"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Švenčių, kuriose dalyvauta, skaičius, vnt.</w:t>
            </w:r>
          </w:p>
        </w:tc>
        <w:tc>
          <w:tcPr>
            <w:tcW w:w="888" w:type="dxa"/>
            <w:gridSpan w:val="2"/>
            <w:tcBorders>
              <w:top w:val="single" w:sz="4" w:space="0" w:color="auto"/>
              <w:left w:val="single" w:sz="4" w:space="0" w:color="auto"/>
              <w:right w:val="single" w:sz="4" w:space="0" w:color="auto"/>
            </w:tcBorders>
          </w:tcPr>
          <w:p w14:paraId="768BE49C" w14:textId="4E0438EB"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2</w:t>
            </w:r>
          </w:p>
        </w:tc>
        <w:tc>
          <w:tcPr>
            <w:tcW w:w="1311" w:type="dxa"/>
            <w:gridSpan w:val="3"/>
            <w:tcBorders>
              <w:top w:val="single" w:sz="4" w:space="0" w:color="auto"/>
              <w:left w:val="single" w:sz="4" w:space="0" w:color="auto"/>
              <w:right w:val="single" w:sz="4" w:space="0" w:color="auto"/>
            </w:tcBorders>
          </w:tcPr>
          <w:p w14:paraId="6FCE3E5A" w14:textId="13086A1D"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right w:val="single" w:sz="4" w:space="0" w:color="auto"/>
            </w:tcBorders>
          </w:tcPr>
          <w:p w14:paraId="563AE6B9" w14:textId="44DB8CBD"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b/>
                <w:sz w:val="24"/>
                <w:szCs w:val="24"/>
              </w:rPr>
              <w:t>II-III</w:t>
            </w:r>
          </w:p>
        </w:tc>
        <w:tc>
          <w:tcPr>
            <w:tcW w:w="1559" w:type="dxa"/>
            <w:tcBorders>
              <w:top w:val="single" w:sz="4" w:space="0" w:color="auto"/>
              <w:left w:val="single" w:sz="4" w:space="0" w:color="auto"/>
              <w:right w:val="single" w:sz="4" w:space="0" w:color="auto"/>
            </w:tcBorders>
          </w:tcPr>
          <w:p w14:paraId="2CB233EE" w14:textId="77777777" w:rsidR="00134ED5" w:rsidRPr="00F623EF" w:rsidRDefault="00134ED5" w:rsidP="00134ED5">
            <w:pPr>
              <w:jc w:val="center"/>
              <w:rPr>
                <w:rFonts w:ascii="Times New Roman" w:hAnsi="Times New Roman" w:cs="Times New Roman"/>
                <w:sz w:val="24"/>
                <w:szCs w:val="24"/>
              </w:rPr>
            </w:pPr>
          </w:p>
        </w:tc>
      </w:tr>
      <w:tr w:rsidR="00134ED5" w:rsidRPr="00F623EF" w14:paraId="33248A58" w14:textId="77777777" w:rsidTr="00592B52">
        <w:trPr>
          <w:trHeight w:val="1053"/>
        </w:trPr>
        <w:tc>
          <w:tcPr>
            <w:tcW w:w="1418" w:type="dxa"/>
            <w:vMerge/>
            <w:tcBorders>
              <w:left w:val="single" w:sz="4" w:space="0" w:color="auto"/>
              <w:right w:val="single" w:sz="4" w:space="0" w:color="auto"/>
            </w:tcBorders>
          </w:tcPr>
          <w:p w14:paraId="615A97BE"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val="restart"/>
            <w:tcBorders>
              <w:left w:val="single" w:sz="4" w:space="0" w:color="auto"/>
              <w:right w:val="single" w:sz="4" w:space="0" w:color="auto"/>
            </w:tcBorders>
          </w:tcPr>
          <w:p w14:paraId="672B22FD" w14:textId="77777777" w:rsidR="00134ED5" w:rsidRPr="00F623EF" w:rsidRDefault="00134ED5" w:rsidP="00134ED5">
            <w:pPr>
              <w:spacing w:line="256" w:lineRule="auto"/>
              <w:jc w:val="center"/>
              <w:rPr>
                <w:rFonts w:ascii="Times New Roman" w:hAnsi="Times New Roman" w:cs="Times New Roman"/>
                <w:sz w:val="24"/>
                <w:szCs w:val="24"/>
              </w:rPr>
            </w:pPr>
          </w:p>
          <w:p w14:paraId="7CEA3BDE" w14:textId="77777777" w:rsidR="00134ED5" w:rsidRPr="00F623EF" w:rsidRDefault="00134ED5" w:rsidP="00134ED5">
            <w:pPr>
              <w:spacing w:line="256" w:lineRule="auto"/>
              <w:jc w:val="center"/>
              <w:rPr>
                <w:rFonts w:ascii="Times New Roman" w:hAnsi="Times New Roman" w:cs="Times New Roman"/>
                <w:sz w:val="24"/>
                <w:szCs w:val="24"/>
              </w:rPr>
            </w:pPr>
          </w:p>
          <w:p w14:paraId="16E11E7C" w14:textId="4107AC6F" w:rsidR="00134ED5" w:rsidRPr="00F623EF" w:rsidRDefault="00134ED5" w:rsidP="00134ED5">
            <w:pPr>
              <w:spacing w:line="256" w:lineRule="auto"/>
              <w:jc w:val="center"/>
              <w:rPr>
                <w:rFonts w:ascii="Times New Roman" w:hAnsi="Times New Roman" w:cs="Times New Roman"/>
                <w:sz w:val="24"/>
                <w:szCs w:val="24"/>
              </w:rPr>
            </w:pPr>
            <w:r w:rsidRPr="00F623EF">
              <w:rPr>
                <w:rFonts w:ascii="Times New Roman" w:hAnsi="Times New Roman"/>
                <w:sz w:val="24"/>
                <w:szCs w:val="24"/>
              </w:rPr>
              <w:t>Informacinių leidinių platinimas</w:t>
            </w:r>
          </w:p>
        </w:tc>
        <w:tc>
          <w:tcPr>
            <w:tcW w:w="2590" w:type="dxa"/>
            <w:gridSpan w:val="2"/>
            <w:tcBorders>
              <w:top w:val="single" w:sz="4" w:space="0" w:color="auto"/>
              <w:left w:val="single" w:sz="4" w:space="0" w:color="auto"/>
              <w:right w:val="single" w:sz="4" w:space="0" w:color="auto"/>
            </w:tcBorders>
          </w:tcPr>
          <w:p w14:paraId="555B399C" w14:textId="35B2FCF6" w:rsidR="00134ED5" w:rsidRPr="00F623EF" w:rsidRDefault="00134ED5" w:rsidP="00134ED5">
            <w:pPr>
              <w:rPr>
                <w:rFonts w:ascii="Times New Roman" w:hAnsi="Times New Roman"/>
                <w:sz w:val="24"/>
                <w:szCs w:val="24"/>
              </w:rPr>
            </w:pPr>
            <w:r w:rsidRPr="00F623EF">
              <w:rPr>
                <w:rFonts w:ascii="Times New Roman" w:hAnsi="Times New Roman"/>
                <w:sz w:val="24"/>
                <w:szCs w:val="24"/>
              </w:rPr>
              <w:t>Žaidimo „(Ne)Grybauk Varėnoje“ organizavimas</w:t>
            </w:r>
          </w:p>
        </w:tc>
        <w:tc>
          <w:tcPr>
            <w:tcW w:w="3387" w:type="dxa"/>
            <w:gridSpan w:val="4"/>
            <w:tcBorders>
              <w:top w:val="single" w:sz="4" w:space="0" w:color="auto"/>
              <w:left w:val="single" w:sz="4" w:space="0" w:color="auto"/>
              <w:right w:val="single" w:sz="4" w:space="0" w:color="auto"/>
            </w:tcBorders>
          </w:tcPr>
          <w:p w14:paraId="27BE0937" w14:textId="2E9F3C17"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Renginių skaičius</w:t>
            </w:r>
          </w:p>
        </w:tc>
        <w:tc>
          <w:tcPr>
            <w:tcW w:w="888" w:type="dxa"/>
            <w:gridSpan w:val="2"/>
            <w:tcBorders>
              <w:top w:val="single" w:sz="4" w:space="0" w:color="auto"/>
              <w:left w:val="single" w:sz="4" w:space="0" w:color="auto"/>
              <w:right w:val="single" w:sz="4" w:space="0" w:color="auto"/>
            </w:tcBorders>
          </w:tcPr>
          <w:p w14:paraId="407439E7" w14:textId="2DD10637"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w:t>
            </w:r>
          </w:p>
        </w:tc>
        <w:tc>
          <w:tcPr>
            <w:tcW w:w="1311" w:type="dxa"/>
            <w:gridSpan w:val="3"/>
            <w:tcBorders>
              <w:top w:val="single" w:sz="4" w:space="0" w:color="auto"/>
              <w:left w:val="single" w:sz="4" w:space="0" w:color="auto"/>
              <w:right w:val="single" w:sz="4" w:space="0" w:color="auto"/>
            </w:tcBorders>
          </w:tcPr>
          <w:p w14:paraId="46E826E0" w14:textId="77777777"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p w14:paraId="45DE323A" w14:textId="64417C04" w:rsidR="00134ED5" w:rsidRPr="00F623EF" w:rsidRDefault="00134ED5" w:rsidP="00134ED5">
            <w:pPr>
              <w:jc w:val="center"/>
              <w:rPr>
                <w:rFonts w:ascii="Times New Roman" w:hAnsi="Times New Roman" w:cs="Times New Roman"/>
                <w:sz w:val="24"/>
                <w:szCs w:val="24"/>
              </w:rPr>
            </w:pPr>
          </w:p>
        </w:tc>
        <w:tc>
          <w:tcPr>
            <w:tcW w:w="1954" w:type="dxa"/>
            <w:gridSpan w:val="4"/>
            <w:tcBorders>
              <w:top w:val="single" w:sz="4" w:space="0" w:color="auto"/>
              <w:left w:val="single" w:sz="4" w:space="0" w:color="auto"/>
              <w:right w:val="single" w:sz="4" w:space="0" w:color="auto"/>
            </w:tcBorders>
          </w:tcPr>
          <w:p w14:paraId="7839B6B4" w14:textId="5328305F"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b/>
                <w:sz w:val="24"/>
                <w:szCs w:val="24"/>
              </w:rPr>
              <w:t>III</w:t>
            </w:r>
          </w:p>
        </w:tc>
        <w:tc>
          <w:tcPr>
            <w:tcW w:w="1559" w:type="dxa"/>
            <w:tcBorders>
              <w:top w:val="single" w:sz="4" w:space="0" w:color="auto"/>
              <w:left w:val="single" w:sz="4" w:space="0" w:color="auto"/>
              <w:right w:val="single" w:sz="4" w:space="0" w:color="auto"/>
            </w:tcBorders>
          </w:tcPr>
          <w:p w14:paraId="59231D36" w14:textId="77777777" w:rsidR="00134ED5" w:rsidRPr="00F623EF" w:rsidRDefault="00134ED5" w:rsidP="00134ED5">
            <w:pPr>
              <w:jc w:val="center"/>
              <w:rPr>
                <w:rFonts w:ascii="Times New Roman" w:hAnsi="Times New Roman" w:cs="Times New Roman"/>
                <w:sz w:val="24"/>
                <w:szCs w:val="24"/>
              </w:rPr>
            </w:pPr>
          </w:p>
        </w:tc>
      </w:tr>
      <w:tr w:rsidR="00134ED5" w:rsidRPr="00F623EF" w14:paraId="0E3A8C09" w14:textId="77777777" w:rsidTr="00592B52">
        <w:trPr>
          <w:trHeight w:val="714"/>
        </w:trPr>
        <w:tc>
          <w:tcPr>
            <w:tcW w:w="1418" w:type="dxa"/>
            <w:vMerge/>
            <w:tcBorders>
              <w:left w:val="single" w:sz="4" w:space="0" w:color="auto"/>
              <w:right w:val="single" w:sz="4" w:space="0" w:color="auto"/>
            </w:tcBorders>
          </w:tcPr>
          <w:p w14:paraId="1BDC10C3"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top w:val="single" w:sz="4" w:space="0" w:color="auto"/>
              <w:left w:val="single" w:sz="4" w:space="0" w:color="auto"/>
              <w:right w:val="single" w:sz="4" w:space="0" w:color="auto"/>
            </w:tcBorders>
          </w:tcPr>
          <w:p w14:paraId="647BC48E" w14:textId="77777777" w:rsidR="00134ED5" w:rsidRPr="00F623EF" w:rsidRDefault="00134ED5" w:rsidP="00134ED5">
            <w:pPr>
              <w:spacing w:line="256" w:lineRule="auto"/>
              <w:jc w:val="center"/>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47D493EA" w14:textId="348C6B8D"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 xml:space="preserve">Leidinių, skirtų Varėnos krašto turizmo populiarinimui platinimas Varėnos  </w:t>
            </w:r>
            <w:r w:rsidRPr="00F623EF">
              <w:rPr>
                <w:rFonts w:ascii="Times New Roman" w:hAnsi="Times New Roman"/>
                <w:sz w:val="24"/>
                <w:szCs w:val="24"/>
              </w:rPr>
              <w:lastRenderedPageBreak/>
              <w:t>turizmo informacijos centre</w:t>
            </w:r>
          </w:p>
          <w:p w14:paraId="7B3072DE" w14:textId="73DCD800" w:rsidR="00134ED5" w:rsidRPr="00F623EF" w:rsidRDefault="00134ED5" w:rsidP="00134ED5">
            <w:pPr>
              <w:rPr>
                <w:rFonts w:ascii="Times New Roman" w:hAnsi="Times New Roman"/>
                <w:sz w:val="24"/>
                <w:szCs w:val="24"/>
              </w:rPr>
            </w:pPr>
          </w:p>
        </w:tc>
        <w:tc>
          <w:tcPr>
            <w:tcW w:w="3387" w:type="dxa"/>
            <w:gridSpan w:val="4"/>
            <w:tcBorders>
              <w:top w:val="single" w:sz="4" w:space="0" w:color="auto"/>
              <w:left w:val="single" w:sz="4" w:space="0" w:color="auto"/>
              <w:bottom w:val="single" w:sz="4" w:space="0" w:color="auto"/>
              <w:right w:val="single" w:sz="4" w:space="0" w:color="auto"/>
            </w:tcBorders>
          </w:tcPr>
          <w:p w14:paraId="0CB3B573" w14:textId="413B44F6"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lastRenderedPageBreak/>
              <w:t>Leidinių skaičius, vnt.</w:t>
            </w:r>
          </w:p>
        </w:tc>
        <w:tc>
          <w:tcPr>
            <w:tcW w:w="888" w:type="dxa"/>
            <w:gridSpan w:val="2"/>
            <w:tcBorders>
              <w:top w:val="single" w:sz="4" w:space="0" w:color="auto"/>
              <w:left w:val="single" w:sz="4" w:space="0" w:color="auto"/>
              <w:bottom w:val="single" w:sz="4" w:space="0" w:color="auto"/>
              <w:right w:val="single" w:sz="4" w:space="0" w:color="auto"/>
            </w:tcBorders>
          </w:tcPr>
          <w:p w14:paraId="6544A78F" w14:textId="19D159C0"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2000</w:t>
            </w:r>
          </w:p>
        </w:tc>
        <w:tc>
          <w:tcPr>
            <w:tcW w:w="1311" w:type="dxa"/>
            <w:gridSpan w:val="3"/>
            <w:tcBorders>
              <w:left w:val="single" w:sz="4" w:space="0" w:color="auto"/>
              <w:bottom w:val="single" w:sz="4" w:space="0" w:color="auto"/>
              <w:right w:val="single" w:sz="4" w:space="0" w:color="auto"/>
            </w:tcBorders>
          </w:tcPr>
          <w:p w14:paraId="5C79F197" w14:textId="0F6CE010"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4D361D59" w14:textId="5EDC79F6"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3010C3F6" w14:textId="77777777" w:rsidR="00134ED5" w:rsidRPr="00F623EF" w:rsidRDefault="00134ED5" w:rsidP="00134ED5">
            <w:pPr>
              <w:jc w:val="center"/>
              <w:rPr>
                <w:rFonts w:ascii="Times New Roman" w:hAnsi="Times New Roman" w:cs="Times New Roman"/>
                <w:sz w:val="24"/>
                <w:szCs w:val="24"/>
              </w:rPr>
            </w:pPr>
          </w:p>
        </w:tc>
      </w:tr>
      <w:tr w:rsidR="00134ED5" w:rsidRPr="00F623EF" w14:paraId="294AD866" w14:textId="77777777" w:rsidTr="00592B52">
        <w:trPr>
          <w:trHeight w:val="1364"/>
        </w:trPr>
        <w:tc>
          <w:tcPr>
            <w:tcW w:w="1418" w:type="dxa"/>
            <w:vMerge/>
            <w:tcBorders>
              <w:left w:val="single" w:sz="4" w:space="0" w:color="auto"/>
              <w:right w:val="single" w:sz="4" w:space="0" w:color="auto"/>
            </w:tcBorders>
          </w:tcPr>
          <w:p w14:paraId="771AFCAC"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615C56A8"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5E6EF0AB" w14:textId="77777777"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Leidinių, skirtų Varėnos krašto turizmo populiarinimui, komplekto pateikimas Dzūkijos nacionaliniam parkui</w:t>
            </w:r>
          </w:p>
          <w:p w14:paraId="66415544" w14:textId="77777777" w:rsidR="00134ED5" w:rsidRPr="00F623EF" w:rsidRDefault="00134ED5" w:rsidP="00134ED5">
            <w:pPr>
              <w:rPr>
                <w:rFonts w:ascii="Times New Roman" w:hAnsi="Times New Roman"/>
                <w:sz w:val="24"/>
                <w:szCs w:val="24"/>
              </w:rPr>
            </w:pPr>
          </w:p>
        </w:tc>
        <w:tc>
          <w:tcPr>
            <w:tcW w:w="3387" w:type="dxa"/>
            <w:gridSpan w:val="4"/>
            <w:tcBorders>
              <w:top w:val="single" w:sz="4" w:space="0" w:color="auto"/>
              <w:left w:val="single" w:sz="4" w:space="0" w:color="auto"/>
              <w:bottom w:val="single" w:sz="4" w:space="0" w:color="auto"/>
              <w:right w:val="single" w:sz="4" w:space="0" w:color="auto"/>
            </w:tcBorders>
          </w:tcPr>
          <w:p w14:paraId="7370F3C8" w14:textId="6113C1DC"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Leidinių komplektų skaičius, vnt.</w:t>
            </w:r>
          </w:p>
        </w:tc>
        <w:tc>
          <w:tcPr>
            <w:tcW w:w="888" w:type="dxa"/>
            <w:gridSpan w:val="2"/>
            <w:tcBorders>
              <w:top w:val="single" w:sz="4" w:space="0" w:color="auto"/>
              <w:left w:val="single" w:sz="4" w:space="0" w:color="auto"/>
              <w:bottom w:val="single" w:sz="4" w:space="0" w:color="auto"/>
              <w:right w:val="single" w:sz="4" w:space="0" w:color="auto"/>
            </w:tcBorders>
          </w:tcPr>
          <w:p w14:paraId="4F4536F1" w14:textId="4E010AC9"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w:t>
            </w:r>
          </w:p>
        </w:tc>
        <w:tc>
          <w:tcPr>
            <w:tcW w:w="1311" w:type="dxa"/>
            <w:gridSpan w:val="3"/>
            <w:tcBorders>
              <w:top w:val="single" w:sz="4" w:space="0" w:color="auto"/>
              <w:left w:val="single" w:sz="4" w:space="0" w:color="auto"/>
              <w:bottom w:val="single" w:sz="4" w:space="0" w:color="auto"/>
              <w:right w:val="single" w:sz="4" w:space="0" w:color="auto"/>
            </w:tcBorders>
          </w:tcPr>
          <w:p w14:paraId="2D599BFC" w14:textId="19079026"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61C1E39E" w14:textId="5231AE16"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664612C4" w14:textId="77777777" w:rsidR="00134ED5" w:rsidRPr="00F623EF" w:rsidRDefault="00134ED5" w:rsidP="00134ED5">
            <w:pPr>
              <w:jc w:val="center"/>
              <w:rPr>
                <w:rFonts w:ascii="Times New Roman" w:hAnsi="Times New Roman" w:cs="Times New Roman"/>
                <w:sz w:val="24"/>
                <w:szCs w:val="24"/>
              </w:rPr>
            </w:pPr>
          </w:p>
        </w:tc>
      </w:tr>
      <w:tr w:rsidR="00134ED5" w:rsidRPr="00F623EF" w14:paraId="0353A9A5" w14:textId="77777777" w:rsidTr="00592B52">
        <w:trPr>
          <w:trHeight w:val="429"/>
        </w:trPr>
        <w:tc>
          <w:tcPr>
            <w:tcW w:w="1418" w:type="dxa"/>
            <w:vMerge/>
            <w:tcBorders>
              <w:left w:val="single" w:sz="4" w:space="0" w:color="auto"/>
              <w:right w:val="single" w:sz="4" w:space="0" w:color="auto"/>
            </w:tcBorders>
          </w:tcPr>
          <w:p w14:paraId="375C89D0"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val="restart"/>
            <w:tcBorders>
              <w:left w:val="single" w:sz="4" w:space="0" w:color="auto"/>
              <w:right w:val="single" w:sz="4" w:space="0" w:color="auto"/>
            </w:tcBorders>
          </w:tcPr>
          <w:p w14:paraId="065EFA34" w14:textId="77777777" w:rsidR="00134ED5" w:rsidRPr="00F623EF" w:rsidRDefault="00134ED5" w:rsidP="00134ED5">
            <w:pPr>
              <w:spacing w:line="256" w:lineRule="auto"/>
              <w:jc w:val="center"/>
              <w:rPr>
                <w:rFonts w:ascii="Times New Roman" w:hAnsi="Times New Roman" w:cs="Times New Roman"/>
                <w:sz w:val="24"/>
                <w:szCs w:val="24"/>
              </w:rPr>
            </w:pPr>
          </w:p>
          <w:p w14:paraId="7F09EC9A" w14:textId="04B1534B" w:rsidR="00134ED5" w:rsidRPr="00F623EF" w:rsidRDefault="00134ED5" w:rsidP="00134ED5">
            <w:pPr>
              <w:spacing w:line="256" w:lineRule="auto"/>
              <w:jc w:val="center"/>
              <w:rPr>
                <w:rFonts w:ascii="Times New Roman" w:hAnsi="Times New Roman" w:cs="Times New Roman"/>
                <w:sz w:val="24"/>
                <w:szCs w:val="24"/>
              </w:rPr>
            </w:pPr>
            <w:r w:rsidRPr="00F623EF">
              <w:rPr>
                <w:rFonts w:ascii="Times New Roman" w:hAnsi="Times New Roman"/>
                <w:sz w:val="24"/>
                <w:szCs w:val="24"/>
              </w:rPr>
              <w:t>Varėnos rajono turizmo rinkodaros plėtojimas suvenyrų pagalba</w:t>
            </w:r>
          </w:p>
        </w:tc>
        <w:tc>
          <w:tcPr>
            <w:tcW w:w="2590" w:type="dxa"/>
            <w:gridSpan w:val="2"/>
            <w:tcBorders>
              <w:top w:val="single" w:sz="4" w:space="0" w:color="auto"/>
              <w:left w:val="single" w:sz="4" w:space="0" w:color="auto"/>
              <w:bottom w:val="single" w:sz="4" w:space="0" w:color="auto"/>
              <w:right w:val="single" w:sz="4" w:space="0" w:color="auto"/>
            </w:tcBorders>
          </w:tcPr>
          <w:p w14:paraId="56F0693E" w14:textId="77777777"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Leidinių, skirtų Varėnos krašto turizmo populiarinimui, komplekto pateikimas Dargužių amatų centrui</w:t>
            </w:r>
          </w:p>
          <w:p w14:paraId="7523F677" w14:textId="77777777" w:rsidR="00134ED5" w:rsidRPr="00F623EF" w:rsidRDefault="00134ED5" w:rsidP="00134ED5">
            <w:pPr>
              <w:spacing w:after="0" w:line="240" w:lineRule="auto"/>
              <w:rPr>
                <w:rFonts w:ascii="Times New Roman" w:hAnsi="Times New Roman"/>
                <w:sz w:val="24"/>
                <w:szCs w:val="24"/>
              </w:rPr>
            </w:pPr>
          </w:p>
        </w:tc>
        <w:tc>
          <w:tcPr>
            <w:tcW w:w="3387" w:type="dxa"/>
            <w:gridSpan w:val="4"/>
            <w:tcBorders>
              <w:top w:val="single" w:sz="4" w:space="0" w:color="auto"/>
              <w:left w:val="single" w:sz="4" w:space="0" w:color="auto"/>
              <w:bottom w:val="single" w:sz="4" w:space="0" w:color="auto"/>
              <w:right w:val="single" w:sz="4" w:space="0" w:color="auto"/>
            </w:tcBorders>
          </w:tcPr>
          <w:p w14:paraId="7FB33A19" w14:textId="600254E6"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Leidinių komplektų skaičius, vnt.</w:t>
            </w:r>
          </w:p>
        </w:tc>
        <w:tc>
          <w:tcPr>
            <w:tcW w:w="888" w:type="dxa"/>
            <w:gridSpan w:val="2"/>
            <w:tcBorders>
              <w:top w:val="single" w:sz="4" w:space="0" w:color="auto"/>
              <w:left w:val="single" w:sz="4" w:space="0" w:color="auto"/>
              <w:bottom w:val="single" w:sz="4" w:space="0" w:color="auto"/>
              <w:right w:val="single" w:sz="4" w:space="0" w:color="auto"/>
            </w:tcBorders>
          </w:tcPr>
          <w:p w14:paraId="19C8CF7D" w14:textId="547FF28A"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w:t>
            </w:r>
          </w:p>
        </w:tc>
        <w:tc>
          <w:tcPr>
            <w:tcW w:w="1311" w:type="dxa"/>
            <w:gridSpan w:val="3"/>
            <w:tcBorders>
              <w:top w:val="single" w:sz="4" w:space="0" w:color="auto"/>
              <w:left w:val="single" w:sz="4" w:space="0" w:color="auto"/>
              <w:bottom w:val="single" w:sz="4" w:space="0" w:color="auto"/>
              <w:right w:val="single" w:sz="4" w:space="0" w:color="auto"/>
            </w:tcBorders>
          </w:tcPr>
          <w:p w14:paraId="47CCB25F" w14:textId="4B88830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12E3B6B0" w14:textId="4F1891A4"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44E43F0D" w14:textId="77777777" w:rsidR="00134ED5" w:rsidRPr="00F623EF" w:rsidRDefault="00134ED5" w:rsidP="00134ED5">
            <w:pPr>
              <w:jc w:val="center"/>
              <w:rPr>
                <w:rFonts w:ascii="Times New Roman" w:hAnsi="Times New Roman" w:cs="Times New Roman"/>
                <w:sz w:val="24"/>
                <w:szCs w:val="24"/>
              </w:rPr>
            </w:pPr>
          </w:p>
        </w:tc>
      </w:tr>
      <w:tr w:rsidR="00134ED5" w:rsidRPr="00F623EF" w14:paraId="420FE4CF" w14:textId="77777777" w:rsidTr="00592B52">
        <w:trPr>
          <w:trHeight w:val="429"/>
        </w:trPr>
        <w:tc>
          <w:tcPr>
            <w:tcW w:w="1418" w:type="dxa"/>
            <w:vMerge/>
            <w:tcBorders>
              <w:left w:val="single" w:sz="4" w:space="0" w:color="auto"/>
              <w:right w:val="single" w:sz="4" w:space="0" w:color="auto"/>
            </w:tcBorders>
          </w:tcPr>
          <w:p w14:paraId="3B9FE334"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7FDC0793"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7C982D72" w14:textId="77777777"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Leidinių, skirtų Varėnos krašto turizmo populiarinimui, komplektų pateikimas Vilniaus, Alytaus, Trakų, Lazdijų Turizmo informacijos centrams, taip pat kitiems turizmo informacijos centrams pagal galimybes</w:t>
            </w:r>
          </w:p>
          <w:p w14:paraId="35199568" w14:textId="77777777" w:rsidR="00134ED5" w:rsidRPr="00F623EF" w:rsidRDefault="00134ED5" w:rsidP="00134ED5">
            <w:pPr>
              <w:spacing w:after="0" w:line="240" w:lineRule="auto"/>
              <w:rPr>
                <w:rFonts w:ascii="Times New Roman" w:hAnsi="Times New Roman"/>
                <w:sz w:val="24"/>
                <w:szCs w:val="24"/>
              </w:rPr>
            </w:pPr>
          </w:p>
        </w:tc>
        <w:tc>
          <w:tcPr>
            <w:tcW w:w="3387" w:type="dxa"/>
            <w:gridSpan w:val="4"/>
            <w:tcBorders>
              <w:top w:val="single" w:sz="4" w:space="0" w:color="auto"/>
              <w:left w:val="single" w:sz="4" w:space="0" w:color="auto"/>
              <w:bottom w:val="single" w:sz="4" w:space="0" w:color="auto"/>
              <w:right w:val="single" w:sz="4" w:space="0" w:color="auto"/>
            </w:tcBorders>
          </w:tcPr>
          <w:p w14:paraId="31859425" w14:textId="75146BB1"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Leidinių komplektų skaičius, vnt.</w:t>
            </w:r>
          </w:p>
        </w:tc>
        <w:tc>
          <w:tcPr>
            <w:tcW w:w="888" w:type="dxa"/>
            <w:gridSpan w:val="2"/>
            <w:tcBorders>
              <w:top w:val="single" w:sz="4" w:space="0" w:color="auto"/>
              <w:left w:val="single" w:sz="4" w:space="0" w:color="auto"/>
              <w:bottom w:val="single" w:sz="4" w:space="0" w:color="auto"/>
              <w:right w:val="single" w:sz="4" w:space="0" w:color="auto"/>
            </w:tcBorders>
          </w:tcPr>
          <w:p w14:paraId="6C910F5A" w14:textId="2B745A1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5</w:t>
            </w:r>
          </w:p>
        </w:tc>
        <w:tc>
          <w:tcPr>
            <w:tcW w:w="1311" w:type="dxa"/>
            <w:gridSpan w:val="3"/>
            <w:tcBorders>
              <w:top w:val="single" w:sz="4" w:space="0" w:color="auto"/>
              <w:left w:val="single" w:sz="4" w:space="0" w:color="auto"/>
              <w:bottom w:val="single" w:sz="4" w:space="0" w:color="auto"/>
              <w:right w:val="single" w:sz="4" w:space="0" w:color="auto"/>
            </w:tcBorders>
          </w:tcPr>
          <w:p w14:paraId="1406ED94" w14:textId="29B1EB45"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68D5003C" w14:textId="299B7CA7"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4E76E3D9" w14:textId="77777777" w:rsidR="00134ED5" w:rsidRPr="00F623EF" w:rsidRDefault="00134ED5" w:rsidP="00134ED5">
            <w:pPr>
              <w:jc w:val="center"/>
              <w:rPr>
                <w:rFonts w:ascii="Times New Roman" w:hAnsi="Times New Roman" w:cs="Times New Roman"/>
                <w:sz w:val="24"/>
                <w:szCs w:val="24"/>
              </w:rPr>
            </w:pPr>
          </w:p>
        </w:tc>
      </w:tr>
      <w:tr w:rsidR="00134ED5" w:rsidRPr="00F623EF" w14:paraId="08A81AA0" w14:textId="77777777" w:rsidTr="00592B52">
        <w:trPr>
          <w:trHeight w:val="429"/>
        </w:trPr>
        <w:tc>
          <w:tcPr>
            <w:tcW w:w="1418" w:type="dxa"/>
            <w:vMerge/>
            <w:tcBorders>
              <w:left w:val="single" w:sz="4" w:space="0" w:color="auto"/>
              <w:right w:val="single" w:sz="4" w:space="0" w:color="auto"/>
            </w:tcBorders>
          </w:tcPr>
          <w:p w14:paraId="76C99F08"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2FE6DAD6"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right w:val="single" w:sz="4" w:space="0" w:color="auto"/>
            </w:tcBorders>
          </w:tcPr>
          <w:p w14:paraId="54A6C487" w14:textId="4D09CA30"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 xml:space="preserve">Dalyvavimas kasmetiniuose mokymuose, kituose kvalifikacijos tobulinimo renginiuose. </w:t>
            </w:r>
          </w:p>
        </w:tc>
        <w:tc>
          <w:tcPr>
            <w:tcW w:w="3387" w:type="dxa"/>
            <w:gridSpan w:val="4"/>
            <w:tcBorders>
              <w:top w:val="single" w:sz="4" w:space="0" w:color="auto"/>
              <w:left w:val="single" w:sz="4" w:space="0" w:color="auto"/>
              <w:right w:val="single" w:sz="4" w:space="0" w:color="auto"/>
            </w:tcBorders>
          </w:tcPr>
          <w:p w14:paraId="1CCE4A3C" w14:textId="0B9E8422"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Mokymų skaičius, vnt.</w:t>
            </w:r>
          </w:p>
        </w:tc>
        <w:tc>
          <w:tcPr>
            <w:tcW w:w="888" w:type="dxa"/>
            <w:gridSpan w:val="2"/>
            <w:tcBorders>
              <w:top w:val="single" w:sz="4" w:space="0" w:color="auto"/>
              <w:left w:val="single" w:sz="4" w:space="0" w:color="auto"/>
              <w:right w:val="single" w:sz="4" w:space="0" w:color="auto"/>
            </w:tcBorders>
          </w:tcPr>
          <w:p w14:paraId="31029572" w14:textId="5B3FC705"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2</w:t>
            </w:r>
          </w:p>
        </w:tc>
        <w:tc>
          <w:tcPr>
            <w:tcW w:w="1311" w:type="dxa"/>
            <w:gridSpan w:val="3"/>
            <w:tcBorders>
              <w:top w:val="single" w:sz="4" w:space="0" w:color="auto"/>
              <w:left w:val="single" w:sz="4" w:space="0" w:color="auto"/>
              <w:right w:val="single" w:sz="4" w:space="0" w:color="auto"/>
            </w:tcBorders>
          </w:tcPr>
          <w:p w14:paraId="4B2C125A" w14:textId="38C2ED46"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right w:val="single" w:sz="4" w:space="0" w:color="auto"/>
            </w:tcBorders>
          </w:tcPr>
          <w:p w14:paraId="74C8DBA9" w14:textId="291563D5"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b/>
                <w:sz w:val="24"/>
                <w:szCs w:val="24"/>
              </w:rPr>
              <w:t>II-IV</w:t>
            </w:r>
          </w:p>
        </w:tc>
        <w:tc>
          <w:tcPr>
            <w:tcW w:w="1559" w:type="dxa"/>
            <w:tcBorders>
              <w:top w:val="single" w:sz="4" w:space="0" w:color="auto"/>
              <w:left w:val="single" w:sz="4" w:space="0" w:color="auto"/>
              <w:right w:val="single" w:sz="4" w:space="0" w:color="auto"/>
            </w:tcBorders>
          </w:tcPr>
          <w:p w14:paraId="589FE1D9" w14:textId="77777777" w:rsidR="00134ED5" w:rsidRPr="00F623EF" w:rsidRDefault="00134ED5" w:rsidP="00134ED5">
            <w:pPr>
              <w:jc w:val="center"/>
              <w:rPr>
                <w:rFonts w:ascii="Times New Roman" w:hAnsi="Times New Roman" w:cs="Times New Roman"/>
                <w:sz w:val="24"/>
                <w:szCs w:val="24"/>
              </w:rPr>
            </w:pPr>
          </w:p>
        </w:tc>
      </w:tr>
      <w:tr w:rsidR="00134ED5" w:rsidRPr="00F623EF" w14:paraId="0000C902" w14:textId="77777777" w:rsidTr="00592B52">
        <w:trPr>
          <w:trHeight w:val="429"/>
        </w:trPr>
        <w:tc>
          <w:tcPr>
            <w:tcW w:w="1418" w:type="dxa"/>
            <w:vMerge/>
            <w:tcBorders>
              <w:left w:val="single" w:sz="4" w:space="0" w:color="auto"/>
              <w:right w:val="single" w:sz="4" w:space="0" w:color="auto"/>
            </w:tcBorders>
          </w:tcPr>
          <w:p w14:paraId="341228F8"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vMerge/>
            <w:tcBorders>
              <w:left w:val="single" w:sz="4" w:space="0" w:color="auto"/>
              <w:right w:val="single" w:sz="4" w:space="0" w:color="auto"/>
            </w:tcBorders>
          </w:tcPr>
          <w:p w14:paraId="37BA7874" w14:textId="77777777" w:rsidR="00134ED5" w:rsidRPr="00F623EF" w:rsidRDefault="00134ED5" w:rsidP="00134ED5">
            <w:pPr>
              <w:spacing w:after="0" w:line="256" w:lineRule="auto"/>
              <w:rPr>
                <w:rFonts w:ascii="Times New Roman" w:hAnsi="Times New Roman" w:cs="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07ABC320" w14:textId="21D512C7"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 xml:space="preserve">Suvenyrinių puodelių, daugkartinių kavos puodelių išsinešimui, </w:t>
            </w:r>
            <w:proofErr w:type="spellStart"/>
            <w:r w:rsidRPr="00F623EF">
              <w:rPr>
                <w:rFonts w:ascii="Times New Roman" w:hAnsi="Times New Roman"/>
                <w:sz w:val="24"/>
                <w:szCs w:val="24"/>
              </w:rPr>
              <w:t>magnetukų</w:t>
            </w:r>
            <w:proofErr w:type="spellEnd"/>
            <w:r w:rsidRPr="00F623EF">
              <w:rPr>
                <w:rFonts w:ascii="Times New Roman" w:hAnsi="Times New Roman"/>
                <w:sz w:val="24"/>
                <w:szCs w:val="24"/>
              </w:rPr>
              <w:t xml:space="preserve">, raktų pakabukų, pirkinių krepšelių, gertuvių ir </w:t>
            </w:r>
            <w:r w:rsidRPr="00F623EF">
              <w:rPr>
                <w:rFonts w:ascii="Times New Roman" w:hAnsi="Times New Roman"/>
                <w:sz w:val="24"/>
                <w:szCs w:val="24"/>
              </w:rPr>
              <w:lastRenderedPageBreak/>
              <w:t xml:space="preserve">kitos atributikos gaminimas ir platinimas elektroninėje </w:t>
            </w:r>
            <w:proofErr w:type="spellStart"/>
            <w:r w:rsidRPr="00F623EF">
              <w:rPr>
                <w:rFonts w:ascii="Times New Roman" w:hAnsi="Times New Roman"/>
                <w:sz w:val="24"/>
                <w:szCs w:val="24"/>
              </w:rPr>
              <w:t>pardutuvėje</w:t>
            </w:r>
            <w:proofErr w:type="spellEnd"/>
            <w:r w:rsidRPr="00F623EF">
              <w:rPr>
                <w:rFonts w:ascii="Times New Roman" w:hAnsi="Times New Roman"/>
                <w:sz w:val="24"/>
                <w:szCs w:val="24"/>
              </w:rPr>
              <w:t xml:space="preserve"> </w:t>
            </w:r>
            <w:hyperlink r:id="rId7" w:history="1">
              <w:r w:rsidRPr="00F623EF">
                <w:rPr>
                  <w:rStyle w:val="Hipersaitas"/>
                  <w:rFonts w:ascii="Times New Roman" w:hAnsi="Times New Roman"/>
                  <w:color w:val="auto"/>
                  <w:sz w:val="24"/>
                  <w:szCs w:val="24"/>
                </w:rPr>
                <w:t>www.eshop.varenavisit.lt</w:t>
              </w:r>
            </w:hyperlink>
            <w:r w:rsidRPr="00F623EF">
              <w:rPr>
                <w:rFonts w:ascii="Times New Roman" w:hAnsi="Times New Roman"/>
                <w:sz w:val="24"/>
                <w:szCs w:val="24"/>
              </w:rPr>
              <w:t xml:space="preserve">  </w:t>
            </w:r>
          </w:p>
        </w:tc>
        <w:tc>
          <w:tcPr>
            <w:tcW w:w="3387" w:type="dxa"/>
            <w:gridSpan w:val="4"/>
            <w:tcBorders>
              <w:top w:val="single" w:sz="4" w:space="0" w:color="auto"/>
              <w:left w:val="single" w:sz="4" w:space="0" w:color="auto"/>
              <w:bottom w:val="single" w:sz="4" w:space="0" w:color="auto"/>
              <w:right w:val="single" w:sz="4" w:space="0" w:color="auto"/>
            </w:tcBorders>
          </w:tcPr>
          <w:p w14:paraId="636952F4" w14:textId="063E2E6B"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lastRenderedPageBreak/>
              <w:t>Suvenyrų skaičius, vnt.</w:t>
            </w:r>
          </w:p>
        </w:tc>
        <w:tc>
          <w:tcPr>
            <w:tcW w:w="888" w:type="dxa"/>
            <w:gridSpan w:val="2"/>
            <w:tcBorders>
              <w:top w:val="single" w:sz="4" w:space="0" w:color="auto"/>
              <w:left w:val="single" w:sz="4" w:space="0" w:color="auto"/>
              <w:bottom w:val="single" w:sz="4" w:space="0" w:color="auto"/>
              <w:right w:val="single" w:sz="4" w:space="0" w:color="auto"/>
            </w:tcBorders>
          </w:tcPr>
          <w:p w14:paraId="5AA03A8C" w14:textId="1A877559"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50</w:t>
            </w:r>
          </w:p>
        </w:tc>
        <w:tc>
          <w:tcPr>
            <w:tcW w:w="1311" w:type="dxa"/>
            <w:gridSpan w:val="3"/>
            <w:tcBorders>
              <w:top w:val="single" w:sz="4" w:space="0" w:color="auto"/>
              <w:left w:val="single" w:sz="4" w:space="0" w:color="auto"/>
              <w:bottom w:val="single" w:sz="4" w:space="0" w:color="auto"/>
              <w:right w:val="single" w:sz="4" w:space="0" w:color="auto"/>
            </w:tcBorders>
          </w:tcPr>
          <w:p w14:paraId="4FF2F9E1" w14:textId="59AD8CD4"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37691198" w14:textId="72009560" w:rsidR="00134ED5" w:rsidRPr="00F623EF" w:rsidRDefault="00134ED5" w:rsidP="00134ED5">
            <w:pPr>
              <w:jc w:val="center"/>
              <w:rPr>
                <w:rFonts w:ascii="Times New Roman" w:hAnsi="Times New Roman" w:cs="Times New Roman"/>
                <w:b/>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54D4BA6D" w14:textId="77777777" w:rsidR="00134ED5" w:rsidRPr="00F623EF" w:rsidRDefault="00134ED5" w:rsidP="00134ED5">
            <w:pPr>
              <w:jc w:val="center"/>
              <w:rPr>
                <w:rFonts w:ascii="Times New Roman" w:hAnsi="Times New Roman" w:cs="Times New Roman"/>
                <w:sz w:val="24"/>
                <w:szCs w:val="24"/>
              </w:rPr>
            </w:pPr>
          </w:p>
        </w:tc>
      </w:tr>
      <w:tr w:rsidR="00134ED5" w:rsidRPr="00F623EF" w14:paraId="151B20BF" w14:textId="77777777" w:rsidTr="00592B52">
        <w:trPr>
          <w:trHeight w:val="1775"/>
        </w:trPr>
        <w:tc>
          <w:tcPr>
            <w:tcW w:w="1418" w:type="dxa"/>
            <w:vMerge/>
            <w:tcBorders>
              <w:left w:val="single" w:sz="4" w:space="0" w:color="auto"/>
              <w:right w:val="single" w:sz="4" w:space="0" w:color="auto"/>
            </w:tcBorders>
          </w:tcPr>
          <w:p w14:paraId="392C0A4C" w14:textId="77777777" w:rsidR="00134ED5" w:rsidRPr="00F623EF" w:rsidRDefault="00134ED5" w:rsidP="00134ED5">
            <w:pPr>
              <w:spacing w:after="0" w:line="256" w:lineRule="auto"/>
              <w:rPr>
                <w:rFonts w:ascii="Times New Roman" w:hAnsi="Times New Roman" w:cs="Times New Roman"/>
                <w:sz w:val="24"/>
                <w:szCs w:val="24"/>
              </w:rPr>
            </w:pPr>
          </w:p>
        </w:tc>
        <w:tc>
          <w:tcPr>
            <w:tcW w:w="1932" w:type="dxa"/>
            <w:gridSpan w:val="2"/>
            <w:tcBorders>
              <w:left w:val="single" w:sz="4" w:space="0" w:color="auto"/>
              <w:right w:val="single" w:sz="4" w:space="0" w:color="auto"/>
            </w:tcBorders>
          </w:tcPr>
          <w:p w14:paraId="6993E4C4" w14:textId="6D313FD3" w:rsidR="00134ED5" w:rsidRPr="00F623EF" w:rsidRDefault="00134ED5" w:rsidP="00134ED5">
            <w:pPr>
              <w:spacing w:after="0" w:line="240" w:lineRule="auto"/>
              <w:rPr>
                <w:rFonts w:ascii="Times New Roman" w:hAnsi="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69BC350D" w14:textId="1B6F8774"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 xml:space="preserve">Vietinį turizmą skatinančios akcijos „Surink Lietuvą“ įgyvendinimas platinant Varėnos rajonui skirtus </w:t>
            </w:r>
            <w:proofErr w:type="spellStart"/>
            <w:r w:rsidRPr="00F623EF">
              <w:rPr>
                <w:rFonts w:ascii="Times New Roman" w:hAnsi="Times New Roman"/>
                <w:sz w:val="24"/>
                <w:szCs w:val="24"/>
              </w:rPr>
              <w:t>manetukus</w:t>
            </w:r>
            <w:proofErr w:type="spellEnd"/>
          </w:p>
        </w:tc>
        <w:tc>
          <w:tcPr>
            <w:tcW w:w="3387" w:type="dxa"/>
            <w:gridSpan w:val="4"/>
            <w:tcBorders>
              <w:top w:val="single" w:sz="4" w:space="0" w:color="auto"/>
              <w:left w:val="single" w:sz="4" w:space="0" w:color="auto"/>
              <w:bottom w:val="single" w:sz="4" w:space="0" w:color="auto"/>
              <w:right w:val="single" w:sz="4" w:space="0" w:color="auto"/>
            </w:tcBorders>
          </w:tcPr>
          <w:p w14:paraId="744C2B9B" w14:textId="20AC1F1F"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Suvenyrų skaičius, vnt.</w:t>
            </w:r>
          </w:p>
        </w:tc>
        <w:tc>
          <w:tcPr>
            <w:tcW w:w="888" w:type="dxa"/>
            <w:gridSpan w:val="2"/>
            <w:tcBorders>
              <w:top w:val="single" w:sz="4" w:space="0" w:color="auto"/>
              <w:left w:val="single" w:sz="4" w:space="0" w:color="auto"/>
              <w:bottom w:val="single" w:sz="4" w:space="0" w:color="auto"/>
              <w:right w:val="single" w:sz="4" w:space="0" w:color="auto"/>
            </w:tcBorders>
          </w:tcPr>
          <w:p w14:paraId="2931CB20" w14:textId="0632A1A9"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400</w:t>
            </w:r>
          </w:p>
        </w:tc>
        <w:tc>
          <w:tcPr>
            <w:tcW w:w="1311" w:type="dxa"/>
            <w:gridSpan w:val="3"/>
            <w:tcBorders>
              <w:top w:val="single" w:sz="4" w:space="0" w:color="auto"/>
              <w:left w:val="single" w:sz="4" w:space="0" w:color="auto"/>
              <w:bottom w:val="single" w:sz="4" w:space="0" w:color="auto"/>
              <w:right w:val="single" w:sz="4" w:space="0" w:color="auto"/>
            </w:tcBorders>
          </w:tcPr>
          <w:p w14:paraId="764A612A" w14:textId="5F70891D"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1E7E8098" w14:textId="7B490AA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bottom w:val="single" w:sz="4" w:space="0" w:color="auto"/>
              <w:right w:val="single" w:sz="4" w:space="0" w:color="auto"/>
            </w:tcBorders>
          </w:tcPr>
          <w:p w14:paraId="76181644" w14:textId="77777777" w:rsidR="00134ED5" w:rsidRPr="00F623EF" w:rsidRDefault="00134ED5" w:rsidP="00134ED5">
            <w:pPr>
              <w:jc w:val="center"/>
              <w:rPr>
                <w:rFonts w:ascii="Times New Roman" w:hAnsi="Times New Roman" w:cs="Times New Roman"/>
                <w:sz w:val="24"/>
                <w:szCs w:val="24"/>
              </w:rPr>
            </w:pPr>
          </w:p>
        </w:tc>
      </w:tr>
      <w:tr w:rsidR="00134ED5" w:rsidRPr="00F623EF" w14:paraId="617F7A26" w14:textId="77777777" w:rsidTr="00592B52">
        <w:trPr>
          <w:trHeight w:val="429"/>
        </w:trPr>
        <w:tc>
          <w:tcPr>
            <w:tcW w:w="1418" w:type="dxa"/>
            <w:vMerge/>
            <w:tcBorders>
              <w:left w:val="single" w:sz="4" w:space="0" w:color="auto"/>
              <w:right w:val="single" w:sz="4" w:space="0" w:color="auto"/>
            </w:tcBorders>
          </w:tcPr>
          <w:p w14:paraId="4CC4048C" w14:textId="77777777" w:rsidR="00134ED5" w:rsidRPr="00F623EF" w:rsidRDefault="00134ED5" w:rsidP="00134ED5">
            <w:pPr>
              <w:spacing w:line="256" w:lineRule="auto"/>
              <w:jc w:val="center"/>
              <w:rPr>
                <w:rFonts w:ascii="Times New Roman" w:hAnsi="Times New Roman" w:cs="Times New Roman"/>
                <w:b/>
                <w:sz w:val="24"/>
                <w:szCs w:val="24"/>
              </w:rPr>
            </w:pPr>
          </w:p>
        </w:tc>
        <w:tc>
          <w:tcPr>
            <w:tcW w:w="1932" w:type="dxa"/>
            <w:gridSpan w:val="2"/>
            <w:vMerge w:val="restart"/>
            <w:tcBorders>
              <w:left w:val="single" w:sz="4" w:space="0" w:color="auto"/>
              <w:right w:val="single" w:sz="4" w:space="0" w:color="auto"/>
            </w:tcBorders>
          </w:tcPr>
          <w:p w14:paraId="3C29AE50" w14:textId="77777777" w:rsidR="00134ED5" w:rsidRPr="00F623EF" w:rsidRDefault="00134ED5" w:rsidP="00134ED5">
            <w:pPr>
              <w:spacing w:after="0" w:line="240" w:lineRule="auto"/>
              <w:rPr>
                <w:rFonts w:ascii="Times New Roman" w:hAnsi="Times New Roman"/>
                <w:sz w:val="24"/>
                <w:szCs w:val="24"/>
              </w:rPr>
            </w:pPr>
          </w:p>
          <w:p w14:paraId="72C80396" w14:textId="2610F53A"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Statistinės ir kitos turizmo informacijos rinkimas</w:t>
            </w:r>
          </w:p>
        </w:tc>
        <w:tc>
          <w:tcPr>
            <w:tcW w:w="2590" w:type="dxa"/>
            <w:gridSpan w:val="2"/>
            <w:tcBorders>
              <w:top w:val="single" w:sz="4" w:space="0" w:color="auto"/>
              <w:left w:val="single" w:sz="4" w:space="0" w:color="auto"/>
              <w:right w:val="single" w:sz="4" w:space="0" w:color="auto"/>
            </w:tcBorders>
          </w:tcPr>
          <w:p w14:paraId="7E3E91C4" w14:textId="739C7474"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Varėnos rajone apsilankiusių turistų statistikos rinkimas (statistika renkama Varėnos švietimo centre, iš apgyvendinimo įstaigų, turizmo paslaugų tiekėjų, muziejų, Dzūkijos nacionalinio parko )</w:t>
            </w:r>
          </w:p>
        </w:tc>
        <w:tc>
          <w:tcPr>
            <w:tcW w:w="3387" w:type="dxa"/>
            <w:gridSpan w:val="4"/>
            <w:tcBorders>
              <w:top w:val="single" w:sz="4" w:space="0" w:color="auto"/>
              <w:left w:val="single" w:sz="4" w:space="0" w:color="auto"/>
              <w:right w:val="single" w:sz="4" w:space="0" w:color="auto"/>
            </w:tcBorders>
          </w:tcPr>
          <w:p w14:paraId="416B0B35" w14:textId="542C83CB"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sz w:val="24"/>
                <w:szCs w:val="24"/>
              </w:rPr>
              <w:t>Parengtų statistinių ataskaitų apie apsilankiusių Varėnos rajone turistų kiekį, skaičius</w:t>
            </w:r>
          </w:p>
        </w:tc>
        <w:tc>
          <w:tcPr>
            <w:tcW w:w="888" w:type="dxa"/>
            <w:gridSpan w:val="2"/>
            <w:tcBorders>
              <w:top w:val="single" w:sz="4" w:space="0" w:color="auto"/>
              <w:left w:val="single" w:sz="4" w:space="0" w:color="auto"/>
              <w:right w:val="single" w:sz="4" w:space="0" w:color="auto"/>
            </w:tcBorders>
          </w:tcPr>
          <w:p w14:paraId="4299C599" w14:textId="4AC8F41D"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1</w:t>
            </w:r>
          </w:p>
        </w:tc>
        <w:tc>
          <w:tcPr>
            <w:tcW w:w="1311" w:type="dxa"/>
            <w:gridSpan w:val="3"/>
            <w:tcBorders>
              <w:top w:val="single" w:sz="4" w:space="0" w:color="auto"/>
              <w:left w:val="single" w:sz="4" w:space="0" w:color="auto"/>
              <w:right w:val="single" w:sz="4" w:space="0" w:color="auto"/>
            </w:tcBorders>
          </w:tcPr>
          <w:p w14:paraId="203E5427" w14:textId="1A49CF8F"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right w:val="single" w:sz="4" w:space="0" w:color="auto"/>
            </w:tcBorders>
          </w:tcPr>
          <w:p w14:paraId="122F2048" w14:textId="1CAC5E51"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I - IV</w:t>
            </w:r>
          </w:p>
        </w:tc>
        <w:tc>
          <w:tcPr>
            <w:tcW w:w="1559" w:type="dxa"/>
            <w:tcBorders>
              <w:top w:val="single" w:sz="4" w:space="0" w:color="auto"/>
              <w:left w:val="single" w:sz="4" w:space="0" w:color="auto"/>
              <w:right w:val="single" w:sz="4" w:space="0" w:color="auto"/>
            </w:tcBorders>
          </w:tcPr>
          <w:p w14:paraId="34F621E7" w14:textId="77777777" w:rsidR="00134ED5" w:rsidRPr="00F623EF" w:rsidRDefault="00134ED5" w:rsidP="00134ED5">
            <w:pPr>
              <w:jc w:val="center"/>
              <w:rPr>
                <w:rFonts w:ascii="Times New Roman" w:hAnsi="Times New Roman" w:cs="Times New Roman"/>
                <w:sz w:val="24"/>
                <w:szCs w:val="24"/>
              </w:rPr>
            </w:pPr>
          </w:p>
        </w:tc>
      </w:tr>
      <w:tr w:rsidR="00134ED5" w:rsidRPr="00F623EF" w14:paraId="4F69C9C9" w14:textId="77777777" w:rsidTr="00592B52">
        <w:trPr>
          <w:trHeight w:val="429"/>
        </w:trPr>
        <w:tc>
          <w:tcPr>
            <w:tcW w:w="1418" w:type="dxa"/>
            <w:vMerge/>
            <w:tcBorders>
              <w:left w:val="single" w:sz="4" w:space="0" w:color="auto"/>
              <w:right w:val="single" w:sz="4" w:space="0" w:color="auto"/>
            </w:tcBorders>
          </w:tcPr>
          <w:p w14:paraId="727DFED6" w14:textId="77777777" w:rsidR="00134ED5" w:rsidRPr="00F623EF" w:rsidRDefault="00134ED5" w:rsidP="00134ED5">
            <w:pPr>
              <w:spacing w:line="256" w:lineRule="auto"/>
              <w:jc w:val="center"/>
              <w:rPr>
                <w:rFonts w:ascii="Times New Roman" w:hAnsi="Times New Roman" w:cs="Times New Roman"/>
                <w:b/>
                <w:sz w:val="24"/>
                <w:szCs w:val="24"/>
              </w:rPr>
            </w:pPr>
          </w:p>
        </w:tc>
        <w:tc>
          <w:tcPr>
            <w:tcW w:w="1932" w:type="dxa"/>
            <w:gridSpan w:val="2"/>
            <w:vMerge/>
            <w:tcBorders>
              <w:left w:val="single" w:sz="4" w:space="0" w:color="auto"/>
              <w:right w:val="single" w:sz="4" w:space="0" w:color="auto"/>
            </w:tcBorders>
          </w:tcPr>
          <w:p w14:paraId="66A63B52" w14:textId="77777777" w:rsidR="00134ED5" w:rsidRPr="00F623EF" w:rsidRDefault="00134ED5" w:rsidP="00134ED5">
            <w:pPr>
              <w:spacing w:after="0" w:line="256" w:lineRule="auto"/>
              <w:rPr>
                <w:rFonts w:ascii="Times New Roman" w:hAnsi="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123EA211" w14:textId="1BAB1A33" w:rsidR="00134ED5" w:rsidRPr="00F623EF" w:rsidRDefault="00134ED5" w:rsidP="00134ED5">
            <w:pPr>
              <w:spacing w:after="0" w:line="240" w:lineRule="auto"/>
              <w:rPr>
                <w:rFonts w:ascii="Times New Roman" w:hAnsi="Times New Roman"/>
                <w:sz w:val="24"/>
                <w:szCs w:val="24"/>
              </w:rPr>
            </w:pPr>
            <w:r w:rsidRPr="00F623EF">
              <w:rPr>
                <w:rFonts w:ascii="Times New Roman" w:hAnsi="Times New Roman"/>
                <w:sz w:val="24"/>
                <w:szCs w:val="24"/>
              </w:rPr>
              <w:t>Lankytinų objektų nuotraukų fondų pildymas ir naudojimas leidiniams, interneto portaluose ir kt.</w:t>
            </w:r>
          </w:p>
        </w:tc>
        <w:tc>
          <w:tcPr>
            <w:tcW w:w="3387" w:type="dxa"/>
            <w:gridSpan w:val="4"/>
            <w:tcBorders>
              <w:top w:val="single" w:sz="4" w:space="0" w:color="auto"/>
              <w:left w:val="single" w:sz="4" w:space="0" w:color="auto"/>
              <w:bottom w:val="single" w:sz="4" w:space="0" w:color="auto"/>
              <w:right w:val="single" w:sz="4" w:space="0" w:color="auto"/>
            </w:tcBorders>
          </w:tcPr>
          <w:p w14:paraId="07DC2186" w14:textId="0E18E907" w:rsidR="00134ED5" w:rsidRPr="00F623EF" w:rsidRDefault="00134ED5" w:rsidP="00134ED5">
            <w:pPr>
              <w:jc w:val="center"/>
              <w:rPr>
                <w:rFonts w:ascii="Times New Roman" w:hAnsi="Times New Roman" w:cs="Times New Roman"/>
                <w:bCs/>
                <w:sz w:val="24"/>
                <w:szCs w:val="24"/>
              </w:rPr>
            </w:pPr>
            <w:r w:rsidRPr="00F623EF">
              <w:rPr>
                <w:rFonts w:ascii="Times New Roman" w:hAnsi="Times New Roman" w:cs="Times New Roman"/>
                <w:bCs/>
                <w:sz w:val="24"/>
                <w:szCs w:val="24"/>
              </w:rPr>
              <w:t>Naujai sukurtų nuotraukų skaičius</w:t>
            </w:r>
          </w:p>
        </w:tc>
        <w:tc>
          <w:tcPr>
            <w:tcW w:w="888" w:type="dxa"/>
            <w:gridSpan w:val="2"/>
            <w:tcBorders>
              <w:top w:val="single" w:sz="4" w:space="0" w:color="auto"/>
              <w:left w:val="single" w:sz="4" w:space="0" w:color="auto"/>
              <w:bottom w:val="single" w:sz="4" w:space="0" w:color="auto"/>
              <w:right w:val="single" w:sz="4" w:space="0" w:color="auto"/>
            </w:tcBorders>
          </w:tcPr>
          <w:p w14:paraId="22FEBFC3" w14:textId="6CB0647E"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200</w:t>
            </w:r>
          </w:p>
        </w:tc>
        <w:tc>
          <w:tcPr>
            <w:tcW w:w="1311" w:type="dxa"/>
            <w:gridSpan w:val="3"/>
            <w:tcBorders>
              <w:top w:val="single" w:sz="4" w:space="0" w:color="auto"/>
              <w:left w:val="single" w:sz="4" w:space="0" w:color="auto"/>
              <w:bottom w:val="single" w:sz="4" w:space="0" w:color="auto"/>
              <w:right w:val="single" w:sz="4" w:space="0" w:color="auto"/>
            </w:tcBorders>
          </w:tcPr>
          <w:p w14:paraId="220F6A84" w14:textId="460C2365"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sz w:val="24"/>
                <w:szCs w:val="24"/>
              </w:rPr>
              <w:t>-//-</w:t>
            </w:r>
          </w:p>
        </w:tc>
        <w:tc>
          <w:tcPr>
            <w:tcW w:w="1954" w:type="dxa"/>
            <w:gridSpan w:val="4"/>
            <w:tcBorders>
              <w:top w:val="single" w:sz="4" w:space="0" w:color="auto"/>
              <w:left w:val="single" w:sz="4" w:space="0" w:color="auto"/>
              <w:bottom w:val="single" w:sz="4" w:space="0" w:color="auto"/>
              <w:right w:val="single" w:sz="4" w:space="0" w:color="auto"/>
            </w:tcBorders>
          </w:tcPr>
          <w:p w14:paraId="44761927" w14:textId="5AB6A9A3" w:rsidR="00134ED5" w:rsidRPr="00F623EF" w:rsidRDefault="00134ED5" w:rsidP="00134ED5">
            <w:pPr>
              <w:jc w:val="center"/>
              <w:rPr>
                <w:rFonts w:ascii="Times New Roman" w:hAnsi="Times New Roman" w:cs="Times New Roman"/>
                <w:sz w:val="24"/>
                <w:szCs w:val="24"/>
              </w:rPr>
            </w:pPr>
            <w:r w:rsidRPr="00F623EF">
              <w:rPr>
                <w:rFonts w:ascii="Times New Roman" w:hAnsi="Times New Roman" w:cs="Times New Roman"/>
                <w:b/>
                <w:sz w:val="24"/>
                <w:szCs w:val="24"/>
              </w:rPr>
              <w:t>I-IV</w:t>
            </w:r>
          </w:p>
        </w:tc>
        <w:tc>
          <w:tcPr>
            <w:tcW w:w="1559" w:type="dxa"/>
            <w:tcBorders>
              <w:top w:val="single" w:sz="4" w:space="0" w:color="auto"/>
              <w:left w:val="single" w:sz="4" w:space="0" w:color="auto"/>
              <w:bottom w:val="single" w:sz="4" w:space="0" w:color="auto"/>
              <w:right w:val="single" w:sz="4" w:space="0" w:color="auto"/>
            </w:tcBorders>
          </w:tcPr>
          <w:p w14:paraId="01AFC6C9" w14:textId="77777777" w:rsidR="00134ED5" w:rsidRPr="00F623EF" w:rsidRDefault="00134ED5" w:rsidP="00134ED5">
            <w:pPr>
              <w:jc w:val="center"/>
              <w:rPr>
                <w:rFonts w:ascii="Times New Roman" w:hAnsi="Times New Roman" w:cs="Times New Roman"/>
                <w:sz w:val="24"/>
                <w:szCs w:val="24"/>
              </w:rPr>
            </w:pPr>
          </w:p>
        </w:tc>
      </w:tr>
      <w:tr w:rsidR="00C12363" w:rsidRPr="00F623EF" w14:paraId="521CDFC1" w14:textId="77777777" w:rsidTr="00592B52">
        <w:trPr>
          <w:trHeight w:val="429"/>
        </w:trPr>
        <w:tc>
          <w:tcPr>
            <w:tcW w:w="1418" w:type="dxa"/>
            <w:tcBorders>
              <w:left w:val="single" w:sz="4" w:space="0" w:color="auto"/>
              <w:right w:val="single" w:sz="4" w:space="0" w:color="auto"/>
            </w:tcBorders>
          </w:tcPr>
          <w:p w14:paraId="6D1FA8EA" w14:textId="77777777" w:rsidR="00C12363" w:rsidRPr="00F623EF" w:rsidRDefault="00C12363" w:rsidP="00134ED5">
            <w:pPr>
              <w:spacing w:line="256" w:lineRule="auto"/>
              <w:jc w:val="center"/>
              <w:rPr>
                <w:rFonts w:ascii="Times New Roman" w:hAnsi="Times New Roman" w:cs="Times New Roman"/>
                <w:b/>
                <w:sz w:val="24"/>
                <w:szCs w:val="24"/>
              </w:rPr>
            </w:pPr>
          </w:p>
        </w:tc>
        <w:tc>
          <w:tcPr>
            <w:tcW w:w="1932" w:type="dxa"/>
            <w:gridSpan w:val="2"/>
            <w:tcBorders>
              <w:left w:val="single" w:sz="4" w:space="0" w:color="auto"/>
              <w:right w:val="single" w:sz="4" w:space="0" w:color="auto"/>
            </w:tcBorders>
          </w:tcPr>
          <w:p w14:paraId="72A013AA" w14:textId="77777777" w:rsidR="00C12363" w:rsidRPr="00F623EF" w:rsidRDefault="00C12363" w:rsidP="00134ED5">
            <w:pPr>
              <w:spacing w:after="0" w:line="256" w:lineRule="auto"/>
              <w:rPr>
                <w:rFonts w:ascii="Times New Roman" w:hAnsi="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021F47F0" w14:textId="77777777" w:rsidR="00C12363" w:rsidRPr="00F623EF" w:rsidRDefault="00C12363" w:rsidP="00134ED5">
            <w:pPr>
              <w:spacing w:after="0" w:line="240" w:lineRule="auto"/>
              <w:rPr>
                <w:rFonts w:ascii="Times New Roman" w:hAnsi="Times New Roman"/>
                <w:sz w:val="24"/>
                <w:szCs w:val="24"/>
              </w:rPr>
            </w:pPr>
          </w:p>
        </w:tc>
        <w:tc>
          <w:tcPr>
            <w:tcW w:w="3387" w:type="dxa"/>
            <w:gridSpan w:val="4"/>
            <w:tcBorders>
              <w:top w:val="single" w:sz="4" w:space="0" w:color="auto"/>
              <w:left w:val="single" w:sz="4" w:space="0" w:color="auto"/>
              <w:bottom w:val="single" w:sz="4" w:space="0" w:color="auto"/>
              <w:right w:val="single" w:sz="4" w:space="0" w:color="auto"/>
            </w:tcBorders>
          </w:tcPr>
          <w:p w14:paraId="05177A50" w14:textId="77777777" w:rsidR="00C12363" w:rsidRPr="00F623EF" w:rsidRDefault="00C12363" w:rsidP="00134ED5">
            <w:pPr>
              <w:jc w:val="center"/>
              <w:rPr>
                <w:rFonts w:ascii="Times New Roman" w:hAnsi="Times New Roman" w:cs="Times New Roman"/>
                <w:bCs/>
                <w:sz w:val="24"/>
                <w:szCs w:val="24"/>
              </w:rPr>
            </w:pPr>
          </w:p>
        </w:tc>
        <w:tc>
          <w:tcPr>
            <w:tcW w:w="888" w:type="dxa"/>
            <w:gridSpan w:val="2"/>
            <w:tcBorders>
              <w:top w:val="single" w:sz="4" w:space="0" w:color="auto"/>
              <w:left w:val="single" w:sz="4" w:space="0" w:color="auto"/>
              <w:bottom w:val="single" w:sz="4" w:space="0" w:color="auto"/>
              <w:right w:val="single" w:sz="4" w:space="0" w:color="auto"/>
            </w:tcBorders>
          </w:tcPr>
          <w:p w14:paraId="70BC0469" w14:textId="77777777" w:rsidR="00C12363" w:rsidRPr="00F623EF" w:rsidRDefault="00C12363" w:rsidP="00134ED5">
            <w:pPr>
              <w:jc w:val="center"/>
              <w:rPr>
                <w:rFonts w:ascii="Times New Roman" w:hAnsi="Times New Roman" w:cs="Times New Roman"/>
                <w:sz w:val="24"/>
                <w:szCs w:val="24"/>
              </w:rPr>
            </w:pPr>
          </w:p>
        </w:tc>
        <w:tc>
          <w:tcPr>
            <w:tcW w:w="1311" w:type="dxa"/>
            <w:gridSpan w:val="3"/>
            <w:tcBorders>
              <w:top w:val="single" w:sz="4" w:space="0" w:color="auto"/>
              <w:left w:val="single" w:sz="4" w:space="0" w:color="auto"/>
              <w:bottom w:val="single" w:sz="4" w:space="0" w:color="auto"/>
              <w:right w:val="single" w:sz="4" w:space="0" w:color="auto"/>
            </w:tcBorders>
          </w:tcPr>
          <w:p w14:paraId="78022D90" w14:textId="77777777" w:rsidR="00C12363" w:rsidRPr="00F623EF" w:rsidRDefault="00C12363" w:rsidP="00134ED5">
            <w:pPr>
              <w:jc w:val="center"/>
              <w:rPr>
                <w:rFonts w:ascii="Times New Roman" w:hAnsi="Times New Roman" w:cs="Times New Roman"/>
                <w:sz w:val="24"/>
                <w:szCs w:val="24"/>
              </w:rPr>
            </w:pPr>
          </w:p>
        </w:tc>
        <w:tc>
          <w:tcPr>
            <w:tcW w:w="1954" w:type="dxa"/>
            <w:gridSpan w:val="4"/>
            <w:tcBorders>
              <w:top w:val="single" w:sz="4" w:space="0" w:color="auto"/>
              <w:left w:val="single" w:sz="4" w:space="0" w:color="auto"/>
              <w:bottom w:val="single" w:sz="4" w:space="0" w:color="auto"/>
              <w:right w:val="single" w:sz="4" w:space="0" w:color="auto"/>
            </w:tcBorders>
          </w:tcPr>
          <w:p w14:paraId="069AE0EE" w14:textId="77777777" w:rsidR="00C12363" w:rsidRPr="00F623EF" w:rsidRDefault="00C12363" w:rsidP="00134ED5">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B3C86C" w14:textId="77777777" w:rsidR="00C12363" w:rsidRPr="00F623EF" w:rsidRDefault="00C12363" w:rsidP="00134ED5">
            <w:pPr>
              <w:jc w:val="center"/>
              <w:rPr>
                <w:rFonts w:ascii="Times New Roman" w:hAnsi="Times New Roman" w:cs="Times New Roman"/>
                <w:sz w:val="24"/>
                <w:szCs w:val="24"/>
              </w:rPr>
            </w:pPr>
          </w:p>
        </w:tc>
      </w:tr>
      <w:tr w:rsidR="001A5EDD" w:rsidRPr="00F623EF" w14:paraId="64B941CA" w14:textId="77777777" w:rsidTr="00474568">
        <w:trPr>
          <w:trHeight w:val="429"/>
        </w:trPr>
        <w:tc>
          <w:tcPr>
            <w:tcW w:w="15039" w:type="dxa"/>
            <w:gridSpan w:val="19"/>
            <w:tcBorders>
              <w:left w:val="single" w:sz="4" w:space="0" w:color="auto"/>
              <w:right w:val="single" w:sz="4" w:space="0" w:color="auto"/>
            </w:tcBorders>
          </w:tcPr>
          <w:p w14:paraId="359D9B49" w14:textId="77777777" w:rsidR="001A5EDD" w:rsidRPr="00324BCD" w:rsidRDefault="001A5EDD" w:rsidP="001A5EDD">
            <w:pPr>
              <w:spacing w:line="256" w:lineRule="auto"/>
              <w:jc w:val="center"/>
              <w:rPr>
                <w:rFonts w:ascii="Times New Roman" w:hAnsi="Times New Roman" w:cs="Times New Roman"/>
                <w:b/>
                <w:sz w:val="24"/>
                <w:szCs w:val="24"/>
              </w:rPr>
            </w:pPr>
            <w:r w:rsidRPr="00324BCD">
              <w:rPr>
                <w:rFonts w:ascii="Times New Roman" w:hAnsi="Times New Roman" w:cs="Times New Roman"/>
                <w:b/>
                <w:sz w:val="24"/>
                <w:szCs w:val="24"/>
              </w:rPr>
              <w:t>09. Aplinkos apsaugos programa</w:t>
            </w:r>
          </w:p>
          <w:p w14:paraId="7A5B1A68" w14:textId="77777777" w:rsidR="001A5EDD" w:rsidRPr="00324BCD" w:rsidRDefault="001A5EDD" w:rsidP="001A5EDD">
            <w:pPr>
              <w:spacing w:after="0" w:line="256" w:lineRule="auto"/>
              <w:rPr>
                <w:rFonts w:ascii="Times New Roman" w:hAnsi="Times New Roman" w:cs="Times New Roman"/>
                <w:b/>
                <w:sz w:val="24"/>
                <w:szCs w:val="24"/>
              </w:rPr>
            </w:pPr>
            <w:r w:rsidRPr="00324BCD">
              <w:rPr>
                <w:rFonts w:ascii="Times New Roman" w:hAnsi="Times New Roman" w:cs="Times New Roman"/>
                <w:b/>
                <w:sz w:val="24"/>
                <w:szCs w:val="24"/>
              </w:rPr>
              <w:t xml:space="preserve">                 Programos tikslas 09.02. Gerinti aplinkos kokybę, stiprinti taršos prevenciją.</w:t>
            </w:r>
          </w:p>
          <w:p w14:paraId="1410EE49" w14:textId="77777777" w:rsidR="001A5EDD" w:rsidRPr="00324BCD" w:rsidRDefault="001A5EDD" w:rsidP="001A5EDD">
            <w:pPr>
              <w:spacing w:after="0" w:line="256" w:lineRule="auto"/>
              <w:ind w:left="1029"/>
              <w:rPr>
                <w:rFonts w:ascii="Times New Roman" w:hAnsi="Times New Roman" w:cs="Times New Roman"/>
                <w:sz w:val="24"/>
                <w:szCs w:val="24"/>
              </w:rPr>
            </w:pPr>
            <w:r w:rsidRPr="00324BCD">
              <w:rPr>
                <w:rFonts w:ascii="Times New Roman" w:hAnsi="Times New Roman" w:cs="Times New Roman"/>
                <w:sz w:val="24"/>
                <w:szCs w:val="24"/>
              </w:rPr>
              <w:t xml:space="preserve">Siekiant įgyvendinti iškeltą tikslą, numatoma vykdyti uždavinį: </w:t>
            </w:r>
          </w:p>
          <w:p w14:paraId="68922C93" w14:textId="5DB670C0" w:rsidR="001A5EDD" w:rsidRPr="00324BCD" w:rsidRDefault="001A5EDD" w:rsidP="001A5EDD">
            <w:pPr>
              <w:spacing w:after="0" w:line="256" w:lineRule="auto"/>
              <w:ind w:left="1029"/>
              <w:rPr>
                <w:rFonts w:ascii="Times New Roman" w:hAnsi="Times New Roman" w:cs="Times New Roman"/>
                <w:b/>
                <w:sz w:val="24"/>
                <w:szCs w:val="24"/>
              </w:rPr>
            </w:pPr>
            <w:r w:rsidRPr="00324BCD">
              <w:rPr>
                <w:rFonts w:ascii="Times New Roman" w:hAnsi="Times New Roman" w:cs="Times New Roman"/>
                <w:b/>
                <w:sz w:val="24"/>
                <w:szCs w:val="24"/>
              </w:rPr>
              <w:t>09.02.01.</w:t>
            </w:r>
            <w:r w:rsidR="005C6040" w:rsidRPr="00324BCD">
              <w:rPr>
                <w:rFonts w:ascii="Times New Roman" w:hAnsi="Times New Roman" w:cs="Times New Roman"/>
                <w:b/>
                <w:sz w:val="24"/>
                <w:szCs w:val="24"/>
              </w:rPr>
              <w:t xml:space="preserve"> </w:t>
            </w:r>
            <w:r w:rsidRPr="00324BCD">
              <w:rPr>
                <w:rFonts w:ascii="Times New Roman" w:hAnsi="Times New Roman" w:cs="Times New Roman"/>
                <w:b/>
                <w:sz w:val="24"/>
                <w:szCs w:val="24"/>
              </w:rPr>
              <w:t>Sumažinti taršą ir jos poveikį aplinkai, kompensuoti aplinkai padarytą žalą.</w:t>
            </w:r>
          </w:p>
          <w:p w14:paraId="05F2A817" w14:textId="1B0F73EA" w:rsidR="005C6040" w:rsidRPr="00324BCD" w:rsidRDefault="005C6040" w:rsidP="001A5EDD">
            <w:pPr>
              <w:spacing w:after="0" w:line="256" w:lineRule="auto"/>
              <w:ind w:left="1029"/>
              <w:rPr>
                <w:rFonts w:ascii="Times New Roman" w:hAnsi="Times New Roman" w:cs="Times New Roman"/>
                <w:b/>
                <w:sz w:val="24"/>
                <w:szCs w:val="24"/>
              </w:rPr>
            </w:pPr>
            <w:r w:rsidRPr="00324BCD">
              <w:rPr>
                <w:rFonts w:ascii="Times New Roman" w:hAnsi="Times New Roman" w:cs="Times New Roman"/>
                <w:b/>
                <w:sz w:val="24"/>
                <w:szCs w:val="24"/>
              </w:rPr>
              <w:t>09.02.01.06.</w:t>
            </w:r>
            <w:r w:rsidRPr="00324BCD">
              <w:rPr>
                <w:rFonts w:ascii="Times New Roman" w:hAnsi="Times New Roman"/>
                <w:sz w:val="24"/>
                <w:szCs w:val="24"/>
              </w:rPr>
              <w:t xml:space="preserve"> </w:t>
            </w:r>
            <w:r w:rsidRPr="00324BCD">
              <w:rPr>
                <w:rFonts w:ascii="Times New Roman" w:hAnsi="Times New Roman"/>
                <w:b/>
                <w:sz w:val="24"/>
                <w:szCs w:val="24"/>
              </w:rPr>
              <w:t>Atnaujinančių elektros išlaidų panaudojimas</w:t>
            </w:r>
          </w:p>
          <w:p w14:paraId="4AC4FD3C" w14:textId="77777777" w:rsidR="001A5EDD" w:rsidRPr="00324BCD" w:rsidRDefault="001A5EDD" w:rsidP="001A5EDD">
            <w:pPr>
              <w:spacing w:after="0" w:line="256" w:lineRule="auto"/>
              <w:ind w:left="1029"/>
              <w:rPr>
                <w:rFonts w:ascii="Times New Roman" w:hAnsi="Times New Roman" w:cs="Times New Roman"/>
                <w:sz w:val="24"/>
                <w:szCs w:val="24"/>
              </w:rPr>
            </w:pPr>
            <w:r w:rsidRPr="00324BCD">
              <w:rPr>
                <w:rFonts w:ascii="Times New Roman" w:hAnsi="Times New Roman" w:cs="Times New Roman"/>
                <w:sz w:val="24"/>
                <w:szCs w:val="24"/>
              </w:rPr>
              <w:t>Šiam uždaviniui įgyvendinti numatoma vykdyti šią priemonę:</w:t>
            </w:r>
          </w:p>
          <w:p w14:paraId="71A5123A" w14:textId="435B2988" w:rsidR="001A5EDD" w:rsidRPr="00324BCD" w:rsidRDefault="001A5EDD" w:rsidP="005C6040">
            <w:pPr>
              <w:spacing w:after="0" w:line="256" w:lineRule="auto"/>
              <w:ind w:left="1029"/>
              <w:rPr>
                <w:rFonts w:ascii="Times New Roman" w:hAnsi="Times New Roman" w:cs="Times New Roman"/>
                <w:b/>
                <w:sz w:val="24"/>
                <w:szCs w:val="24"/>
              </w:rPr>
            </w:pPr>
            <w:r w:rsidRPr="00324BCD">
              <w:rPr>
                <w:rFonts w:ascii="Times New Roman" w:hAnsi="Times New Roman" w:cs="Times New Roman"/>
                <w:b/>
                <w:sz w:val="24"/>
                <w:szCs w:val="24"/>
              </w:rPr>
              <w:t>2023 m. planuojama įsigyti saulės elektrinę, kurios dalis įsigijimo lėšų būtų padengtos Klimato kaitos programos lėšomis pagal pasirašytą sutartį.</w:t>
            </w:r>
          </w:p>
        </w:tc>
      </w:tr>
      <w:tr w:rsidR="00C12363" w:rsidRPr="00F623EF" w14:paraId="22FAD7B7" w14:textId="77777777" w:rsidTr="000050E3">
        <w:trPr>
          <w:trHeight w:val="429"/>
        </w:trPr>
        <w:tc>
          <w:tcPr>
            <w:tcW w:w="1418" w:type="dxa"/>
            <w:tcBorders>
              <w:top w:val="single" w:sz="4" w:space="0" w:color="auto"/>
              <w:left w:val="single" w:sz="4" w:space="0" w:color="auto"/>
              <w:bottom w:val="single" w:sz="4" w:space="0" w:color="auto"/>
              <w:right w:val="single" w:sz="4" w:space="0" w:color="auto"/>
            </w:tcBorders>
          </w:tcPr>
          <w:p w14:paraId="504EEB16" w14:textId="03230707" w:rsidR="00C12363" w:rsidRPr="00324BCD" w:rsidRDefault="001A5EDD" w:rsidP="00C12363">
            <w:pPr>
              <w:spacing w:line="256" w:lineRule="auto"/>
              <w:jc w:val="center"/>
              <w:rPr>
                <w:rFonts w:ascii="Times New Roman" w:hAnsi="Times New Roman" w:cs="Times New Roman"/>
                <w:sz w:val="24"/>
                <w:szCs w:val="24"/>
              </w:rPr>
            </w:pPr>
            <w:r w:rsidRPr="00324BCD">
              <w:rPr>
                <w:rFonts w:ascii="Times New Roman" w:hAnsi="Times New Roman" w:cs="Times New Roman"/>
                <w:sz w:val="24"/>
                <w:szCs w:val="24"/>
              </w:rPr>
              <w:lastRenderedPageBreak/>
              <w:t>09.02.01.06</w:t>
            </w:r>
            <w:r w:rsidR="005C6040" w:rsidRPr="00324BCD">
              <w:rPr>
                <w:rFonts w:ascii="Times New Roman" w:hAnsi="Times New Roman" w:cs="Times New Roman"/>
                <w:sz w:val="24"/>
                <w:szCs w:val="24"/>
              </w:rPr>
              <w:t>.</w:t>
            </w:r>
          </w:p>
        </w:tc>
        <w:tc>
          <w:tcPr>
            <w:tcW w:w="1932" w:type="dxa"/>
            <w:gridSpan w:val="2"/>
            <w:tcBorders>
              <w:top w:val="single" w:sz="4" w:space="0" w:color="auto"/>
              <w:left w:val="single" w:sz="4" w:space="0" w:color="auto"/>
              <w:bottom w:val="single" w:sz="4" w:space="0" w:color="auto"/>
              <w:right w:val="single" w:sz="4" w:space="0" w:color="auto"/>
            </w:tcBorders>
          </w:tcPr>
          <w:p w14:paraId="7E9D8C2C" w14:textId="0F752716" w:rsidR="00C12363" w:rsidRPr="00324BCD" w:rsidRDefault="005C6040" w:rsidP="00C12363">
            <w:pPr>
              <w:spacing w:after="0" w:line="256" w:lineRule="auto"/>
              <w:rPr>
                <w:rFonts w:ascii="Times New Roman" w:hAnsi="Times New Roman"/>
                <w:sz w:val="24"/>
                <w:szCs w:val="24"/>
              </w:rPr>
            </w:pPr>
            <w:r w:rsidRPr="00324BCD">
              <w:rPr>
                <w:rFonts w:ascii="Times New Roman" w:hAnsi="Times New Roman"/>
                <w:sz w:val="24"/>
                <w:szCs w:val="24"/>
              </w:rPr>
              <w:t>Atnaujinančių elektros išlaidų panaudojimas</w:t>
            </w:r>
          </w:p>
        </w:tc>
        <w:tc>
          <w:tcPr>
            <w:tcW w:w="2590" w:type="dxa"/>
            <w:gridSpan w:val="2"/>
            <w:tcBorders>
              <w:top w:val="single" w:sz="4" w:space="0" w:color="auto"/>
              <w:left w:val="single" w:sz="4" w:space="0" w:color="auto"/>
              <w:bottom w:val="single" w:sz="4" w:space="0" w:color="auto"/>
              <w:right w:val="single" w:sz="4" w:space="0" w:color="auto"/>
            </w:tcBorders>
          </w:tcPr>
          <w:p w14:paraId="7D176460" w14:textId="09562B38" w:rsidR="00C12363" w:rsidRPr="00324BCD" w:rsidRDefault="00C12363" w:rsidP="00C12363">
            <w:pPr>
              <w:spacing w:after="0" w:line="240" w:lineRule="auto"/>
              <w:rPr>
                <w:rFonts w:ascii="Times New Roman" w:hAnsi="Times New Roman"/>
                <w:sz w:val="24"/>
                <w:szCs w:val="24"/>
              </w:rPr>
            </w:pPr>
          </w:p>
        </w:tc>
        <w:tc>
          <w:tcPr>
            <w:tcW w:w="3387" w:type="dxa"/>
            <w:gridSpan w:val="4"/>
            <w:tcBorders>
              <w:top w:val="single" w:sz="4" w:space="0" w:color="auto"/>
              <w:left w:val="single" w:sz="4" w:space="0" w:color="auto"/>
              <w:bottom w:val="single" w:sz="4" w:space="0" w:color="auto"/>
              <w:right w:val="single" w:sz="4" w:space="0" w:color="auto"/>
            </w:tcBorders>
          </w:tcPr>
          <w:p w14:paraId="0572A267" w14:textId="4963700C" w:rsidR="00C12363" w:rsidRPr="00324BCD" w:rsidRDefault="002539AC" w:rsidP="00324BCD">
            <w:pPr>
              <w:rPr>
                <w:rFonts w:ascii="Times New Roman" w:hAnsi="Times New Roman" w:cs="Times New Roman"/>
                <w:bCs/>
                <w:sz w:val="24"/>
                <w:szCs w:val="24"/>
              </w:rPr>
            </w:pPr>
            <w:r w:rsidRPr="00324BCD">
              <w:rPr>
                <w:rFonts w:ascii="Times New Roman" w:hAnsi="Times New Roman" w:cs="Times New Roman"/>
                <w:bCs/>
                <w:sz w:val="24"/>
                <w:szCs w:val="24"/>
              </w:rPr>
              <w:t>Nutolusios saulės elektrinės įsigijimas.</w:t>
            </w:r>
          </w:p>
        </w:tc>
        <w:tc>
          <w:tcPr>
            <w:tcW w:w="888" w:type="dxa"/>
            <w:gridSpan w:val="2"/>
            <w:tcBorders>
              <w:top w:val="single" w:sz="4" w:space="0" w:color="auto"/>
              <w:left w:val="single" w:sz="4" w:space="0" w:color="auto"/>
              <w:bottom w:val="single" w:sz="4" w:space="0" w:color="auto"/>
              <w:right w:val="single" w:sz="4" w:space="0" w:color="auto"/>
            </w:tcBorders>
          </w:tcPr>
          <w:p w14:paraId="19CCEFB6" w14:textId="77777777" w:rsidR="00C12363" w:rsidRPr="00324BCD" w:rsidRDefault="00C12363" w:rsidP="00C12363">
            <w:pPr>
              <w:jc w:val="center"/>
              <w:rPr>
                <w:rFonts w:ascii="Times New Roman" w:hAnsi="Times New Roman" w:cs="Times New Roman"/>
                <w:sz w:val="24"/>
                <w:szCs w:val="24"/>
              </w:rPr>
            </w:pPr>
          </w:p>
        </w:tc>
        <w:tc>
          <w:tcPr>
            <w:tcW w:w="1311" w:type="dxa"/>
            <w:gridSpan w:val="3"/>
            <w:tcBorders>
              <w:top w:val="single" w:sz="4" w:space="0" w:color="auto"/>
              <w:left w:val="single" w:sz="4" w:space="0" w:color="auto"/>
              <w:bottom w:val="single" w:sz="4" w:space="0" w:color="auto"/>
              <w:right w:val="single" w:sz="4" w:space="0" w:color="auto"/>
            </w:tcBorders>
          </w:tcPr>
          <w:p w14:paraId="4D41FE9B" w14:textId="77777777" w:rsidR="00C12363" w:rsidRPr="00324BCD" w:rsidRDefault="00324BCD" w:rsidP="00C12363">
            <w:pPr>
              <w:jc w:val="center"/>
              <w:rPr>
                <w:rFonts w:ascii="Times New Roman" w:hAnsi="Times New Roman" w:cs="Times New Roman"/>
                <w:sz w:val="24"/>
                <w:szCs w:val="24"/>
              </w:rPr>
            </w:pPr>
            <w:r w:rsidRPr="00324BCD">
              <w:rPr>
                <w:rFonts w:ascii="Times New Roman" w:hAnsi="Times New Roman" w:cs="Times New Roman"/>
                <w:sz w:val="24"/>
                <w:szCs w:val="24"/>
              </w:rPr>
              <w:t>Dovilė</w:t>
            </w:r>
          </w:p>
          <w:p w14:paraId="6614C59F" w14:textId="00BC2772" w:rsidR="00324BCD" w:rsidRPr="00324BCD" w:rsidRDefault="00324BCD" w:rsidP="00C12363">
            <w:pPr>
              <w:jc w:val="center"/>
              <w:rPr>
                <w:rFonts w:ascii="Times New Roman" w:hAnsi="Times New Roman" w:cs="Times New Roman"/>
                <w:sz w:val="24"/>
                <w:szCs w:val="24"/>
              </w:rPr>
            </w:pPr>
          </w:p>
        </w:tc>
        <w:tc>
          <w:tcPr>
            <w:tcW w:w="1954" w:type="dxa"/>
            <w:gridSpan w:val="4"/>
            <w:tcBorders>
              <w:top w:val="single" w:sz="4" w:space="0" w:color="auto"/>
              <w:left w:val="single" w:sz="4" w:space="0" w:color="auto"/>
              <w:bottom w:val="single" w:sz="4" w:space="0" w:color="auto"/>
              <w:right w:val="single" w:sz="4" w:space="0" w:color="auto"/>
            </w:tcBorders>
          </w:tcPr>
          <w:p w14:paraId="45EE60EB" w14:textId="1C0B936A" w:rsidR="00C12363" w:rsidRPr="00324BCD" w:rsidRDefault="005C6040" w:rsidP="00C12363">
            <w:pPr>
              <w:jc w:val="center"/>
              <w:rPr>
                <w:rFonts w:ascii="Times New Roman" w:hAnsi="Times New Roman" w:cs="Times New Roman"/>
                <w:b/>
                <w:sz w:val="24"/>
                <w:szCs w:val="24"/>
              </w:rPr>
            </w:pPr>
            <w:r w:rsidRPr="00324BCD">
              <w:rPr>
                <w:rFonts w:ascii="Times New Roman" w:hAnsi="Times New Roman" w:cs="Times New Roman"/>
                <w:b/>
                <w:sz w:val="24"/>
                <w:szCs w:val="24"/>
              </w:rPr>
              <w:t>I-IV</w:t>
            </w:r>
          </w:p>
        </w:tc>
        <w:tc>
          <w:tcPr>
            <w:tcW w:w="1559" w:type="dxa"/>
            <w:tcBorders>
              <w:top w:val="single" w:sz="4" w:space="0" w:color="auto"/>
              <w:left w:val="single" w:sz="4" w:space="0" w:color="auto"/>
              <w:bottom w:val="single" w:sz="4" w:space="0" w:color="auto"/>
              <w:right w:val="single" w:sz="4" w:space="0" w:color="auto"/>
            </w:tcBorders>
            <w:vAlign w:val="center"/>
          </w:tcPr>
          <w:p w14:paraId="6508F062" w14:textId="67E76500" w:rsidR="00C12363" w:rsidRPr="00AF5F1C" w:rsidRDefault="001A5EDD" w:rsidP="00C12363">
            <w:pPr>
              <w:jc w:val="center"/>
              <w:rPr>
                <w:rFonts w:ascii="Times New Roman" w:hAnsi="Times New Roman" w:cs="Times New Roman"/>
                <w:b/>
                <w:sz w:val="24"/>
                <w:szCs w:val="24"/>
              </w:rPr>
            </w:pPr>
            <w:r w:rsidRPr="00AF5F1C">
              <w:rPr>
                <w:rFonts w:ascii="Times New Roman" w:hAnsi="Times New Roman" w:cs="Times New Roman"/>
                <w:b/>
                <w:sz w:val="24"/>
                <w:szCs w:val="24"/>
              </w:rPr>
              <w:t>21 100 (SB)</w:t>
            </w:r>
            <w:r w:rsidRPr="00AF5F1C">
              <w:rPr>
                <w:rFonts w:ascii="Times New Roman" w:hAnsi="Times New Roman" w:cs="Times New Roman"/>
                <w:b/>
                <w:sz w:val="24"/>
                <w:szCs w:val="24"/>
                <w:vertAlign w:val="superscript"/>
              </w:rPr>
              <w:t>1</w:t>
            </w:r>
          </w:p>
        </w:tc>
      </w:tr>
      <w:tr w:rsidR="005C6040" w:rsidRPr="00F623EF" w14:paraId="7E0D662A" w14:textId="77777777" w:rsidTr="000050E3">
        <w:trPr>
          <w:trHeight w:val="429"/>
        </w:trPr>
        <w:tc>
          <w:tcPr>
            <w:tcW w:w="1418" w:type="dxa"/>
            <w:tcBorders>
              <w:top w:val="single" w:sz="4" w:space="0" w:color="auto"/>
              <w:left w:val="single" w:sz="4" w:space="0" w:color="auto"/>
              <w:bottom w:val="single" w:sz="4" w:space="0" w:color="auto"/>
              <w:right w:val="single" w:sz="4" w:space="0" w:color="auto"/>
            </w:tcBorders>
          </w:tcPr>
          <w:p w14:paraId="6EBD559E" w14:textId="77777777" w:rsidR="005C6040" w:rsidRDefault="005C6040" w:rsidP="00C12363">
            <w:pPr>
              <w:spacing w:line="256" w:lineRule="auto"/>
              <w:jc w:val="center"/>
              <w:rPr>
                <w:rFonts w:ascii="Times New Roman" w:hAnsi="Times New Roman" w:cs="Times New Roman"/>
                <w:b/>
                <w:sz w:val="24"/>
                <w:szCs w:val="24"/>
              </w:rPr>
            </w:pPr>
          </w:p>
        </w:tc>
        <w:tc>
          <w:tcPr>
            <w:tcW w:w="1932" w:type="dxa"/>
            <w:gridSpan w:val="2"/>
            <w:tcBorders>
              <w:top w:val="single" w:sz="4" w:space="0" w:color="auto"/>
              <w:left w:val="single" w:sz="4" w:space="0" w:color="auto"/>
              <w:bottom w:val="single" w:sz="4" w:space="0" w:color="auto"/>
              <w:right w:val="single" w:sz="4" w:space="0" w:color="auto"/>
            </w:tcBorders>
          </w:tcPr>
          <w:p w14:paraId="708A7173" w14:textId="77777777" w:rsidR="005C6040" w:rsidRDefault="005C6040" w:rsidP="00C12363">
            <w:pPr>
              <w:spacing w:after="0" w:line="256" w:lineRule="auto"/>
              <w:rPr>
                <w:rFonts w:ascii="Times New Roman" w:hAnsi="Times New Roman"/>
                <w:sz w:val="24"/>
                <w:szCs w:val="24"/>
              </w:rPr>
            </w:pPr>
          </w:p>
        </w:tc>
        <w:tc>
          <w:tcPr>
            <w:tcW w:w="2590" w:type="dxa"/>
            <w:gridSpan w:val="2"/>
            <w:tcBorders>
              <w:top w:val="single" w:sz="4" w:space="0" w:color="auto"/>
              <w:left w:val="single" w:sz="4" w:space="0" w:color="auto"/>
              <w:bottom w:val="single" w:sz="4" w:space="0" w:color="auto"/>
              <w:right w:val="single" w:sz="4" w:space="0" w:color="auto"/>
            </w:tcBorders>
          </w:tcPr>
          <w:p w14:paraId="0A2F4E14" w14:textId="77777777" w:rsidR="005C6040" w:rsidRDefault="005C6040" w:rsidP="00C12363">
            <w:pPr>
              <w:spacing w:after="0" w:line="240" w:lineRule="auto"/>
              <w:rPr>
                <w:rFonts w:ascii="Times New Roman" w:hAnsi="Times New Roman"/>
                <w:sz w:val="24"/>
                <w:szCs w:val="24"/>
              </w:rPr>
            </w:pPr>
          </w:p>
        </w:tc>
        <w:tc>
          <w:tcPr>
            <w:tcW w:w="3387" w:type="dxa"/>
            <w:gridSpan w:val="4"/>
            <w:tcBorders>
              <w:top w:val="single" w:sz="4" w:space="0" w:color="auto"/>
              <w:left w:val="single" w:sz="4" w:space="0" w:color="auto"/>
              <w:bottom w:val="single" w:sz="4" w:space="0" w:color="auto"/>
              <w:right w:val="single" w:sz="4" w:space="0" w:color="auto"/>
            </w:tcBorders>
          </w:tcPr>
          <w:p w14:paraId="53D30E23" w14:textId="77777777" w:rsidR="005C6040" w:rsidRDefault="005C6040" w:rsidP="00C12363">
            <w:pPr>
              <w:jc w:val="center"/>
              <w:rPr>
                <w:rFonts w:ascii="Times New Roman" w:hAnsi="Times New Roman" w:cs="Times New Roman"/>
                <w:bCs/>
                <w:sz w:val="24"/>
                <w:szCs w:val="24"/>
              </w:rPr>
            </w:pPr>
          </w:p>
        </w:tc>
        <w:tc>
          <w:tcPr>
            <w:tcW w:w="888" w:type="dxa"/>
            <w:gridSpan w:val="2"/>
            <w:tcBorders>
              <w:top w:val="single" w:sz="4" w:space="0" w:color="auto"/>
              <w:left w:val="single" w:sz="4" w:space="0" w:color="auto"/>
              <w:bottom w:val="single" w:sz="4" w:space="0" w:color="auto"/>
              <w:right w:val="single" w:sz="4" w:space="0" w:color="auto"/>
            </w:tcBorders>
          </w:tcPr>
          <w:p w14:paraId="62D22962" w14:textId="77777777" w:rsidR="005C6040" w:rsidRPr="00F623EF" w:rsidRDefault="005C6040" w:rsidP="00C12363">
            <w:pPr>
              <w:jc w:val="center"/>
              <w:rPr>
                <w:rFonts w:ascii="Times New Roman" w:hAnsi="Times New Roman" w:cs="Times New Roman"/>
                <w:sz w:val="24"/>
                <w:szCs w:val="24"/>
              </w:rPr>
            </w:pPr>
          </w:p>
        </w:tc>
        <w:tc>
          <w:tcPr>
            <w:tcW w:w="1311" w:type="dxa"/>
            <w:gridSpan w:val="3"/>
            <w:tcBorders>
              <w:top w:val="single" w:sz="4" w:space="0" w:color="auto"/>
              <w:left w:val="single" w:sz="4" w:space="0" w:color="auto"/>
              <w:bottom w:val="single" w:sz="4" w:space="0" w:color="auto"/>
              <w:right w:val="single" w:sz="4" w:space="0" w:color="auto"/>
            </w:tcBorders>
          </w:tcPr>
          <w:p w14:paraId="338A782F" w14:textId="77777777" w:rsidR="005C6040" w:rsidRPr="00F623EF" w:rsidRDefault="005C6040" w:rsidP="00C12363">
            <w:pPr>
              <w:jc w:val="center"/>
              <w:rPr>
                <w:rFonts w:ascii="Times New Roman" w:hAnsi="Times New Roman" w:cs="Times New Roman"/>
                <w:sz w:val="24"/>
                <w:szCs w:val="24"/>
              </w:rPr>
            </w:pPr>
          </w:p>
        </w:tc>
        <w:tc>
          <w:tcPr>
            <w:tcW w:w="1954" w:type="dxa"/>
            <w:gridSpan w:val="4"/>
            <w:tcBorders>
              <w:top w:val="single" w:sz="4" w:space="0" w:color="auto"/>
              <w:left w:val="single" w:sz="4" w:space="0" w:color="auto"/>
              <w:bottom w:val="single" w:sz="4" w:space="0" w:color="auto"/>
              <w:right w:val="single" w:sz="4" w:space="0" w:color="auto"/>
            </w:tcBorders>
          </w:tcPr>
          <w:p w14:paraId="623165E9" w14:textId="77777777" w:rsidR="005C6040" w:rsidRPr="00F623EF" w:rsidRDefault="005C6040" w:rsidP="00C12363">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C1F7663" w14:textId="77777777" w:rsidR="005C6040" w:rsidRPr="00AF5F1C" w:rsidRDefault="005C6040" w:rsidP="00C12363">
            <w:pPr>
              <w:jc w:val="center"/>
              <w:rPr>
                <w:rFonts w:ascii="Times New Roman" w:hAnsi="Times New Roman" w:cs="Times New Roman"/>
                <w:b/>
                <w:sz w:val="24"/>
                <w:szCs w:val="24"/>
              </w:rPr>
            </w:pPr>
          </w:p>
        </w:tc>
      </w:tr>
      <w:tr w:rsidR="00134ED5" w:rsidRPr="00F623EF" w14:paraId="1A32046A" w14:textId="77777777" w:rsidTr="00D3774D">
        <w:trPr>
          <w:trHeight w:val="429"/>
        </w:trPr>
        <w:tc>
          <w:tcPr>
            <w:tcW w:w="15039" w:type="dxa"/>
            <w:gridSpan w:val="19"/>
            <w:tcBorders>
              <w:left w:val="single" w:sz="4" w:space="0" w:color="auto"/>
              <w:bottom w:val="single" w:sz="4" w:space="0" w:color="auto"/>
              <w:right w:val="single" w:sz="4" w:space="0" w:color="auto"/>
            </w:tcBorders>
          </w:tcPr>
          <w:p w14:paraId="1134306A" w14:textId="77777777" w:rsidR="00134ED5" w:rsidRPr="00F623EF" w:rsidRDefault="00134ED5" w:rsidP="001A5EDD">
            <w:pPr>
              <w:spacing w:after="0" w:line="256" w:lineRule="auto"/>
              <w:ind w:left="1029"/>
              <w:rPr>
                <w:rFonts w:ascii="Times New Roman" w:hAnsi="Times New Roman" w:cs="Times New Roman"/>
                <w:sz w:val="24"/>
                <w:szCs w:val="24"/>
              </w:rPr>
            </w:pPr>
          </w:p>
        </w:tc>
      </w:tr>
    </w:tbl>
    <w:p w14:paraId="3A75CE0A" w14:textId="765F57A6" w:rsidR="00B04E9E" w:rsidRPr="00F623EF" w:rsidRDefault="00B04E9E" w:rsidP="00B04E9E">
      <w:pPr>
        <w:spacing w:after="0"/>
        <w:jc w:val="both"/>
        <w:rPr>
          <w:rFonts w:ascii="Times New Roman" w:hAnsi="Times New Roman" w:cs="Times New Roman"/>
          <w:sz w:val="24"/>
          <w:szCs w:val="24"/>
        </w:rPr>
      </w:pPr>
    </w:p>
    <w:p w14:paraId="42B273DD" w14:textId="5313C92A" w:rsidR="00F958E9" w:rsidRPr="00F623EF" w:rsidRDefault="00F958E9" w:rsidP="00B04E9E">
      <w:pPr>
        <w:spacing w:after="0"/>
        <w:jc w:val="both"/>
        <w:rPr>
          <w:rFonts w:ascii="Times New Roman" w:hAnsi="Times New Roman" w:cs="Times New Roman"/>
          <w:sz w:val="24"/>
          <w:szCs w:val="24"/>
        </w:rPr>
      </w:pPr>
    </w:p>
    <w:p w14:paraId="39192EF8" w14:textId="77777777" w:rsidR="00F958E9" w:rsidRPr="00F623EF" w:rsidRDefault="00F958E9" w:rsidP="00B04E9E">
      <w:pPr>
        <w:spacing w:after="0"/>
        <w:jc w:val="both"/>
        <w:rPr>
          <w:rFonts w:ascii="Times New Roman" w:hAnsi="Times New Roman" w:cs="Times New Roman"/>
          <w:sz w:val="24"/>
          <w:szCs w:val="24"/>
        </w:rPr>
      </w:pPr>
    </w:p>
    <w:p w14:paraId="546E1D57" w14:textId="77777777" w:rsidR="00B04E9E" w:rsidRPr="00F623EF" w:rsidRDefault="00B04E9E" w:rsidP="00B04E9E">
      <w:pPr>
        <w:spacing w:after="0"/>
        <w:jc w:val="both"/>
        <w:rPr>
          <w:rFonts w:ascii="Times New Roman" w:hAnsi="Times New Roman" w:cs="Times New Roman"/>
          <w:sz w:val="24"/>
          <w:szCs w:val="24"/>
        </w:rPr>
      </w:pPr>
      <w:r w:rsidRPr="00F623EF">
        <w:rPr>
          <w:rFonts w:ascii="Times New Roman" w:hAnsi="Times New Roman" w:cs="Times New Roman"/>
          <w:sz w:val="24"/>
          <w:szCs w:val="24"/>
        </w:rPr>
        <w:t>(SB)</w:t>
      </w:r>
      <w:r w:rsidRPr="00F623EF">
        <w:rPr>
          <w:rFonts w:ascii="Times New Roman" w:hAnsi="Times New Roman" w:cs="Times New Roman"/>
          <w:sz w:val="24"/>
          <w:szCs w:val="24"/>
          <w:vertAlign w:val="superscript"/>
        </w:rPr>
        <w:t>1</w:t>
      </w:r>
      <w:r w:rsidRPr="00F623EF">
        <w:rPr>
          <w:rFonts w:ascii="Times New Roman" w:hAnsi="Times New Roman" w:cs="Times New Roman"/>
          <w:sz w:val="24"/>
          <w:szCs w:val="24"/>
        </w:rPr>
        <w:t xml:space="preserve"> – savivaldybės biudžetas </w:t>
      </w:r>
    </w:p>
    <w:p w14:paraId="1F6865EE" w14:textId="26BB93F7" w:rsidR="00B04E9E" w:rsidRPr="00F623EF" w:rsidRDefault="00B04E9E" w:rsidP="00B04E9E">
      <w:pPr>
        <w:spacing w:after="0"/>
        <w:jc w:val="both"/>
        <w:rPr>
          <w:rFonts w:ascii="Times New Roman" w:hAnsi="Times New Roman" w:cs="Times New Roman"/>
          <w:sz w:val="24"/>
          <w:szCs w:val="24"/>
        </w:rPr>
      </w:pPr>
      <w:r w:rsidRPr="00F623EF">
        <w:rPr>
          <w:rFonts w:ascii="Times New Roman" w:hAnsi="Times New Roman" w:cs="Times New Roman"/>
          <w:sz w:val="24"/>
          <w:szCs w:val="24"/>
        </w:rPr>
        <w:t>(SB/</w:t>
      </w:r>
      <w:r w:rsidR="00CF2C4B" w:rsidRPr="00F623EF">
        <w:rPr>
          <w:rFonts w:ascii="Times New Roman" w:hAnsi="Times New Roman" w:cs="Times New Roman"/>
          <w:sz w:val="24"/>
          <w:szCs w:val="24"/>
        </w:rPr>
        <w:t>BĮP</w:t>
      </w:r>
      <w:r w:rsidRPr="00F623EF">
        <w:rPr>
          <w:rFonts w:ascii="Times New Roman" w:hAnsi="Times New Roman" w:cs="Times New Roman"/>
          <w:sz w:val="24"/>
          <w:szCs w:val="24"/>
        </w:rPr>
        <w:t>)</w:t>
      </w:r>
      <w:r w:rsidRPr="00F623EF">
        <w:rPr>
          <w:rFonts w:ascii="Times New Roman" w:hAnsi="Times New Roman" w:cs="Times New Roman"/>
          <w:sz w:val="24"/>
          <w:szCs w:val="24"/>
          <w:vertAlign w:val="superscript"/>
        </w:rPr>
        <w:t xml:space="preserve">2 </w:t>
      </w:r>
      <w:r w:rsidRPr="00F623EF">
        <w:rPr>
          <w:rFonts w:ascii="Times New Roman" w:hAnsi="Times New Roman" w:cs="Times New Roman"/>
          <w:sz w:val="24"/>
          <w:szCs w:val="24"/>
        </w:rPr>
        <w:t xml:space="preserve"> - savivaldybės biudžetas/</w:t>
      </w:r>
      <w:r w:rsidR="00CF2C4B" w:rsidRPr="00F623EF">
        <w:rPr>
          <w:rFonts w:ascii="Times New Roman" w:hAnsi="Times New Roman" w:cs="Times New Roman"/>
          <w:sz w:val="24"/>
          <w:szCs w:val="24"/>
        </w:rPr>
        <w:t>biudžetinės įstaigos pajamos</w:t>
      </w:r>
    </w:p>
    <w:p w14:paraId="031B0E57" w14:textId="57BBF105" w:rsidR="00B04E9E" w:rsidRPr="00F623EF" w:rsidRDefault="002E7771" w:rsidP="00B04E9E">
      <w:pPr>
        <w:spacing w:after="0"/>
        <w:jc w:val="both"/>
        <w:rPr>
          <w:rFonts w:ascii="Times New Roman" w:hAnsi="Times New Roman" w:cs="Times New Roman"/>
          <w:sz w:val="24"/>
          <w:szCs w:val="24"/>
        </w:rPr>
      </w:pPr>
      <w:r>
        <w:rPr>
          <w:rFonts w:ascii="Times New Roman" w:hAnsi="Times New Roman" w:cs="Times New Roman"/>
          <w:sz w:val="24"/>
          <w:szCs w:val="24"/>
        </w:rPr>
        <w:t>(VB)-</w:t>
      </w:r>
      <w:r w:rsidR="00B04E9E" w:rsidRPr="00F623EF">
        <w:rPr>
          <w:rFonts w:ascii="Times New Roman" w:hAnsi="Times New Roman" w:cs="Times New Roman"/>
          <w:sz w:val="24"/>
          <w:szCs w:val="24"/>
        </w:rPr>
        <w:t>K</w:t>
      </w:r>
      <w:r w:rsidR="00B04E9E" w:rsidRPr="00F623EF">
        <w:rPr>
          <w:rFonts w:ascii="Times New Roman" w:hAnsi="Times New Roman" w:cs="Times New Roman"/>
          <w:sz w:val="24"/>
          <w:szCs w:val="24"/>
          <w:vertAlign w:val="superscript"/>
        </w:rPr>
        <w:t xml:space="preserve">3 </w:t>
      </w:r>
      <w:r w:rsidR="00B04E9E" w:rsidRPr="00F623EF">
        <w:rPr>
          <w:rFonts w:ascii="Times New Roman" w:hAnsi="Times New Roman" w:cs="Times New Roman"/>
          <w:sz w:val="24"/>
          <w:szCs w:val="24"/>
        </w:rPr>
        <w:t>–</w:t>
      </w:r>
      <w:r>
        <w:rPr>
          <w:rFonts w:ascii="Times New Roman" w:hAnsi="Times New Roman" w:cs="Times New Roman"/>
          <w:sz w:val="24"/>
          <w:szCs w:val="24"/>
        </w:rPr>
        <w:t xml:space="preserve"> </w:t>
      </w:r>
      <w:r w:rsidR="00B04E9E" w:rsidRPr="00F623EF">
        <w:rPr>
          <w:rFonts w:ascii="Times New Roman" w:hAnsi="Times New Roman" w:cs="Times New Roman"/>
          <w:sz w:val="24"/>
          <w:szCs w:val="24"/>
        </w:rPr>
        <w:t>valstybės biudžetas – mokinio krepšelis</w:t>
      </w:r>
    </w:p>
    <w:p w14:paraId="4001DFE5" w14:textId="77777777" w:rsidR="00B04E9E" w:rsidRPr="00F623EF" w:rsidRDefault="00B04E9E" w:rsidP="00B04E9E">
      <w:pPr>
        <w:spacing w:after="0"/>
        <w:rPr>
          <w:rFonts w:ascii="Times New Roman" w:hAnsi="Times New Roman" w:cs="Times New Roman"/>
          <w:sz w:val="24"/>
          <w:szCs w:val="24"/>
        </w:rPr>
      </w:pPr>
      <w:r w:rsidRPr="00F623EF">
        <w:rPr>
          <w:rFonts w:ascii="Times New Roman" w:hAnsi="Times New Roman" w:cs="Times New Roman"/>
          <w:sz w:val="24"/>
          <w:szCs w:val="24"/>
        </w:rPr>
        <w:t xml:space="preserve">(EEA/ </w:t>
      </w:r>
      <w:proofErr w:type="spellStart"/>
      <w:r w:rsidRPr="00F623EF">
        <w:rPr>
          <w:rFonts w:ascii="Times New Roman" w:hAnsi="Times New Roman" w:cs="Times New Roman"/>
          <w:sz w:val="24"/>
          <w:szCs w:val="24"/>
        </w:rPr>
        <w:t>kt</w:t>
      </w:r>
      <w:proofErr w:type="spellEnd"/>
      <w:r w:rsidRPr="00F623EF">
        <w:rPr>
          <w:rFonts w:ascii="Times New Roman" w:hAnsi="Times New Roman" w:cs="Times New Roman"/>
          <w:sz w:val="24"/>
          <w:szCs w:val="24"/>
        </w:rPr>
        <w:t>)</w:t>
      </w:r>
      <w:r w:rsidRPr="00F623EF">
        <w:rPr>
          <w:rFonts w:ascii="Times New Roman" w:hAnsi="Times New Roman" w:cs="Times New Roman"/>
          <w:sz w:val="24"/>
          <w:szCs w:val="24"/>
          <w:vertAlign w:val="superscript"/>
        </w:rPr>
        <w:t>4</w:t>
      </w:r>
      <w:r w:rsidRPr="00F623EF">
        <w:rPr>
          <w:rFonts w:ascii="Times New Roman" w:hAnsi="Times New Roman" w:cs="Times New Roman"/>
          <w:sz w:val="24"/>
          <w:szCs w:val="24"/>
        </w:rPr>
        <w:t xml:space="preserve"> – Europos ekonominės erdvės/kitos</w:t>
      </w:r>
    </w:p>
    <w:p w14:paraId="22F72831" w14:textId="77777777" w:rsidR="00B04E9E" w:rsidRPr="00F623EF" w:rsidRDefault="00B04E9E" w:rsidP="00B04E9E">
      <w:pPr>
        <w:spacing w:after="0"/>
        <w:rPr>
          <w:rFonts w:ascii="Times New Roman" w:hAnsi="Times New Roman" w:cs="Times New Roman"/>
          <w:sz w:val="24"/>
          <w:szCs w:val="24"/>
        </w:rPr>
      </w:pPr>
      <w:r w:rsidRPr="00F623EF">
        <w:rPr>
          <w:rFonts w:ascii="Times New Roman" w:hAnsi="Times New Roman" w:cs="Times New Roman"/>
          <w:sz w:val="24"/>
          <w:szCs w:val="24"/>
        </w:rPr>
        <w:t>(LRVB)</w:t>
      </w:r>
      <w:r w:rsidRPr="00F623EF">
        <w:rPr>
          <w:rFonts w:ascii="Times New Roman" w:hAnsi="Times New Roman" w:cs="Times New Roman"/>
          <w:sz w:val="24"/>
          <w:szCs w:val="24"/>
          <w:vertAlign w:val="superscript"/>
        </w:rPr>
        <w:t xml:space="preserve">5 </w:t>
      </w:r>
      <w:r w:rsidRPr="00F623EF">
        <w:rPr>
          <w:rFonts w:ascii="Times New Roman" w:hAnsi="Times New Roman" w:cs="Times New Roman"/>
          <w:sz w:val="24"/>
          <w:szCs w:val="24"/>
        </w:rPr>
        <w:t>– Lietuvos Respublikos valstybės biudžetas</w:t>
      </w:r>
    </w:p>
    <w:p w14:paraId="7ECD9BAA" w14:textId="77777777" w:rsidR="00B04E9E" w:rsidRPr="00F623EF" w:rsidRDefault="00B04E9E" w:rsidP="00B04E9E">
      <w:pPr>
        <w:spacing w:after="0"/>
        <w:rPr>
          <w:rFonts w:ascii="Times New Roman" w:hAnsi="Times New Roman" w:cs="Times New Roman"/>
          <w:sz w:val="24"/>
          <w:szCs w:val="24"/>
        </w:rPr>
      </w:pPr>
    </w:p>
    <w:p w14:paraId="30D9CDFB" w14:textId="77777777" w:rsidR="00B04E9E" w:rsidRPr="00F623EF" w:rsidRDefault="00B04E9E" w:rsidP="00B04E9E">
      <w:pPr>
        <w:spacing w:after="0"/>
        <w:rPr>
          <w:rFonts w:ascii="Times New Roman" w:hAnsi="Times New Roman" w:cs="Times New Roman"/>
          <w:sz w:val="24"/>
          <w:szCs w:val="24"/>
        </w:rPr>
      </w:pPr>
    </w:p>
    <w:p w14:paraId="2EBFEE87" w14:textId="77777777" w:rsidR="00B04E9E" w:rsidRPr="00F623EF" w:rsidRDefault="00B04E9E" w:rsidP="00B04E9E">
      <w:pPr>
        <w:spacing w:after="0"/>
        <w:rPr>
          <w:rFonts w:ascii="Times New Roman" w:hAnsi="Times New Roman" w:cs="Times New Roman"/>
          <w:sz w:val="24"/>
          <w:szCs w:val="24"/>
        </w:rPr>
      </w:pPr>
    </w:p>
    <w:p w14:paraId="142E6A71" w14:textId="77777777" w:rsidR="00B04E9E" w:rsidRPr="00F623EF" w:rsidRDefault="00B04E9E" w:rsidP="00B04E9E">
      <w:pPr>
        <w:spacing w:after="0"/>
        <w:rPr>
          <w:rFonts w:ascii="Times New Roman" w:hAnsi="Times New Roman" w:cs="Times New Roman"/>
          <w:sz w:val="24"/>
          <w:szCs w:val="24"/>
        </w:rPr>
      </w:pPr>
      <w:r w:rsidRPr="00F623EF">
        <w:rPr>
          <w:rFonts w:ascii="Times New Roman" w:hAnsi="Times New Roman" w:cs="Times New Roman"/>
          <w:sz w:val="24"/>
          <w:szCs w:val="24"/>
        </w:rPr>
        <w:t>P R I T A R T A</w:t>
      </w:r>
    </w:p>
    <w:p w14:paraId="53B629C5" w14:textId="77777777" w:rsidR="00B04E9E" w:rsidRPr="00F623EF" w:rsidRDefault="00B04E9E" w:rsidP="00B04E9E">
      <w:pPr>
        <w:spacing w:after="0"/>
        <w:rPr>
          <w:rFonts w:ascii="Times New Roman" w:hAnsi="Times New Roman" w:cs="Times New Roman"/>
          <w:sz w:val="24"/>
          <w:szCs w:val="24"/>
        </w:rPr>
      </w:pPr>
    </w:p>
    <w:p w14:paraId="0E6D57AA" w14:textId="77777777" w:rsidR="00B04E9E" w:rsidRPr="00F623EF" w:rsidRDefault="00B04E9E" w:rsidP="00B04E9E">
      <w:pPr>
        <w:spacing w:after="0"/>
        <w:rPr>
          <w:rFonts w:ascii="Times New Roman" w:hAnsi="Times New Roman" w:cs="Times New Roman"/>
          <w:sz w:val="24"/>
          <w:szCs w:val="24"/>
        </w:rPr>
      </w:pPr>
      <w:r w:rsidRPr="00F623EF">
        <w:rPr>
          <w:rFonts w:ascii="Times New Roman" w:hAnsi="Times New Roman" w:cs="Times New Roman"/>
          <w:sz w:val="24"/>
          <w:szCs w:val="24"/>
        </w:rPr>
        <w:t>Varėnos švietimo centro</w:t>
      </w:r>
    </w:p>
    <w:p w14:paraId="13C8DA38" w14:textId="72851F9A" w:rsidR="00B04E9E" w:rsidRPr="00F623EF" w:rsidRDefault="00D67FBA" w:rsidP="00B04E9E">
      <w:pPr>
        <w:spacing w:after="0"/>
        <w:rPr>
          <w:rFonts w:ascii="Times New Roman" w:hAnsi="Times New Roman" w:cs="Times New Roman"/>
          <w:sz w:val="24"/>
          <w:szCs w:val="24"/>
        </w:rPr>
      </w:pPr>
      <w:r w:rsidRPr="00F623EF">
        <w:rPr>
          <w:rFonts w:ascii="Times New Roman" w:hAnsi="Times New Roman" w:cs="Times New Roman"/>
          <w:sz w:val="24"/>
          <w:szCs w:val="24"/>
        </w:rPr>
        <w:t>2023</w:t>
      </w:r>
      <w:r w:rsidR="005425E1" w:rsidRPr="00F623EF">
        <w:rPr>
          <w:rFonts w:ascii="Times New Roman" w:hAnsi="Times New Roman" w:cs="Times New Roman"/>
          <w:sz w:val="24"/>
          <w:szCs w:val="24"/>
        </w:rPr>
        <w:t xml:space="preserve"> </w:t>
      </w:r>
      <w:r w:rsidRPr="00F623EF">
        <w:rPr>
          <w:rFonts w:ascii="Times New Roman" w:hAnsi="Times New Roman" w:cs="Times New Roman"/>
          <w:sz w:val="24"/>
          <w:szCs w:val="24"/>
        </w:rPr>
        <w:t>m. vasario 10</w:t>
      </w:r>
      <w:r w:rsidR="001346A4" w:rsidRPr="00F623EF">
        <w:rPr>
          <w:rFonts w:ascii="Times New Roman" w:hAnsi="Times New Roman" w:cs="Times New Roman"/>
          <w:sz w:val="24"/>
          <w:szCs w:val="24"/>
        </w:rPr>
        <w:t xml:space="preserve"> d</w:t>
      </w:r>
      <w:r w:rsidR="00324BAA" w:rsidRPr="00F623EF">
        <w:rPr>
          <w:rFonts w:ascii="Times New Roman" w:hAnsi="Times New Roman" w:cs="Times New Roman"/>
          <w:sz w:val="24"/>
          <w:szCs w:val="24"/>
        </w:rPr>
        <w:t>.</w:t>
      </w:r>
      <w:r w:rsidR="00B04E9E" w:rsidRPr="00F623EF">
        <w:rPr>
          <w:rFonts w:ascii="Times New Roman" w:hAnsi="Times New Roman" w:cs="Times New Roman"/>
          <w:sz w:val="24"/>
          <w:szCs w:val="24"/>
        </w:rPr>
        <w:t xml:space="preserve"> darbuotojų posėdžio</w:t>
      </w:r>
    </w:p>
    <w:p w14:paraId="1B68586F" w14:textId="0ACEEF60" w:rsidR="00B04E9E" w:rsidRPr="00F623EF" w:rsidRDefault="00B04E9E" w:rsidP="00B04E9E">
      <w:pPr>
        <w:spacing w:after="0"/>
        <w:rPr>
          <w:rFonts w:ascii="Times New Roman" w:hAnsi="Times New Roman" w:cs="Times New Roman"/>
          <w:sz w:val="24"/>
          <w:szCs w:val="24"/>
        </w:rPr>
      </w:pPr>
      <w:r w:rsidRPr="00F623EF">
        <w:rPr>
          <w:rFonts w:ascii="Times New Roman" w:hAnsi="Times New Roman" w:cs="Times New Roman"/>
          <w:sz w:val="24"/>
          <w:szCs w:val="24"/>
        </w:rPr>
        <w:t>protokolas Nr.</w:t>
      </w:r>
      <w:r w:rsidR="001346A4" w:rsidRPr="00F623EF">
        <w:rPr>
          <w:rFonts w:ascii="Times New Roman" w:hAnsi="Times New Roman" w:cs="Times New Roman"/>
          <w:sz w:val="24"/>
          <w:szCs w:val="24"/>
        </w:rPr>
        <w:t>2</w:t>
      </w:r>
    </w:p>
    <w:p w14:paraId="0D1555BF" w14:textId="77777777" w:rsidR="00B04E9E" w:rsidRPr="00F623EF" w:rsidRDefault="00B04E9E" w:rsidP="00B04E9E"/>
    <w:p w14:paraId="06873571" w14:textId="77777777" w:rsidR="00B04E9E" w:rsidRPr="00F623EF" w:rsidRDefault="00B04E9E" w:rsidP="00B04E9E"/>
    <w:p w14:paraId="0C19D43F" w14:textId="77777777" w:rsidR="00D01D2B" w:rsidRPr="00F623EF" w:rsidRDefault="00D01D2B" w:rsidP="00D01D2B">
      <w:pPr>
        <w:spacing w:after="0"/>
        <w:rPr>
          <w:rFonts w:ascii="Times New Roman" w:hAnsi="Times New Roman" w:cs="Times New Roman"/>
          <w:sz w:val="24"/>
          <w:szCs w:val="24"/>
        </w:rPr>
      </w:pPr>
    </w:p>
    <w:p w14:paraId="55F01E19" w14:textId="77777777" w:rsidR="00D01D2B" w:rsidRPr="00F623EF" w:rsidRDefault="00D01D2B" w:rsidP="00D01D2B">
      <w:pPr>
        <w:spacing w:after="0"/>
        <w:rPr>
          <w:rFonts w:ascii="Times New Roman" w:hAnsi="Times New Roman" w:cs="Times New Roman"/>
          <w:sz w:val="24"/>
          <w:szCs w:val="24"/>
        </w:rPr>
      </w:pPr>
    </w:p>
    <w:p w14:paraId="77BF7B2C" w14:textId="77777777" w:rsidR="007676E8" w:rsidRPr="00F623EF" w:rsidRDefault="007676E8"/>
    <w:sectPr w:rsidR="007676E8" w:rsidRPr="00F623EF" w:rsidSect="00D125BC">
      <w:pgSz w:w="16838" w:h="11906" w:orient="landscape"/>
      <w:pgMar w:top="426"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E62"/>
    <w:multiLevelType w:val="multilevel"/>
    <w:tmpl w:val="B0C87BC0"/>
    <w:lvl w:ilvl="0">
      <w:start w:val="1"/>
      <w:numFmt w:val="decimalZero"/>
      <w:lvlText w:val="%1."/>
      <w:lvlJc w:val="left"/>
      <w:pPr>
        <w:ind w:left="960" w:hanging="960"/>
      </w:pPr>
      <w:rPr>
        <w:rFonts w:hint="default"/>
      </w:rPr>
    </w:lvl>
    <w:lvl w:ilvl="1">
      <w:start w:val="1"/>
      <w:numFmt w:val="decimalZero"/>
      <w:lvlText w:val="%1.%2."/>
      <w:lvlJc w:val="left"/>
      <w:pPr>
        <w:ind w:left="1320" w:hanging="960"/>
      </w:pPr>
      <w:rPr>
        <w:rFonts w:hint="default"/>
      </w:rPr>
    </w:lvl>
    <w:lvl w:ilvl="2">
      <w:start w:val="1"/>
      <w:numFmt w:val="decimalZero"/>
      <w:lvlText w:val="%1.%2.%3."/>
      <w:lvlJc w:val="left"/>
      <w:pPr>
        <w:ind w:left="1680" w:hanging="960"/>
      </w:pPr>
      <w:rPr>
        <w:rFonts w:hint="default"/>
      </w:rPr>
    </w:lvl>
    <w:lvl w:ilvl="3">
      <w:start w:val="1"/>
      <w:numFmt w:val="decimalZero"/>
      <w:lvlText w:val="%1.%2.%3.%4."/>
      <w:lvlJc w:val="left"/>
      <w:pPr>
        <w:ind w:left="2040" w:hanging="9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7642CB"/>
    <w:multiLevelType w:val="hybridMultilevel"/>
    <w:tmpl w:val="669E14FE"/>
    <w:lvl w:ilvl="0" w:tplc="603EA5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FA4529"/>
    <w:multiLevelType w:val="hybridMultilevel"/>
    <w:tmpl w:val="981A936A"/>
    <w:lvl w:ilvl="0" w:tplc="653AEE32">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BE214E"/>
    <w:multiLevelType w:val="hybridMultilevel"/>
    <w:tmpl w:val="914CA1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54A7817"/>
    <w:multiLevelType w:val="hybridMultilevel"/>
    <w:tmpl w:val="7AAEF484"/>
    <w:lvl w:ilvl="0" w:tplc="4776EE74">
      <w:start w:val="1"/>
      <w:numFmt w:val="decimalZero"/>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A86402E"/>
    <w:multiLevelType w:val="hybridMultilevel"/>
    <w:tmpl w:val="74E62A8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F374592"/>
    <w:multiLevelType w:val="hybridMultilevel"/>
    <w:tmpl w:val="99222002"/>
    <w:lvl w:ilvl="0" w:tplc="FD705836">
      <w:start w:val="1"/>
      <w:numFmt w:val="decimalZero"/>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7" w15:restartNumberingAfterBreak="0">
    <w:nsid w:val="24EC2BA9"/>
    <w:multiLevelType w:val="hybridMultilevel"/>
    <w:tmpl w:val="CB40F7DC"/>
    <w:lvl w:ilvl="0" w:tplc="D7BE0B24">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F6C7794"/>
    <w:multiLevelType w:val="hybridMultilevel"/>
    <w:tmpl w:val="9CB09D5A"/>
    <w:lvl w:ilvl="0" w:tplc="B4DCEB68">
      <w:start w:val="1"/>
      <w:numFmt w:val="decimal"/>
      <w:lvlText w:val="%1."/>
      <w:lvlJc w:val="left"/>
      <w:pPr>
        <w:ind w:left="764" w:hanging="360"/>
      </w:pPr>
      <w:rPr>
        <w:rFonts w:hint="default"/>
      </w:rPr>
    </w:lvl>
    <w:lvl w:ilvl="1" w:tplc="04270019" w:tentative="1">
      <w:start w:val="1"/>
      <w:numFmt w:val="lowerLetter"/>
      <w:lvlText w:val="%2."/>
      <w:lvlJc w:val="left"/>
      <w:pPr>
        <w:ind w:left="1484" w:hanging="360"/>
      </w:pPr>
    </w:lvl>
    <w:lvl w:ilvl="2" w:tplc="0427001B" w:tentative="1">
      <w:start w:val="1"/>
      <w:numFmt w:val="lowerRoman"/>
      <w:lvlText w:val="%3."/>
      <w:lvlJc w:val="right"/>
      <w:pPr>
        <w:ind w:left="2204" w:hanging="180"/>
      </w:pPr>
    </w:lvl>
    <w:lvl w:ilvl="3" w:tplc="0427000F" w:tentative="1">
      <w:start w:val="1"/>
      <w:numFmt w:val="decimal"/>
      <w:lvlText w:val="%4."/>
      <w:lvlJc w:val="left"/>
      <w:pPr>
        <w:ind w:left="2924" w:hanging="360"/>
      </w:pPr>
    </w:lvl>
    <w:lvl w:ilvl="4" w:tplc="04270019" w:tentative="1">
      <w:start w:val="1"/>
      <w:numFmt w:val="lowerLetter"/>
      <w:lvlText w:val="%5."/>
      <w:lvlJc w:val="left"/>
      <w:pPr>
        <w:ind w:left="3644" w:hanging="360"/>
      </w:pPr>
    </w:lvl>
    <w:lvl w:ilvl="5" w:tplc="0427001B" w:tentative="1">
      <w:start w:val="1"/>
      <w:numFmt w:val="lowerRoman"/>
      <w:lvlText w:val="%6."/>
      <w:lvlJc w:val="right"/>
      <w:pPr>
        <w:ind w:left="4364" w:hanging="180"/>
      </w:pPr>
    </w:lvl>
    <w:lvl w:ilvl="6" w:tplc="0427000F" w:tentative="1">
      <w:start w:val="1"/>
      <w:numFmt w:val="decimal"/>
      <w:lvlText w:val="%7."/>
      <w:lvlJc w:val="left"/>
      <w:pPr>
        <w:ind w:left="5084" w:hanging="360"/>
      </w:pPr>
    </w:lvl>
    <w:lvl w:ilvl="7" w:tplc="04270019" w:tentative="1">
      <w:start w:val="1"/>
      <w:numFmt w:val="lowerLetter"/>
      <w:lvlText w:val="%8."/>
      <w:lvlJc w:val="left"/>
      <w:pPr>
        <w:ind w:left="5804" w:hanging="360"/>
      </w:pPr>
    </w:lvl>
    <w:lvl w:ilvl="8" w:tplc="0427001B" w:tentative="1">
      <w:start w:val="1"/>
      <w:numFmt w:val="lowerRoman"/>
      <w:lvlText w:val="%9."/>
      <w:lvlJc w:val="right"/>
      <w:pPr>
        <w:ind w:left="6524" w:hanging="180"/>
      </w:pPr>
    </w:lvl>
  </w:abstractNum>
  <w:abstractNum w:abstractNumId="9" w15:restartNumberingAfterBreak="0">
    <w:nsid w:val="35BC3999"/>
    <w:multiLevelType w:val="hybridMultilevel"/>
    <w:tmpl w:val="9ED8589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3C062FA"/>
    <w:multiLevelType w:val="hybridMultilevel"/>
    <w:tmpl w:val="004CE5F4"/>
    <w:lvl w:ilvl="0" w:tplc="D56634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4429E0"/>
    <w:multiLevelType w:val="hybridMultilevel"/>
    <w:tmpl w:val="E23007F2"/>
    <w:lvl w:ilvl="0" w:tplc="4372EA42">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AFC1F23"/>
    <w:multiLevelType w:val="hybridMultilevel"/>
    <w:tmpl w:val="07E8A3B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6B4801A4"/>
    <w:multiLevelType w:val="hybridMultilevel"/>
    <w:tmpl w:val="FA58AF96"/>
    <w:lvl w:ilvl="0" w:tplc="F3C2EF0A">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856D4"/>
    <w:multiLevelType w:val="hybridMultilevel"/>
    <w:tmpl w:val="77BCD116"/>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6FD806D5"/>
    <w:multiLevelType w:val="hybridMultilevel"/>
    <w:tmpl w:val="7E061E4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70164F07"/>
    <w:multiLevelType w:val="hybridMultilevel"/>
    <w:tmpl w:val="C7384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D35EAB"/>
    <w:multiLevelType w:val="hybridMultilevel"/>
    <w:tmpl w:val="52C255BC"/>
    <w:lvl w:ilvl="0" w:tplc="DBA4D210">
      <w:start w:val="1"/>
      <w:numFmt w:val="decimalZero"/>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18" w15:restartNumberingAfterBreak="0">
    <w:nsid w:val="76DB7EBB"/>
    <w:multiLevelType w:val="hybridMultilevel"/>
    <w:tmpl w:val="4DF63C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6"/>
  </w:num>
  <w:num w:numId="8">
    <w:abstractNumId w:val="7"/>
  </w:num>
  <w:num w:numId="9">
    <w:abstractNumId w:val="17"/>
  </w:num>
  <w:num w:numId="10">
    <w:abstractNumId w:val="13"/>
  </w:num>
  <w:num w:numId="11">
    <w:abstractNumId w:val="5"/>
  </w:num>
  <w:num w:numId="12">
    <w:abstractNumId w:val="11"/>
  </w:num>
  <w:num w:numId="13">
    <w:abstractNumId w:val="9"/>
  </w:num>
  <w:num w:numId="14">
    <w:abstractNumId w:val="3"/>
  </w:num>
  <w:num w:numId="15">
    <w:abstractNumId w:val="16"/>
  </w:num>
  <w:num w:numId="16">
    <w:abstractNumId w:val="2"/>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2B"/>
    <w:rsid w:val="000022EE"/>
    <w:rsid w:val="00011754"/>
    <w:rsid w:val="00014DD0"/>
    <w:rsid w:val="000152BB"/>
    <w:rsid w:val="00020516"/>
    <w:rsid w:val="000275DB"/>
    <w:rsid w:val="0003258F"/>
    <w:rsid w:val="00034C9B"/>
    <w:rsid w:val="00044A39"/>
    <w:rsid w:val="0008275B"/>
    <w:rsid w:val="00090EE3"/>
    <w:rsid w:val="000A5328"/>
    <w:rsid w:val="000C1CBF"/>
    <w:rsid w:val="000C4982"/>
    <w:rsid w:val="000D6159"/>
    <w:rsid w:val="000E1CAE"/>
    <w:rsid w:val="000E4816"/>
    <w:rsid w:val="000F0F72"/>
    <w:rsid w:val="00101DD2"/>
    <w:rsid w:val="00104B05"/>
    <w:rsid w:val="00106ECB"/>
    <w:rsid w:val="001214A1"/>
    <w:rsid w:val="001242CC"/>
    <w:rsid w:val="00131949"/>
    <w:rsid w:val="00133407"/>
    <w:rsid w:val="001346A4"/>
    <w:rsid w:val="00134ED5"/>
    <w:rsid w:val="001452B9"/>
    <w:rsid w:val="001476DC"/>
    <w:rsid w:val="001508AD"/>
    <w:rsid w:val="00157B45"/>
    <w:rsid w:val="001803EE"/>
    <w:rsid w:val="00182D88"/>
    <w:rsid w:val="00187139"/>
    <w:rsid w:val="00191A99"/>
    <w:rsid w:val="001963A8"/>
    <w:rsid w:val="001A0CF0"/>
    <w:rsid w:val="001A5EDD"/>
    <w:rsid w:val="001E0BE4"/>
    <w:rsid w:val="001E48BF"/>
    <w:rsid w:val="001E5E99"/>
    <w:rsid w:val="001F504C"/>
    <w:rsid w:val="002070A5"/>
    <w:rsid w:val="00211E71"/>
    <w:rsid w:val="00222AE2"/>
    <w:rsid w:val="0023277E"/>
    <w:rsid w:val="00237AF8"/>
    <w:rsid w:val="002431DD"/>
    <w:rsid w:val="00247215"/>
    <w:rsid w:val="0025374F"/>
    <w:rsid w:val="002539AC"/>
    <w:rsid w:val="00254DE0"/>
    <w:rsid w:val="00281A25"/>
    <w:rsid w:val="0028275B"/>
    <w:rsid w:val="0029001C"/>
    <w:rsid w:val="00290EFD"/>
    <w:rsid w:val="002B41D7"/>
    <w:rsid w:val="002B46A3"/>
    <w:rsid w:val="002D0FC0"/>
    <w:rsid w:val="002D3163"/>
    <w:rsid w:val="002D4096"/>
    <w:rsid w:val="002E2C5B"/>
    <w:rsid w:val="002E3A02"/>
    <w:rsid w:val="002E7771"/>
    <w:rsid w:val="002F5B73"/>
    <w:rsid w:val="002F7A5A"/>
    <w:rsid w:val="00307427"/>
    <w:rsid w:val="00312D44"/>
    <w:rsid w:val="00315FF6"/>
    <w:rsid w:val="003213D4"/>
    <w:rsid w:val="00323E85"/>
    <w:rsid w:val="00324487"/>
    <w:rsid w:val="00324BAA"/>
    <w:rsid w:val="00324BCD"/>
    <w:rsid w:val="00325460"/>
    <w:rsid w:val="003277FC"/>
    <w:rsid w:val="0033111C"/>
    <w:rsid w:val="003348CE"/>
    <w:rsid w:val="00337E29"/>
    <w:rsid w:val="003435CE"/>
    <w:rsid w:val="0034712A"/>
    <w:rsid w:val="003555B7"/>
    <w:rsid w:val="00362806"/>
    <w:rsid w:val="00363678"/>
    <w:rsid w:val="00365C7C"/>
    <w:rsid w:val="003753AD"/>
    <w:rsid w:val="00375993"/>
    <w:rsid w:val="00377E5F"/>
    <w:rsid w:val="0038017C"/>
    <w:rsid w:val="00384639"/>
    <w:rsid w:val="00385133"/>
    <w:rsid w:val="003952BF"/>
    <w:rsid w:val="0039715A"/>
    <w:rsid w:val="003A78BF"/>
    <w:rsid w:val="003B6C5F"/>
    <w:rsid w:val="003D3D5C"/>
    <w:rsid w:val="003D7316"/>
    <w:rsid w:val="003F02EF"/>
    <w:rsid w:val="004009B0"/>
    <w:rsid w:val="00404949"/>
    <w:rsid w:val="004111AF"/>
    <w:rsid w:val="00433FE4"/>
    <w:rsid w:val="00442C51"/>
    <w:rsid w:val="00456CD2"/>
    <w:rsid w:val="004611D6"/>
    <w:rsid w:val="00461DF7"/>
    <w:rsid w:val="004659D1"/>
    <w:rsid w:val="00467DBD"/>
    <w:rsid w:val="0047333D"/>
    <w:rsid w:val="00477ED3"/>
    <w:rsid w:val="0048226D"/>
    <w:rsid w:val="0048531F"/>
    <w:rsid w:val="004859DA"/>
    <w:rsid w:val="004918AE"/>
    <w:rsid w:val="004A0DA9"/>
    <w:rsid w:val="004C5365"/>
    <w:rsid w:val="004E6377"/>
    <w:rsid w:val="00503A83"/>
    <w:rsid w:val="00510596"/>
    <w:rsid w:val="00512999"/>
    <w:rsid w:val="005179CD"/>
    <w:rsid w:val="00521D2A"/>
    <w:rsid w:val="005306C9"/>
    <w:rsid w:val="005360B2"/>
    <w:rsid w:val="00540844"/>
    <w:rsid w:val="005418EF"/>
    <w:rsid w:val="005425E1"/>
    <w:rsid w:val="00550E1F"/>
    <w:rsid w:val="005528A4"/>
    <w:rsid w:val="00557451"/>
    <w:rsid w:val="00560686"/>
    <w:rsid w:val="00570EA9"/>
    <w:rsid w:val="005731B3"/>
    <w:rsid w:val="005828EC"/>
    <w:rsid w:val="00583B69"/>
    <w:rsid w:val="00584137"/>
    <w:rsid w:val="00592B52"/>
    <w:rsid w:val="005A6C22"/>
    <w:rsid w:val="005B6CD0"/>
    <w:rsid w:val="005C086C"/>
    <w:rsid w:val="005C0F4F"/>
    <w:rsid w:val="005C6040"/>
    <w:rsid w:val="005C75CE"/>
    <w:rsid w:val="005D2455"/>
    <w:rsid w:val="005D398E"/>
    <w:rsid w:val="005E2CA9"/>
    <w:rsid w:val="005E37A4"/>
    <w:rsid w:val="005F1281"/>
    <w:rsid w:val="005F21E3"/>
    <w:rsid w:val="00612345"/>
    <w:rsid w:val="00620FA5"/>
    <w:rsid w:val="00623231"/>
    <w:rsid w:val="0065786D"/>
    <w:rsid w:val="006635F6"/>
    <w:rsid w:val="00676E64"/>
    <w:rsid w:val="006829D8"/>
    <w:rsid w:val="006968A8"/>
    <w:rsid w:val="006C5363"/>
    <w:rsid w:val="006E1981"/>
    <w:rsid w:val="006E2C69"/>
    <w:rsid w:val="006F7CF4"/>
    <w:rsid w:val="00702C9F"/>
    <w:rsid w:val="0070402F"/>
    <w:rsid w:val="007105D1"/>
    <w:rsid w:val="007122E3"/>
    <w:rsid w:val="00715C65"/>
    <w:rsid w:val="00723084"/>
    <w:rsid w:val="00723E9F"/>
    <w:rsid w:val="007256EC"/>
    <w:rsid w:val="00725A90"/>
    <w:rsid w:val="00733D0B"/>
    <w:rsid w:val="007503F3"/>
    <w:rsid w:val="00755F14"/>
    <w:rsid w:val="0075696B"/>
    <w:rsid w:val="007601DD"/>
    <w:rsid w:val="00762E36"/>
    <w:rsid w:val="007676E8"/>
    <w:rsid w:val="00771A7E"/>
    <w:rsid w:val="00787321"/>
    <w:rsid w:val="00795FEB"/>
    <w:rsid w:val="00797D9E"/>
    <w:rsid w:val="007A6835"/>
    <w:rsid w:val="007B1E09"/>
    <w:rsid w:val="007C5211"/>
    <w:rsid w:val="007C753D"/>
    <w:rsid w:val="007D2C1F"/>
    <w:rsid w:val="007D53CC"/>
    <w:rsid w:val="007E33C9"/>
    <w:rsid w:val="007E5434"/>
    <w:rsid w:val="007F6361"/>
    <w:rsid w:val="008011B2"/>
    <w:rsid w:val="00816827"/>
    <w:rsid w:val="00821294"/>
    <w:rsid w:val="008229C4"/>
    <w:rsid w:val="00823262"/>
    <w:rsid w:val="0083059E"/>
    <w:rsid w:val="00860444"/>
    <w:rsid w:val="008636C4"/>
    <w:rsid w:val="00873987"/>
    <w:rsid w:val="00884A6B"/>
    <w:rsid w:val="0089753A"/>
    <w:rsid w:val="008B2163"/>
    <w:rsid w:val="008B3139"/>
    <w:rsid w:val="008D67EE"/>
    <w:rsid w:val="008F3FAA"/>
    <w:rsid w:val="008F7158"/>
    <w:rsid w:val="0090079C"/>
    <w:rsid w:val="00907663"/>
    <w:rsid w:val="00910781"/>
    <w:rsid w:val="00912631"/>
    <w:rsid w:val="00914AA0"/>
    <w:rsid w:val="009164D0"/>
    <w:rsid w:val="00923968"/>
    <w:rsid w:val="009242E5"/>
    <w:rsid w:val="00940B28"/>
    <w:rsid w:val="009454A6"/>
    <w:rsid w:val="00947CFB"/>
    <w:rsid w:val="00952C1E"/>
    <w:rsid w:val="00962AC7"/>
    <w:rsid w:val="00966D72"/>
    <w:rsid w:val="009712EC"/>
    <w:rsid w:val="009755E9"/>
    <w:rsid w:val="00994DAE"/>
    <w:rsid w:val="009A3622"/>
    <w:rsid w:val="009C0F77"/>
    <w:rsid w:val="009C7114"/>
    <w:rsid w:val="009C76A8"/>
    <w:rsid w:val="009D1679"/>
    <w:rsid w:val="009D6AB4"/>
    <w:rsid w:val="009F0718"/>
    <w:rsid w:val="00A022AE"/>
    <w:rsid w:val="00A1131F"/>
    <w:rsid w:val="00A202CB"/>
    <w:rsid w:val="00A21AE9"/>
    <w:rsid w:val="00A228FD"/>
    <w:rsid w:val="00A30E94"/>
    <w:rsid w:val="00A33A38"/>
    <w:rsid w:val="00A36C79"/>
    <w:rsid w:val="00A532AD"/>
    <w:rsid w:val="00A543A7"/>
    <w:rsid w:val="00A54908"/>
    <w:rsid w:val="00A71A28"/>
    <w:rsid w:val="00A83ACF"/>
    <w:rsid w:val="00A90A37"/>
    <w:rsid w:val="00A944A9"/>
    <w:rsid w:val="00AA4F3C"/>
    <w:rsid w:val="00AA7682"/>
    <w:rsid w:val="00AD0CDB"/>
    <w:rsid w:val="00AD147A"/>
    <w:rsid w:val="00AD63B7"/>
    <w:rsid w:val="00AD74EA"/>
    <w:rsid w:val="00AD753D"/>
    <w:rsid w:val="00AF462C"/>
    <w:rsid w:val="00AF5F1C"/>
    <w:rsid w:val="00B02730"/>
    <w:rsid w:val="00B038F4"/>
    <w:rsid w:val="00B04E9E"/>
    <w:rsid w:val="00B04F74"/>
    <w:rsid w:val="00B256FF"/>
    <w:rsid w:val="00B31A56"/>
    <w:rsid w:val="00B40F31"/>
    <w:rsid w:val="00B60B6F"/>
    <w:rsid w:val="00B622F7"/>
    <w:rsid w:val="00B71915"/>
    <w:rsid w:val="00B73991"/>
    <w:rsid w:val="00B83C60"/>
    <w:rsid w:val="00B85A2B"/>
    <w:rsid w:val="00B86AD1"/>
    <w:rsid w:val="00BA1AAB"/>
    <w:rsid w:val="00BA4C8B"/>
    <w:rsid w:val="00BB20E9"/>
    <w:rsid w:val="00BC3C28"/>
    <w:rsid w:val="00BC7D6C"/>
    <w:rsid w:val="00BD5774"/>
    <w:rsid w:val="00BE4E5F"/>
    <w:rsid w:val="00BF1944"/>
    <w:rsid w:val="00BF4AFA"/>
    <w:rsid w:val="00BF4DAD"/>
    <w:rsid w:val="00C00CC6"/>
    <w:rsid w:val="00C06BB0"/>
    <w:rsid w:val="00C10389"/>
    <w:rsid w:val="00C12363"/>
    <w:rsid w:val="00C12531"/>
    <w:rsid w:val="00C23B98"/>
    <w:rsid w:val="00C24BB9"/>
    <w:rsid w:val="00C3442D"/>
    <w:rsid w:val="00C35E79"/>
    <w:rsid w:val="00C413F2"/>
    <w:rsid w:val="00C420F9"/>
    <w:rsid w:val="00C4279C"/>
    <w:rsid w:val="00C55DD0"/>
    <w:rsid w:val="00C56307"/>
    <w:rsid w:val="00C83C5E"/>
    <w:rsid w:val="00C85BFB"/>
    <w:rsid w:val="00C95A92"/>
    <w:rsid w:val="00C96647"/>
    <w:rsid w:val="00CC1690"/>
    <w:rsid w:val="00CC3C50"/>
    <w:rsid w:val="00CD2C1D"/>
    <w:rsid w:val="00CD6C9D"/>
    <w:rsid w:val="00CE34D8"/>
    <w:rsid w:val="00CF2C4B"/>
    <w:rsid w:val="00D01D2B"/>
    <w:rsid w:val="00D125BC"/>
    <w:rsid w:val="00D1318A"/>
    <w:rsid w:val="00D17F80"/>
    <w:rsid w:val="00D35F19"/>
    <w:rsid w:val="00D3774D"/>
    <w:rsid w:val="00D4251E"/>
    <w:rsid w:val="00D46C9E"/>
    <w:rsid w:val="00D46FAF"/>
    <w:rsid w:val="00D56A71"/>
    <w:rsid w:val="00D67FBA"/>
    <w:rsid w:val="00D72438"/>
    <w:rsid w:val="00D75D68"/>
    <w:rsid w:val="00D81AD6"/>
    <w:rsid w:val="00D92F8C"/>
    <w:rsid w:val="00DA1530"/>
    <w:rsid w:val="00DA307F"/>
    <w:rsid w:val="00DB272B"/>
    <w:rsid w:val="00DB6661"/>
    <w:rsid w:val="00DC1E22"/>
    <w:rsid w:val="00DE058E"/>
    <w:rsid w:val="00DE2BFE"/>
    <w:rsid w:val="00DF4DD1"/>
    <w:rsid w:val="00E0775B"/>
    <w:rsid w:val="00E12E52"/>
    <w:rsid w:val="00E130E7"/>
    <w:rsid w:val="00E14C14"/>
    <w:rsid w:val="00E171D3"/>
    <w:rsid w:val="00E2216B"/>
    <w:rsid w:val="00E25906"/>
    <w:rsid w:val="00E311FC"/>
    <w:rsid w:val="00E37949"/>
    <w:rsid w:val="00E40FF7"/>
    <w:rsid w:val="00E4736A"/>
    <w:rsid w:val="00E476FD"/>
    <w:rsid w:val="00E60BD6"/>
    <w:rsid w:val="00E63144"/>
    <w:rsid w:val="00E72D4C"/>
    <w:rsid w:val="00EA04F4"/>
    <w:rsid w:val="00EB6CF3"/>
    <w:rsid w:val="00EC4580"/>
    <w:rsid w:val="00EC6A7B"/>
    <w:rsid w:val="00EE457F"/>
    <w:rsid w:val="00EE70F4"/>
    <w:rsid w:val="00EF5FB3"/>
    <w:rsid w:val="00F10A9F"/>
    <w:rsid w:val="00F45B92"/>
    <w:rsid w:val="00F54C44"/>
    <w:rsid w:val="00F55C24"/>
    <w:rsid w:val="00F61574"/>
    <w:rsid w:val="00F623EF"/>
    <w:rsid w:val="00F64660"/>
    <w:rsid w:val="00F65E2A"/>
    <w:rsid w:val="00F74A0A"/>
    <w:rsid w:val="00F75A08"/>
    <w:rsid w:val="00F958E9"/>
    <w:rsid w:val="00FA325B"/>
    <w:rsid w:val="00FA36BA"/>
    <w:rsid w:val="00FA75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4603"/>
  <w15:chartTrackingRefBased/>
  <w15:docId w15:val="{AEE157E3-F33A-407E-AED5-7217D912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2C69"/>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01D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vadinimasDiagrama">
    <w:name w:val="Pavadinimas Diagrama"/>
    <w:basedOn w:val="Numatytasispastraiposriftas"/>
    <w:link w:val="Pavadinimas"/>
    <w:rsid w:val="00D01D2B"/>
    <w:rPr>
      <w:rFonts w:ascii="Times New Roman" w:eastAsia="Times New Roman" w:hAnsi="Times New Roman" w:cs="Times New Roman"/>
      <w:sz w:val="24"/>
      <w:szCs w:val="24"/>
      <w:lang w:val="en-US"/>
    </w:rPr>
  </w:style>
  <w:style w:type="paragraph" w:styleId="Sraopastraipa">
    <w:name w:val="List Paragraph"/>
    <w:basedOn w:val="prastasis"/>
    <w:qFormat/>
    <w:rsid w:val="00D01D2B"/>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rsid w:val="00D01D2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nhideWhenUsed/>
    <w:rsid w:val="00D01D2B"/>
    <w:rPr>
      <w:color w:val="0000FF"/>
      <w:u w:val="single"/>
    </w:rPr>
  </w:style>
  <w:style w:type="paragraph" w:styleId="Debesliotekstas">
    <w:name w:val="Balloon Text"/>
    <w:basedOn w:val="prastasis"/>
    <w:link w:val="DebesliotekstasDiagrama"/>
    <w:unhideWhenUsed/>
    <w:rsid w:val="00191A9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191A99"/>
    <w:rPr>
      <w:rFonts w:ascii="Segoe UI" w:hAnsi="Segoe UI" w:cs="Segoe UI"/>
      <w:sz w:val="18"/>
      <w:szCs w:val="18"/>
    </w:rPr>
  </w:style>
  <w:style w:type="character" w:styleId="Komentaronuoroda">
    <w:name w:val="annotation reference"/>
    <w:basedOn w:val="Numatytasispastraiposriftas"/>
    <w:unhideWhenUsed/>
    <w:rsid w:val="005C75CE"/>
    <w:rPr>
      <w:sz w:val="16"/>
      <w:szCs w:val="16"/>
    </w:rPr>
  </w:style>
  <w:style w:type="paragraph" w:styleId="Komentarotekstas">
    <w:name w:val="annotation text"/>
    <w:basedOn w:val="prastasis"/>
    <w:link w:val="KomentarotekstasDiagrama"/>
    <w:unhideWhenUsed/>
    <w:rsid w:val="005C75CE"/>
    <w:pPr>
      <w:spacing w:line="240" w:lineRule="auto"/>
    </w:pPr>
    <w:rPr>
      <w:sz w:val="20"/>
      <w:szCs w:val="20"/>
    </w:rPr>
  </w:style>
  <w:style w:type="character" w:customStyle="1" w:styleId="KomentarotekstasDiagrama">
    <w:name w:val="Komentaro tekstas Diagrama"/>
    <w:basedOn w:val="Numatytasispastraiposriftas"/>
    <w:link w:val="Komentarotekstas"/>
    <w:rsid w:val="005C75CE"/>
    <w:rPr>
      <w:sz w:val="20"/>
      <w:szCs w:val="20"/>
    </w:rPr>
  </w:style>
  <w:style w:type="paragraph" w:styleId="Komentarotema">
    <w:name w:val="annotation subject"/>
    <w:basedOn w:val="Komentarotekstas"/>
    <w:next w:val="Komentarotekstas"/>
    <w:link w:val="KomentarotemaDiagrama"/>
    <w:unhideWhenUsed/>
    <w:rsid w:val="005C75CE"/>
    <w:rPr>
      <w:b/>
      <w:bCs/>
    </w:rPr>
  </w:style>
  <w:style w:type="character" w:customStyle="1" w:styleId="KomentarotemaDiagrama">
    <w:name w:val="Komentaro tema Diagrama"/>
    <w:basedOn w:val="KomentarotekstasDiagrama"/>
    <w:link w:val="Komentarotema"/>
    <w:rsid w:val="005C75CE"/>
    <w:rPr>
      <w:b/>
      <w:bCs/>
      <w:sz w:val="20"/>
      <w:szCs w:val="20"/>
    </w:rPr>
  </w:style>
  <w:style w:type="numbering" w:customStyle="1" w:styleId="Sraonra1">
    <w:name w:val="Sąrašo nėra1"/>
    <w:next w:val="Sraonra"/>
    <w:semiHidden/>
    <w:rsid w:val="00F958E9"/>
  </w:style>
  <w:style w:type="paragraph" w:styleId="Puslapioinaostekstas">
    <w:name w:val="footnote text"/>
    <w:basedOn w:val="prastasis"/>
    <w:link w:val="PuslapioinaostekstasDiagrama"/>
    <w:semiHidden/>
    <w:unhideWhenUsed/>
    <w:rsid w:val="00F958E9"/>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semiHidden/>
    <w:rsid w:val="00F958E9"/>
    <w:rPr>
      <w:rFonts w:ascii="Times New Roman" w:eastAsia="Times New Roman" w:hAnsi="Times New Roman" w:cs="Times New Roman"/>
      <w:sz w:val="20"/>
      <w:szCs w:val="20"/>
    </w:rPr>
  </w:style>
  <w:style w:type="character" w:styleId="Puslapioinaosnuoroda">
    <w:name w:val="footnote reference"/>
    <w:semiHidden/>
    <w:unhideWhenUsed/>
    <w:rsid w:val="00F958E9"/>
    <w:rPr>
      <w:vertAlign w:val="superscript"/>
    </w:rPr>
  </w:style>
  <w:style w:type="character" w:customStyle="1" w:styleId="textstyle41">
    <w:name w:val="textstyle41"/>
    <w:rsid w:val="00F958E9"/>
    <w:rPr>
      <w:rFonts w:ascii="Times New Roman" w:hAnsi="Times New Roman" w:cs="Times New Roman" w:hint="default"/>
      <w:b/>
      <w:bCs/>
      <w:i w:val="0"/>
      <w:iCs w:val="0"/>
      <w:color w:val="000000"/>
      <w:sz w:val="24"/>
      <w:szCs w:val="24"/>
    </w:rPr>
  </w:style>
  <w:style w:type="paragraph" w:customStyle="1" w:styleId="Sraopastraipa1">
    <w:name w:val="Sąrašo pastraipa1"/>
    <w:basedOn w:val="prastasis"/>
    <w:rsid w:val="00F958E9"/>
    <w:pPr>
      <w:spacing w:after="200" w:line="276" w:lineRule="auto"/>
      <w:ind w:left="720"/>
      <w:contextualSpacing/>
    </w:pPr>
    <w:rPr>
      <w:rFonts w:ascii="Calibri" w:eastAsia="Times New Roman" w:hAnsi="Calibri" w:cs="Times New Roman"/>
    </w:rPr>
  </w:style>
  <w:style w:type="table" w:styleId="Lentelstinklelis">
    <w:name w:val="Table Grid"/>
    <w:basedOn w:val="prastojilentel"/>
    <w:rsid w:val="00F958E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F958E9"/>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F958E9"/>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58E9"/>
  </w:style>
  <w:style w:type="paragraph" w:customStyle="1" w:styleId="vv">
    <w:name w:val="vv"/>
    <w:basedOn w:val="prastasis"/>
    <w:rsid w:val="00F958E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vvv">
    <w:name w:val="vvv"/>
    <w:basedOn w:val="prastasis"/>
    <w:rsid w:val="00F958E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F958E9"/>
    <w:pPr>
      <w:spacing w:after="120" w:line="276" w:lineRule="auto"/>
      <w:ind w:left="283"/>
    </w:pPr>
    <w:rPr>
      <w:rFonts w:ascii="Calibri" w:eastAsia="Calibri" w:hAnsi="Calibri" w:cs="Times New Roman"/>
    </w:rPr>
  </w:style>
  <w:style w:type="character" w:customStyle="1" w:styleId="PagrindiniotekstotraukaDiagrama">
    <w:name w:val="Pagrindinio teksto įtrauka Diagrama"/>
    <w:basedOn w:val="Numatytasispastraiposriftas"/>
    <w:link w:val="Pagrindiniotekstotrauka"/>
    <w:rsid w:val="00F958E9"/>
    <w:rPr>
      <w:rFonts w:ascii="Calibri" w:eastAsia="Calibri" w:hAnsi="Calibri" w:cs="Times New Roman"/>
    </w:rPr>
  </w:style>
  <w:style w:type="numbering" w:customStyle="1" w:styleId="Sraonra2">
    <w:name w:val="Sąrašo nėra2"/>
    <w:next w:val="Sraonra"/>
    <w:semiHidden/>
    <w:rsid w:val="00570EA9"/>
  </w:style>
  <w:style w:type="table" w:customStyle="1" w:styleId="Lentelstinklelis1">
    <w:name w:val="Lentelės tinklelis1"/>
    <w:basedOn w:val="prastojilentel"/>
    <w:next w:val="Lentelstinklelis"/>
    <w:rsid w:val="00570EA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hop.varenavisi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padviso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09DC-96BD-40BE-831F-5CEC51B8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19523</Words>
  <Characters>11129</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2022-03-24T06:46:00Z</cp:lastPrinted>
  <dcterms:created xsi:type="dcterms:W3CDTF">2023-03-17T09:02:00Z</dcterms:created>
  <dcterms:modified xsi:type="dcterms:W3CDTF">2023-03-17T09:02:00Z</dcterms:modified>
</cp:coreProperties>
</file>