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28" w:rsidRPr="00AD0E21" w:rsidRDefault="002E16E5" w:rsidP="002E16E5">
      <w:pPr>
        <w:jc w:val="center"/>
        <w:rPr>
          <w:b/>
          <w:color w:val="4F6228" w:themeColor="accent3" w:themeShade="80"/>
          <w:sz w:val="32"/>
          <w:szCs w:val="32"/>
        </w:rPr>
      </w:pPr>
      <w:r w:rsidRPr="00AD0E21">
        <w:rPr>
          <w:b/>
          <w:color w:val="4F6228" w:themeColor="accent3" w:themeShade="80"/>
          <w:sz w:val="32"/>
          <w:szCs w:val="32"/>
        </w:rPr>
        <w:t>Leidiniai gauti 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30"/>
        <w:gridCol w:w="1382"/>
      </w:tblGrid>
      <w:tr w:rsidR="002E16E5" w:rsidRPr="002E16E5" w:rsidTr="007932FD">
        <w:tc>
          <w:tcPr>
            <w:tcW w:w="1242" w:type="dxa"/>
            <w:shd w:val="clear" w:color="auto" w:fill="auto"/>
          </w:tcPr>
          <w:p w:rsidR="002E16E5" w:rsidRPr="002E16E5" w:rsidRDefault="002E16E5"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1634</w:t>
            </w:r>
            <w:r w:rsidRPr="002E16E5">
              <w:rPr>
                <w:rFonts w:ascii="Times New Roman" w:eastAsia="Calibri" w:hAnsi="Times New Roman" w:cs="Times New Roman"/>
                <w:iCs/>
                <w:sz w:val="24"/>
                <w:szCs w:val="24"/>
              </w:rPr>
              <w:t>.</w:t>
            </w:r>
          </w:p>
        </w:tc>
        <w:tc>
          <w:tcPr>
            <w:tcW w:w="7230" w:type="dxa"/>
            <w:shd w:val="clear" w:color="auto" w:fill="auto"/>
          </w:tcPr>
          <w:p w:rsidR="002E16E5" w:rsidRPr="002E16E5" w:rsidRDefault="002E16E5" w:rsidP="002E16E5">
            <w:pPr>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Muzikinės veiklos ypatumai ugdant </w:t>
            </w:r>
            <w:proofErr w:type="spellStart"/>
            <w:r>
              <w:rPr>
                <w:rFonts w:ascii="Times New Roman" w:eastAsia="Calibri" w:hAnsi="Times New Roman" w:cs="Times New Roman"/>
                <w:b/>
                <w:iCs/>
                <w:sz w:val="24"/>
                <w:szCs w:val="24"/>
              </w:rPr>
              <w:t>autistiškus</w:t>
            </w:r>
            <w:proofErr w:type="spellEnd"/>
            <w:r>
              <w:rPr>
                <w:rFonts w:ascii="Times New Roman" w:eastAsia="Calibri" w:hAnsi="Times New Roman" w:cs="Times New Roman"/>
                <w:b/>
                <w:iCs/>
                <w:sz w:val="24"/>
                <w:szCs w:val="24"/>
              </w:rPr>
              <w:t xml:space="preserve"> vaikus </w:t>
            </w:r>
            <w:r w:rsidRPr="002E16E5">
              <w:rPr>
                <w:rFonts w:ascii="Times New Roman" w:eastAsia="Calibri" w:hAnsi="Times New Roman" w:cs="Times New Roman"/>
                <w:iCs/>
                <w:color w:val="FF0000"/>
                <w:sz w:val="24"/>
                <w:szCs w:val="24"/>
              </w:rPr>
              <w:t>PPPS</w:t>
            </w:r>
          </w:p>
        </w:tc>
        <w:tc>
          <w:tcPr>
            <w:tcW w:w="1382" w:type="dxa"/>
            <w:shd w:val="clear" w:color="auto" w:fill="auto"/>
          </w:tcPr>
          <w:p w:rsidR="002E16E5" w:rsidRPr="002E16E5" w:rsidRDefault="002E16E5" w:rsidP="002E16E5">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r>
      <w:tr w:rsidR="002E16E5" w:rsidRPr="002E16E5" w:rsidTr="007932FD">
        <w:tc>
          <w:tcPr>
            <w:tcW w:w="1242" w:type="dxa"/>
            <w:shd w:val="clear" w:color="auto" w:fill="auto"/>
          </w:tcPr>
          <w:p w:rsidR="002E16E5" w:rsidRPr="002E16E5" w:rsidRDefault="002E16E5"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1635.</w:t>
            </w:r>
          </w:p>
        </w:tc>
        <w:tc>
          <w:tcPr>
            <w:tcW w:w="7230" w:type="dxa"/>
            <w:shd w:val="clear" w:color="auto" w:fill="auto"/>
          </w:tcPr>
          <w:p w:rsidR="002E16E5" w:rsidRPr="002E16E5" w:rsidRDefault="007A3CD9" w:rsidP="007A3CD9">
            <w:pPr>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sz w:val="24"/>
                <w:szCs w:val="24"/>
              </w:rPr>
              <w:t>ŠVIETIMO PROBLEMOS ANALIZĖ 2016 m. lapkritis Nr. 13 (156)</w:t>
            </w:r>
          </w:p>
        </w:tc>
        <w:tc>
          <w:tcPr>
            <w:tcW w:w="1382" w:type="dxa"/>
            <w:shd w:val="clear" w:color="auto" w:fill="auto"/>
          </w:tcPr>
          <w:p w:rsidR="002E16E5" w:rsidRPr="002E16E5" w:rsidRDefault="007A3CD9" w:rsidP="002E16E5">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r>
      <w:tr w:rsidR="002E16E5" w:rsidRPr="002E16E5" w:rsidTr="007932FD">
        <w:tc>
          <w:tcPr>
            <w:tcW w:w="1242" w:type="dxa"/>
            <w:shd w:val="clear" w:color="auto" w:fill="auto"/>
          </w:tcPr>
          <w:p w:rsidR="002E16E5" w:rsidRPr="002E16E5" w:rsidRDefault="002E16E5"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1636.</w:t>
            </w:r>
          </w:p>
        </w:tc>
        <w:tc>
          <w:tcPr>
            <w:tcW w:w="7230" w:type="dxa"/>
            <w:shd w:val="clear" w:color="auto" w:fill="auto"/>
          </w:tcPr>
          <w:p w:rsidR="002E16E5" w:rsidRPr="002E16E5" w:rsidRDefault="007A3CD9" w:rsidP="007A3CD9">
            <w:pPr>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sz w:val="24"/>
                <w:szCs w:val="24"/>
              </w:rPr>
              <w:t>ŠVIETIMO PROBLEMOS ANALIZĖ 2016 m. lapkritis  Nr. 12 (155)</w:t>
            </w:r>
          </w:p>
        </w:tc>
        <w:tc>
          <w:tcPr>
            <w:tcW w:w="1382" w:type="dxa"/>
            <w:shd w:val="clear" w:color="auto" w:fill="auto"/>
          </w:tcPr>
          <w:p w:rsidR="002E16E5" w:rsidRPr="002E16E5" w:rsidRDefault="007A3CD9"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7A3CD9" w:rsidRPr="002E16E5" w:rsidTr="007932FD">
        <w:tc>
          <w:tcPr>
            <w:tcW w:w="1242" w:type="dxa"/>
            <w:shd w:val="clear" w:color="auto" w:fill="auto"/>
          </w:tcPr>
          <w:p w:rsidR="007A3CD9" w:rsidRDefault="007A3CD9"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1637.</w:t>
            </w:r>
          </w:p>
        </w:tc>
        <w:tc>
          <w:tcPr>
            <w:tcW w:w="7230" w:type="dxa"/>
            <w:shd w:val="clear" w:color="auto" w:fill="auto"/>
          </w:tcPr>
          <w:p w:rsidR="007A3CD9" w:rsidRDefault="007A3CD9" w:rsidP="007A3CD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ŠVIETIMO PROBLEMOS ANALIZĖ 2016 m. birželis  Nr. 10 (153)</w:t>
            </w:r>
          </w:p>
        </w:tc>
        <w:tc>
          <w:tcPr>
            <w:tcW w:w="1382" w:type="dxa"/>
            <w:shd w:val="clear" w:color="auto" w:fill="auto"/>
          </w:tcPr>
          <w:p w:rsidR="007A3CD9" w:rsidRPr="002E16E5" w:rsidRDefault="007A3CD9"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7A3CD9" w:rsidRPr="002E16E5" w:rsidTr="007932FD">
        <w:tc>
          <w:tcPr>
            <w:tcW w:w="1242" w:type="dxa"/>
            <w:shd w:val="clear" w:color="auto" w:fill="auto"/>
          </w:tcPr>
          <w:p w:rsidR="007A3CD9" w:rsidRDefault="007A3CD9"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1638.</w:t>
            </w:r>
          </w:p>
        </w:tc>
        <w:tc>
          <w:tcPr>
            <w:tcW w:w="7230" w:type="dxa"/>
            <w:shd w:val="clear" w:color="auto" w:fill="auto"/>
          </w:tcPr>
          <w:p w:rsidR="007A3CD9" w:rsidRDefault="007A3CD9" w:rsidP="007A3CD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ŠVIETIMO PROBLEMOS ANALIZĖ 2016 m. rugsėjis  Nr. 11 (154)</w:t>
            </w:r>
          </w:p>
        </w:tc>
        <w:tc>
          <w:tcPr>
            <w:tcW w:w="1382" w:type="dxa"/>
            <w:shd w:val="clear" w:color="auto" w:fill="auto"/>
          </w:tcPr>
          <w:p w:rsidR="007A3CD9" w:rsidRPr="002E16E5" w:rsidRDefault="007A3CD9"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7A3CD9" w:rsidRPr="002E16E5" w:rsidTr="007932FD">
        <w:tc>
          <w:tcPr>
            <w:tcW w:w="1242" w:type="dxa"/>
            <w:shd w:val="clear" w:color="auto" w:fill="auto"/>
          </w:tcPr>
          <w:p w:rsidR="007A3CD9" w:rsidRDefault="008929AA"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1639.</w:t>
            </w:r>
          </w:p>
        </w:tc>
        <w:tc>
          <w:tcPr>
            <w:tcW w:w="7230" w:type="dxa"/>
            <w:shd w:val="clear" w:color="auto" w:fill="auto"/>
          </w:tcPr>
          <w:p w:rsidR="007A3CD9" w:rsidRDefault="008929AA"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SENOJI MARIJAMPOLĖ FOTOGRAFIJOSE Amatai, mados, švietimas ir kiti atspindžiai</w:t>
            </w:r>
          </w:p>
        </w:tc>
        <w:tc>
          <w:tcPr>
            <w:tcW w:w="1382" w:type="dxa"/>
            <w:shd w:val="clear" w:color="auto" w:fill="auto"/>
          </w:tcPr>
          <w:p w:rsidR="007A3CD9" w:rsidRPr="002E16E5" w:rsidRDefault="008929AA"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7A3CD9" w:rsidRPr="002E16E5" w:rsidTr="007932FD">
        <w:tc>
          <w:tcPr>
            <w:tcW w:w="1242" w:type="dxa"/>
            <w:shd w:val="clear" w:color="auto" w:fill="auto"/>
          </w:tcPr>
          <w:p w:rsidR="007A3CD9" w:rsidRDefault="0033700C"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1640.</w:t>
            </w:r>
          </w:p>
        </w:tc>
        <w:tc>
          <w:tcPr>
            <w:tcW w:w="7230" w:type="dxa"/>
            <w:shd w:val="clear" w:color="auto" w:fill="auto"/>
          </w:tcPr>
          <w:p w:rsidR="007A3CD9" w:rsidRDefault="0033700C"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DAINAVA dzūkų kultūros žurnalas 2017 m. 01</w:t>
            </w:r>
          </w:p>
        </w:tc>
        <w:tc>
          <w:tcPr>
            <w:tcW w:w="1382" w:type="dxa"/>
            <w:shd w:val="clear" w:color="auto" w:fill="auto"/>
          </w:tcPr>
          <w:p w:rsidR="007A3CD9" w:rsidRPr="002E16E5" w:rsidRDefault="0033700C"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10</w:t>
            </w:r>
          </w:p>
        </w:tc>
      </w:tr>
      <w:tr w:rsidR="0033700C" w:rsidRPr="002E16E5" w:rsidTr="007932FD">
        <w:tc>
          <w:tcPr>
            <w:tcW w:w="1242" w:type="dxa"/>
            <w:shd w:val="clear" w:color="auto" w:fill="auto"/>
          </w:tcPr>
          <w:p w:rsidR="0033700C" w:rsidRDefault="0033700C"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1641.</w:t>
            </w:r>
          </w:p>
        </w:tc>
        <w:tc>
          <w:tcPr>
            <w:tcW w:w="7230" w:type="dxa"/>
            <w:shd w:val="clear" w:color="auto" w:fill="auto"/>
          </w:tcPr>
          <w:p w:rsidR="0033700C" w:rsidRDefault="0033700C"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DAINAVA dzūkų kultūros žurnalas 2016 m. 02</w:t>
            </w:r>
          </w:p>
        </w:tc>
        <w:tc>
          <w:tcPr>
            <w:tcW w:w="1382" w:type="dxa"/>
            <w:shd w:val="clear" w:color="auto" w:fill="auto"/>
          </w:tcPr>
          <w:p w:rsidR="0033700C" w:rsidRDefault="0033700C"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10</w:t>
            </w:r>
          </w:p>
        </w:tc>
      </w:tr>
      <w:tr w:rsidR="00B7798E" w:rsidRPr="002E16E5" w:rsidTr="007932FD">
        <w:tc>
          <w:tcPr>
            <w:tcW w:w="1242" w:type="dxa"/>
            <w:shd w:val="clear" w:color="auto" w:fill="auto"/>
          </w:tcPr>
          <w:p w:rsidR="00B7798E" w:rsidRDefault="00B7798E"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1642.</w:t>
            </w:r>
          </w:p>
        </w:tc>
        <w:tc>
          <w:tcPr>
            <w:tcW w:w="7230" w:type="dxa"/>
            <w:shd w:val="clear" w:color="auto" w:fill="auto"/>
          </w:tcPr>
          <w:p w:rsidR="00B7798E" w:rsidRDefault="00B7798E" w:rsidP="003F6E8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PRADĖKIME NUO KLAUSIMO KODĖL? </w:t>
            </w:r>
            <w:r w:rsidR="003F6E81">
              <w:rPr>
                <w:rFonts w:ascii="Times New Roman" w:eastAsia="Calibri" w:hAnsi="Times New Roman" w:cs="Times New Roman"/>
                <w:b/>
                <w:sz w:val="24"/>
                <w:szCs w:val="24"/>
              </w:rPr>
              <w:t xml:space="preserve">Simon </w:t>
            </w:r>
            <w:proofErr w:type="spellStart"/>
            <w:r w:rsidR="003F6E81">
              <w:rPr>
                <w:rFonts w:ascii="Times New Roman" w:eastAsia="Calibri" w:hAnsi="Times New Roman" w:cs="Times New Roman"/>
                <w:b/>
                <w:sz w:val="24"/>
                <w:szCs w:val="24"/>
              </w:rPr>
              <w:t>Sinek</w:t>
            </w:r>
            <w:proofErr w:type="spellEnd"/>
            <w:r w:rsidR="003F6E81">
              <w:rPr>
                <w:rFonts w:ascii="Times New Roman" w:eastAsia="Calibri" w:hAnsi="Times New Roman" w:cs="Times New Roman"/>
                <w:b/>
                <w:sz w:val="24"/>
                <w:szCs w:val="24"/>
              </w:rPr>
              <w:t xml:space="preserve"> </w:t>
            </w:r>
            <w:r w:rsidR="003F6E81" w:rsidRPr="003F6E81">
              <w:rPr>
                <w:rFonts w:ascii="Times New Roman" w:eastAsia="Calibri" w:hAnsi="Times New Roman" w:cs="Times New Roman"/>
                <w:sz w:val="24"/>
                <w:szCs w:val="24"/>
              </w:rPr>
              <w:t>tai esminis klausimas į kurį, pasak knygos autoriaus</w:t>
            </w:r>
            <w:r>
              <w:rPr>
                <w:rFonts w:ascii="Times New Roman" w:eastAsia="Calibri" w:hAnsi="Times New Roman" w:cs="Times New Roman"/>
                <w:b/>
                <w:sz w:val="24"/>
                <w:szCs w:val="24"/>
              </w:rPr>
              <w:t xml:space="preserve"> </w:t>
            </w:r>
            <w:r w:rsidRPr="00B7798E">
              <w:rPr>
                <w:rFonts w:ascii="Times New Roman" w:eastAsia="Calibri" w:hAnsi="Times New Roman" w:cs="Times New Roman"/>
                <w:sz w:val="24"/>
                <w:szCs w:val="24"/>
              </w:rPr>
              <w:t xml:space="preserve">Simono </w:t>
            </w:r>
            <w:proofErr w:type="spellStart"/>
            <w:r w:rsidRPr="00B7798E">
              <w:rPr>
                <w:rFonts w:ascii="Times New Roman" w:eastAsia="Calibri" w:hAnsi="Times New Roman" w:cs="Times New Roman"/>
                <w:sz w:val="24"/>
                <w:szCs w:val="24"/>
              </w:rPr>
              <w:t>Sineko</w:t>
            </w:r>
            <w:proofErr w:type="spellEnd"/>
            <w:r w:rsidRPr="00B7798E">
              <w:rPr>
                <w:rFonts w:ascii="Times New Roman" w:eastAsia="Calibri" w:hAnsi="Times New Roman" w:cs="Times New Roman"/>
                <w:sz w:val="24"/>
                <w:szCs w:val="24"/>
              </w:rPr>
              <w:t>, turi sau atsakyti kiekviena sėkmės siekianti kompanija. KODĖL vykdote savo veiklą, lemia, kaip produktyviai sugebėsite dirbti. Jeigu tinkamai perteiksite savo viziją darbuotojams, partneriams ir klientams, įmonės galės užsitikrinti ilgalaikį pripažinimą, pelną vartotojų lojalumą. Knygoje pateikiamos realios žinomų pasaulio kompanijų istorijos ne tik įkvėps esminiams strateginiams pokyčiams versle, tačiau padės atrasti motyvaciją ir savo asmeniniame gyvenime.</w:t>
            </w:r>
          </w:p>
        </w:tc>
        <w:tc>
          <w:tcPr>
            <w:tcW w:w="1382" w:type="dxa"/>
            <w:shd w:val="clear" w:color="auto" w:fill="auto"/>
          </w:tcPr>
          <w:p w:rsidR="00B7798E" w:rsidRDefault="00B7798E"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2</w:t>
            </w:r>
          </w:p>
        </w:tc>
      </w:tr>
      <w:tr w:rsidR="00B7798E" w:rsidRPr="002E16E5" w:rsidTr="007932FD">
        <w:tc>
          <w:tcPr>
            <w:tcW w:w="1242" w:type="dxa"/>
            <w:shd w:val="clear" w:color="auto" w:fill="auto"/>
          </w:tcPr>
          <w:p w:rsidR="00B7798E" w:rsidRDefault="00B7798E"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1643.</w:t>
            </w:r>
          </w:p>
        </w:tc>
        <w:tc>
          <w:tcPr>
            <w:tcW w:w="7230" w:type="dxa"/>
            <w:shd w:val="clear" w:color="auto" w:fill="auto"/>
          </w:tcPr>
          <w:p w:rsidR="00B7798E" w:rsidRPr="00B7798E" w:rsidRDefault="00B7798E" w:rsidP="002E16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DARNUS VADOVAVIMAS </w:t>
            </w:r>
            <w:proofErr w:type="spellStart"/>
            <w:r>
              <w:rPr>
                <w:rFonts w:ascii="Times New Roman" w:eastAsia="Calibri" w:hAnsi="Times New Roman" w:cs="Times New Roman"/>
                <w:b/>
                <w:sz w:val="24"/>
                <w:szCs w:val="24"/>
              </w:rPr>
              <w:t>Ligita</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Šimanskienė</w:t>
            </w:r>
            <w:proofErr w:type="spellEnd"/>
            <w:r>
              <w:rPr>
                <w:rFonts w:ascii="Times New Roman" w:eastAsia="Calibri" w:hAnsi="Times New Roman" w:cs="Times New Roman"/>
                <w:b/>
                <w:sz w:val="24"/>
                <w:szCs w:val="24"/>
              </w:rPr>
              <w:t xml:space="preserve">, Erika </w:t>
            </w:r>
            <w:proofErr w:type="spellStart"/>
            <w:r>
              <w:rPr>
                <w:rFonts w:ascii="Times New Roman" w:eastAsia="Calibri" w:hAnsi="Times New Roman" w:cs="Times New Roman"/>
                <w:b/>
                <w:sz w:val="24"/>
                <w:szCs w:val="24"/>
              </w:rPr>
              <w:t>Župerkienė</w:t>
            </w:r>
            <w:proofErr w:type="spellEnd"/>
            <w:r>
              <w:rPr>
                <w:rFonts w:ascii="Times New Roman" w:eastAsia="Calibri" w:hAnsi="Times New Roman" w:cs="Times New Roman"/>
                <w:b/>
                <w:sz w:val="24"/>
                <w:szCs w:val="24"/>
              </w:rPr>
              <w:t xml:space="preserve"> Praktinis vadovas </w:t>
            </w:r>
            <w:r>
              <w:rPr>
                <w:rFonts w:ascii="Times New Roman" w:eastAsia="Calibri" w:hAnsi="Times New Roman" w:cs="Times New Roman"/>
                <w:sz w:val="24"/>
                <w:szCs w:val="24"/>
              </w:rPr>
              <w:t>Metodinėje mokomojoje knygoje išdėstyta darnaus vadovavimo samprata, pateikiami būdai, galintys padėti siekti darnaus vadovavimo, pateikiant galimas tyrimo metodologijas ir klausimynus kiekvienai sudedamajai daliai. Darnų vadovavimą įgyvendinti nelengva – tai priklauso ne tik nuo vadovo gebėjimų ir pasiryžimo</w:t>
            </w:r>
            <w:r w:rsidR="001003D0">
              <w:rPr>
                <w:rFonts w:ascii="Times New Roman" w:eastAsia="Calibri" w:hAnsi="Times New Roman" w:cs="Times New Roman"/>
                <w:sz w:val="24"/>
                <w:szCs w:val="24"/>
              </w:rPr>
              <w:t>, svarbu išlaikyti nuolatinį dėmesį ir sutelkti pastangas siekiant pažangos, atsižvelgti į organizacijos ir visuomenės poreikius. Knygelė skirta aukštųjų mokyklų studentams</w:t>
            </w:r>
            <w:r w:rsidR="00C24803">
              <w:rPr>
                <w:rFonts w:ascii="Times New Roman" w:eastAsia="Calibri" w:hAnsi="Times New Roman" w:cs="Times New Roman"/>
                <w:sz w:val="24"/>
                <w:szCs w:val="24"/>
              </w:rPr>
              <w:t>, verslo ir valstybinių institucijų vadovams (darbuotojams), kuriems rūpi tinkamas darbuotojų nukreipimas įgyvendinti norimus tikslus, siekiant vadovavimo darnos.</w:t>
            </w:r>
          </w:p>
        </w:tc>
        <w:tc>
          <w:tcPr>
            <w:tcW w:w="1382" w:type="dxa"/>
            <w:shd w:val="clear" w:color="auto" w:fill="auto"/>
          </w:tcPr>
          <w:p w:rsidR="00B7798E" w:rsidRDefault="00C24803"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2</w:t>
            </w:r>
          </w:p>
        </w:tc>
      </w:tr>
      <w:tr w:rsidR="00B7798E" w:rsidRPr="002E16E5" w:rsidTr="007932FD">
        <w:tc>
          <w:tcPr>
            <w:tcW w:w="1242" w:type="dxa"/>
            <w:shd w:val="clear" w:color="auto" w:fill="auto"/>
          </w:tcPr>
          <w:p w:rsidR="00B7798E" w:rsidRDefault="00C24803"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1644. </w:t>
            </w:r>
          </w:p>
        </w:tc>
        <w:tc>
          <w:tcPr>
            <w:tcW w:w="7230" w:type="dxa"/>
            <w:shd w:val="clear" w:color="auto" w:fill="auto"/>
          </w:tcPr>
          <w:p w:rsidR="00B7798E" w:rsidRPr="00073BD5" w:rsidRDefault="00073BD5" w:rsidP="002E16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NAUJOS REGIONŲ TAPATYBĖS KONSTRAVIMAS Integralumas, sumanumas, konkurencingumas </w:t>
            </w:r>
            <w:r>
              <w:rPr>
                <w:rFonts w:ascii="Times New Roman" w:eastAsia="Calibri" w:hAnsi="Times New Roman" w:cs="Times New Roman"/>
                <w:sz w:val="24"/>
                <w:szCs w:val="24"/>
              </w:rPr>
              <w:t>Globalizacijos sąlygomis tradiciniai regiono tapatybės elementai – kalba / tarmė etnokultūra, istorija, gyve</w:t>
            </w:r>
            <w:r w:rsidR="00307D69">
              <w:rPr>
                <w:rFonts w:ascii="Times New Roman" w:eastAsia="Calibri" w:hAnsi="Times New Roman" w:cs="Times New Roman"/>
                <w:sz w:val="24"/>
                <w:szCs w:val="24"/>
              </w:rPr>
              <w:t>nimo būdas, reg</w:t>
            </w:r>
            <w:r>
              <w:rPr>
                <w:rFonts w:ascii="Times New Roman" w:eastAsia="Calibri" w:hAnsi="Times New Roman" w:cs="Times New Roman"/>
                <w:sz w:val="24"/>
                <w:szCs w:val="24"/>
              </w:rPr>
              <w:t xml:space="preserve">ioniniai verslai – tampa naujosios išskirtinės, </w:t>
            </w:r>
            <w:proofErr w:type="spellStart"/>
            <w:r>
              <w:rPr>
                <w:rFonts w:ascii="Times New Roman" w:eastAsia="Calibri" w:hAnsi="Times New Roman" w:cs="Times New Roman"/>
                <w:sz w:val="24"/>
                <w:szCs w:val="24"/>
              </w:rPr>
              <w:t>inovatyvios</w:t>
            </w:r>
            <w:proofErr w:type="spellEnd"/>
            <w:r>
              <w:rPr>
                <w:rFonts w:ascii="Times New Roman" w:eastAsia="Calibri" w:hAnsi="Times New Roman" w:cs="Times New Roman"/>
                <w:sz w:val="24"/>
                <w:szCs w:val="24"/>
              </w:rPr>
              <w:t>, tvarios, sumanios tapatybės pa</w:t>
            </w:r>
            <w:r w:rsidR="00307D69">
              <w:rPr>
                <w:rFonts w:ascii="Times New Roman" w:eastAsia="Calibri" w:hAnsi="Times New Roman" w:cs="Times New Roman"/>
                <w:sz w:val="24"/>
                <w:szCs w:val="24"/>
              </w:rPr>
              <w:t>grindu, stiprinančiu regiono kon</w:t>
            </w:r>
            <w:r>
              <w:rPr>
                <w:rFonts w:ascii="Times New Roman" w:eastAsia="Calibri" w:hAnsi="Times New Roman" w:cs="Times New Roman"/>
                <w:sz w:val="24"/>
                <w:szCs w:val="24"/>
              </w:rPr>
              <w:t xml:space="preserve">kurencingumą ir socialinę sėkmę. Šioje kolektyvinėje </w:t>
            </w:r>
            <w:proofErr w:type="spellStart"/>
            <w:r>
              <w:rPr>
                <w:rFonts w:ascii="Times New Roman" w:eastAsia="Calibri" w:hAnsi="Times New Roman" w:cs="Times New Roman"/>
                <w:sz w:val="24"/>
                <w:szCs w:val="24"/>
              </w:rPr>
              <w:t>tarpdalykinėje</w:t>
            </w:r>
            <w:proofErr w:type="spellEnd"/>
            <w:r>
              <w:rPr>
                <w:rFonts w:ascii="Times New Roman" w:eastAsia="Calibri" w:hAnsi="Times New Roman" w:cs="Times New Roman"/>
                <w:sz w:val="24"/>
                <w:szCs w:val="24"/>
              </w:rPr>
              <w:t xml:space="preserve"> kolektyvinėje monografijoje pateiktos integruoto regiono modelio kūrimo gairės turi ne tik teorinę</w:t>
            </w:r>
            <w:r w:rsidR="00307D69">
              <w:rPr>
                <w:rFonts w:ascii="Times New Roman" w:eastAsia="Calibri" w:hAnsi="Times New Roman" w:cs="Times New Roman"/>
                <w:sz w:val="24"/>
                <w:szCs w:val="24"/>
              </w:rPr>
              <w:t>, metodologinę ir taikomąją vertę, bet yra svarbios ir vertybine prasme. Jos iš esmės apima vienetinės lietuviškos tapatybės išsaugojimo, stiprinimo ir plėtros strategiją, kuri yra labai svarbi, jei nenorima, kad unikalus mūsų tautos ir valstybės balsas išnyktų pasauliniame globalizacijos gaudesyje.</w:t>
            </w:r>
          </w:p>
        </w:tc>
        <w:tc>
          <w:tcPr>
            <w:tcW w:w="1382" w:type="dxa"/>
            <w:shd w:val="clear" w:color="auto" w:fill="auto"/>
          </w:tcPr>
          <w:p w:rsidR="00B7798E" w:rsidRDefault="00073BD5"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2</w:t>
            </w:r>
          </w:p>
        </w:tc>
      </w:tr>
      <w:tr w:rsidR="00B7798E" w:rsidRPr="002E16E5" w:rsidTr="007932FD">
        <w:tc>
          <w:tcPr>
            <w:tcW w:w="1242" w:type="dxa"/>
            <w:shd w:val="clear" w:color="auto" w:fill="auto"/>
          </w:tcPr>
          <w:p w:rsidR="00B7798E" w:rsidRDefault="00307D69"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1645.</w:t>
            </w:r>
          </w:p>
        </w:tc>
        <w:tc>
          <w:tcPr>
            <w:tcW w:w="7230" w:type="dxa"/>
            <w:shd w:val="clear" w:color="auto" w:fill="auto"/>
          </w:tcPr>
          <w:p w:rsidR="00B7798E" w:rsidRDefault="00307D69"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TU GALI </w:t>
            </w:r>
            <w:proofErr w:type="spellStart"/>
            <w:r>
              <w:rPr>
                <w:rFonts w:ascii="Times New Roman" w:eastAsia="Calibri" w:hAnsi="Times New Roman" w:cs="Times New Roman"/>
                <w:b/>
                <w:sz w:val="24"/>
                <w:szCs w:val="24"/>
              </w:rPr>
              <w:t>Carol</w:t>
            </w:r>
            <w:proofErr w:type="spellEnd"/>
            <w:r>
              <w:rPr>
                <w:rFonts w:ascii="Times New Roman" w:eastAsia="Calibri" w:hAnsi="Times New Roman" w:cs="Times New Roman"/>
                <w:b/>
                <w:sz w:val="24"/>
                <w:szCs w:val="24"/>
              </w:rPr>
              <w:t xml:space="preserve"> S. </w:t>
            </w:r>
            <w:proofErr w:type="spellStart"/>
            <w:r>
              <w:rPr>
                <w:rFonts w:ascii="Times New Roman" w:eastAsia="Calibri" w:hAnsi="Times New Roman" w:cs="Times New Roman"/>
                <w:b/>
                <w:sz w:val="24"/>
                <w:szCs w:val="24"/>
              </w:rPr>
              <w:t>Dweck</w:t>
            </w:r>
            <w:proofErr w:type="spellEnd"/>
            <w:r>
              <w:rPr>
                <w:rFonts w:ascii="Times New Roman" w:eastAsia="Calibri" w:hAnsi="Times New Roman" w:cs="Times New Roman"/>
                <w:b/>
                <w:sz w:val="24"/>
                <w:szCs w:val="24"/>
              </w:rPr>
              <w:t xml:space="preserve"> </w:t>
            </w:r>
            <w:r w:rsidRPr="00307D69">
              <w:rPr>
                <w:rFonts w:ascii="Times New Roman" w:eastAsia="Calibri" w:hAnsi="Times New Roman" w:cs="Times New Roman"/>
                <w:sz w:val="24"/>
                <w:szCs w:val="24"/>
              </w:rPr>
              <w:t xml:space="preserve">Knyga kviečia Jus pasukti augimo mąstysenos keliu, nukreiptu į nuolatinį tobulėjimą visose žmogaus </w:t>
            </w:r>
            <w:r w:rsidRPr="00307D69">
              <w:rPr>
                <w:rFonts w:ascii="Times New Roman" w:eastAsia="Calibri" w:hAnsi="Times New Roman" w:cs="Times New Roman"/>
                <w:sz w:val="24"/>
                <w:szCs w:val="24"/>
              </w:rPr>
              <w:lastRenderedPageBreak/>
              <w:t>gyvenimo srityse – šeimoje, darbe, versle, sporte. Augimo mąstysena padeda mums realizuoti save, tinkamai motyvuoja vaikus, o santykius apdovanoja neblėstančia meile.</w:t>
            </w:r>
          </w:p>
        </w:tc>
        <w:tc>
          <w:tcPr>
            <w:tcW w:w="1382" w:type="dxa"/>
            <w:shd w:val="clear" w:color="auto" w:fill="auto"/>
          </w:tcPr>
          <w:p w:rsidR="00B7798E" w:rsidRDefault="00307D69"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2</w:t>
            </w:r>
          </w:p>
        </w:tc>
      </w:tr>
      <w:tr w:rsidR="00307D69" w:rsidRPr="002E16E5" w:rsidTr="007932FD">
        <w:tc>
          <w:tcPr>
            <w:tcW w:w="1242" w:type="dxa"/>
            <w:shd w:val="clear" w:color="auto" w:fill="auto"/>
          </w:tcPr>
          <w:p w:rsidR="00307D69" w:rsidRDefault="00307D69"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1646.</w:t>
            </w:r>
          </w:p>
        </w:tc>
        <w:tc>
          <w:tcPr>
            <w:tcW w:w="7230" w:type="dxa"/>
            <w:shd w:val="clear" w:color="auto" w:fill="auto"/>
          </w:tcPr>
          <w:p w:rsidR="00C3341C" w:rsidRPr="00AD0E21" w:rsidRDefault="00C3341C" w:rsidP="002E16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KĄ GALI MOKYTOJAS Linas Slušnys, Daiva Šukytė </w:t>
            </w:r>
            <w:r w:rsidRPr="00C3341C">
              <w:rPr>
                <w:rFonts w:ascii="Times New Roman" w:eastAsia="Calibri" w:hAnsi="Times New Roman" w:cs="Times New Roman"/>
                <w:sz w:val="24"/>
                <w:szCs w:val="24"/>
              </w:rPr>
              <w:t>Žodžiui „Mokytojas“ suteikiame filosofinę prasmę, nes ji ne tik moko, bet ir ugdo, geba įdėmiai išklausyti ir išgirsti tai, kas sakoma. Mokytojui, kuris ne tik moko kitus, bet ir pats siekia tobulėti. Mokytojui, kuris gal būt jau rado ar tebeieško atsakymų į klausimus: ar aš geras mokytojas, kokios mano galimybės, kiek aš galiu (turiu) prisiimti atsakomybės ir kur yra mano, kaip atsakingo asmens, galimybių ribos?</w:t>
            </w:r>
            <w:bookmarkStart w:id="0" w:name="_GoBack"/>
            <w:bookmarkEnd w:id="0"/>
          </w:p>
        </w:tc>
        <w:tc>
          <w:tcPr>
            <w:tcW w:w="1382" w:type="dxa"/>
            <w:shd w:val="clear" w:color="auto" w:fill="auto"/>
          </w:tcPr>
          <w:p w:rsidR="00307D69" w:rsidRDefault="00C3341C"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2</w:t>
            </w:r>
          </w:p>
        </w:tc>
      </w:tr>
      <w:tr w:rsidR="00307D69" w:rsidRPr="002E16E5" w:rsidTr="007932FD">
        <w:tc>
          <w:tcPr>
            <w:tcW w:w="1242" w:type="dxa"/>
            <w:shd w:val="clear" w:color="auto" w:fill="auto"/>
          </w:tcPr>
          <w:p w:rsidR="00307D69" w:rsidRDefault="00286798"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1647. </w:t>
            </w:r>
          </w:p>
        </w:tc>
        <w:tc>
          <w:tcPr>
            <w:tcW w:w="7230" w:type="dxa"/>
            <w:shd w:val="clear" w:color="auto" w:fill="auto"/>
          </w:tcPr>
          <w:p w:rsidR="00307D69" w:rsidRPr="00286798" w:rsidRDefault="00286798" w:rsidP="002E16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DARNI LYDERYSTĖ </w:t>
            </w:r>
            <w:proofErr w:type="spellStart"/>
            <w:r>
              <w:rPr>
                <w:rFonts w:ascii="Times New Roman" w:eastAsia="Calibri" w:hAnsi="Times New Roman" w:cs="Times New Roman"/>
                <w:b/>
                <w:sz w:val="24"/>
                <w:szCs w:val="24"/>
              </w:rPr>
              <w:t>Richard</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Boyatzis</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Anne</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McKee</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Tai praktinis vadovas lyderiui, kaip išlaikyti sėkmingą vadovavimą esant negailestingam stresui, pasitelkiant atidą, viltį ir užuojautą – darbe ir savo kasdieniame gyvenime. Autoriai savo teorijas grindžia ryškiais ir gyvenimiškais pavyzdžiais. Tai reta verslo knyga, kurią iš tiesų malonu skaityti.</w:t>
            </w:r>
          </w:p>
        </w:tc>
        <w:tc>
          <w:tcPr>
            <w:tcW w:w="1382" w:type="dxa"/>
            <w:shd w:val="clear" w:color="auto" w:fill="auto"/>
          </w:tcPr>
          <w:p w:rsidR="00307D69" w:rsidRDefault="00286798"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286798" w:rsidRPr="002E16E5" w:rsidTr="007932FD">
        <w:tc>
          <w:tcPr>
            <w:tcW w:w="1242" w:type="dxa"/>
            <w:shd w:val="clear" w:color="auto" w:fill="auto"/>
          </w:tcPr>
          <w:p w:rsidR="00286798" w:rsidRDefault="00286798"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1648.</w:t>
            </w:r>
          </w:p>
        </w:tc>
        <w:tc>
          <w:tcPr>
            <w:tcW w:w="7230" w:type="dxa"/>
            <w:shd w:val="clear" w:color="auto" w:fill="auto"/>
          </w:tcPr>
          <w:p w:rsidR="00286798" w:rsidRDefault="00D04B2F"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iCs/>
                <w:sz w:val="24"/>
                <w:szCs w:val="24"/>
              </w:rPr>
              <w:t xml:space="preserve">LYDERIŲ LAIKAS 2 Šansas susitelkti pokyčiams Lūkesčiai, patirtys, atradimai </w:t>
            </w:r>
            <w:r w:rsidRPr="00D04B2F">
              <w:rPr>
                <w:rFonts w:ascii="Times New Roman" w:eastAsia="Calibri" w:hAnsi="Times New Roman" w:cs="Times New Roman"/>
                <w:iCs/>
                <w:sz w:val="24"/>
                <w:szCs w:val="24"/>
              </w:rPr>
              <w:t>Čia pateikiami konceptualūs projekto pagrindai, aprašomi lyderystės infrastruktūros kūrimo darbai nacionaliniu lygmeniu, pristatomos ilgalaikės lyderystės kompetencijų stiprinimo programos lyderystės plėtros iniciatyvos 15-oje projekte dalyvavusių savivaldybių. Knygoje skiriamas dėmesys lyderystės ir mokyklų savarankiškumo teisiniams bei politiniams kontekstui, tolesnėms švietimo lyderystės plėtros perspektyvoms.</w:t>
            </w:r>
          </w:p>
        </w:tc>
        <w:tc>
          <w:tcPr>
            <w:tcW w:w="1382" w:type="dxa"/>
            <w:shd w:val="clear" w:color="auto" w:fill="auto"/>
          </w:tcPr>
          <w:p w:rsidR="00286798" w:rsidRDefault="00D04B2F"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286798" w:rsidRPr="002E16E5" w:rsidTr="007932FD">
        <w:tc>
          <w:tcPr>
            <w:tcW w:w="1242" w:type="dxa"/>
            <w:shd w:val="clear" w:color="auto" w:fill="auto"/>
          </w:tcPr>
          <w:p w:rsidR="00286798" w:rsidRDefault="00D04B2F"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1649.</w:t>
            </w:r>
          </w:p>
        </w:tc>
        <w:tc>
          <w:tcPr>
            <w:tcW w:w="7230" w:type="dxa"/>
            <w:shd w:val="clear" w:color="auto" w:fill="auto"/>
          </w:tcPr>
          <w:p w:rsidR="00286798" w:rsidRDefault="00112340"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MOKOMĖS MOKYTI </w:t>
            </w:r>
            <w:proofErr w:type="spellStart"/>
            <w:r>
              <w:rPr>
                <w:rFonts w:ascii="Times New Roman" w:eastAsia="Calibri" w:hAnsi="Times New Roman" w:cs="Times New Roman"/>
                <w:b/>
                <w:sz w:val="24"/>
                <w:szCs w:val="24"/>
              </w:rPr>
              <w:t>Richard</w:t>
            </w:r>
            <w:proofErr w:type="spellEnd"/>
            <w:r>
              <w:rPr>
                <w:rFonts w:ascii="Times New Roman" w:eastAsia="Calibri" w:hAnsi="Times New Roman" w:cs="Times New Roman"/>
                <w:b/>
                <w:sz w:val="24"/>
                <w:szCs w:val="24"/>
              </w:rPr>
              <w:t xml:space="preserve"> I. </w:t>
            </w:r>
            <w:proofErr w:type="spellStart"/>
            <w:r>
              <w:rPr>
                <w:rFonts w:ascii="Times New Roman" w:eastAsia="Calibri" w:hAnsi="Times New Roman" w:cs="Times New Roman"/>
                <w:b/>
                <w:sz w:val="24"/>
                <w:szCs w:val="24"/>
              </w:rPr>
              <w:t>Arends</w:t>
            </w:r>
            <w:proofErr w:type="spellEnd"/>
            <w:r>
              <w:rPr>
                <w:rFonts w:ascii="Times New Roman" w:eastAsia="Calibri" w:hAnsi="Times New Roman" w:cs="Times New Roman"/>
                <w:b/>
                <w:sz w:val="24"/>
                <w:szCs w:val="24"/>
              </w:rPr>
              <w:t xml:space="preserve"> </w:t>
            </w:r>
            <w:r w:rsidRPr="00112340">
              <w:rPr>
                <w:rFonts w:ascii="Times New Roman" w:eastAsia="Calibri" w:hAnsi="Times New Roman" w:cs="Times New Roman"/>
                <w:sz w:val="24"/>
                <w:szCs w:val="24"/>
              </w:rPr>
              <w:t>Knygoje stengiamasi skaitytojams pateikti nagrinėjamų konkrečių principų arba veiklos būdų teorinius aspektus. Taip pat parodoma, kodėl siūlomas principas arba procedūra yra būtent tokie, o ne tik, kaip jie prideramai taikytini.</w:t>
            </w:r>
            <w:r>
              <w:rPr>
                <w:rFonts w:ascii="Times New Roman" w:eastAsia="Calibri" w:hAnsi="Times New Roman" w:cs="Times New Roman"/>
                <w:b/>
                <w:sz w:val="24"/>
                <w:szCs w:val="24"/>
              </w:rPr>
              <w:t xml:space="preserve"> </w:t>
            </w:r>
          </w:p>
        </w:tc>
        <w:tc>
          <w:tcPr>
            <w:tcW w:w="1382" w:type="dxa"/>
            <w:shd w:val="clear" w:color="auto" w:fill="auto"/>
          </w:tcPr>
          <w:p w:rsidR="00286798" w:rsidRDefault="00112340"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286798" w:rsidRPr="002E16E5" w:rsidTr="007932FD">
        <w:tc>
          <w:tcPr>
            <w:tcW w:w="1242" w:type="dxa"/>
            <w:shd w:val="clear" w:color="auto" w:fill="auto"/>
          </w:tcPr>
          <w:p w:rsidR="00286798" w:rsidRDefault="001C6992"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1650.</w:t>
            </w:r>
          </w:p>
        </w:tc>
        <w:tc>
          <w:tcPr>
            <w:tcW w:w="7230" w:type="dxa"/>
            <w:shd w:val="clear" w:color="auto" w:fill="auto"/>
          </w:tcPr>
          <w:p w:rsidR="00286798" w:rsidRDefault="001C6992"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IVOVATYVIŲ MOKYMO METODŲ IR IKT DIEGIMO PRADINIAME UGDYME ORGANIZAVIMO METODIKA I dalis  </w:t>
            </w:r>
            <w:r w:rsidRPr="001C6992">
              <w:rPr>
                <w:rFonts w:ascii="Times New Roman" w:eastAsia="Calibri" w:hAnsi="Times New Roman" w:cs="Times New Roman"/>
                <w:sz w:val="24"/>
                <w:szCs w:val="24"/>
              </w:rPr>
              <w:t>Leidinio paskirtis yra teikti profesionalią pagalbą</w:t>
            </w:r>
            <w:r>
              <w:rPr>
                <w:rFonts w:ascii="Times New Roman" w:eastAsia="Calibri" w:hAnsi="Times New Roman" w:cs="Times New Roman"/>
                <w:sz w:val="24"/>
                <w:szCs w:val="24"/>
              </w:rPr>
              <w:t xml:space="preserve"> mokyklų bendruomenėms ir mokytojams, siekiantiems geresnės ugdymo kokybės, norintiems tikslingai bei veiksmingai taikyti </w:t>
            </w:r>
            <w:proofErr w:type="spellStart"/>
            <w:r>
              <w:rPr>
                <w:rFonts w:ascii="Times New Roman" w:eastAsia="Calibri" w:hAnsi="Times New Roman" w:cs="Times New Roman"/>
                <w:sz w:val="24"/>
                <w:szCs w:val="24"/>
              </w:rPr>
              <w:t>inovatyvius</w:t>
            </w:r>
            <w:proofErr w:type="spellEnd"/>
            <w:r>
              <w:rPr>
                <w:rFonts w:ascii="Times New Roman" w:eastAsia="Calibri" w:hAnsi="Times New Roman" w:cs="Times New Roman"/>
                <w:sz w:val="24"/>
                <w:szCs w:val="24"/>
              </w:rPr>
              <w:t xml:space="preserve"> mokymo/si metodus ir IKT pradinėse klasėse bei sudaryti prielaidas kūrybiškam ir rezultatyviam mokinių mokymuisi klasėje.</w:t>
            </w:r>
          </w:p>
        </w:tc>
        <w:tc>
          <w:tcPr>
            <w:tcW w:w="1382" w:type="dxa"/>
            <w:shd w:val="clear" w:color="auto" w:fill="auto"/>
          </w:tcPr>
          <w:p w:rsidR="00286798" w:rsidRDefault="001C6992"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286798" w:rsidRPr="002E16E5" w:rsidTr="007932FD">
        <w:tc>
          <w:tcPr>
            <w:tcW w:w="1242" w:type="dxa"/>
            <w:shd w:val="clear" w:color="auto" w:fill="auto"/>
          </w:tcPr>
          <w:p w:rsidR="00286798" w:rsidRDefault="001C6992"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1651.</w:t>
            </w:r>
          </w:p>
        </w:tc>
        <w:tc>
          <w:tcPr>
            <w:tcW w:w="7230" w:type="dxa"/>
            <w:shd w:val="clear" w:color="auto" w:fill="auto"/>
          </w:tcPr>
          <w:p w:rsidR="00286798" w:rsidRDefault="001C6992"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IVOVATYVIŲ MOKYMO METODŲ IR IKT DIEGIMO PRADINIAME UGDYME ORGANIZAVIMO METODIKA II dalis </w:t>
            </w:r>
            <w:r w:rsidRPr="001C6992">
              <w:rPr>
                <w:rFonts w:ascii="Times New Roman" w:eastAsia="Calibri" w:hAnsi="Times New Roman" w:cs="Times New Roman"/>
                <w:sz w:val="24"/>
                <w:szCs w:val="24"/>
              </w:rPr>
              <w:t xml:space="preserve">Antroje leidinio dalyje apie </w:t>
            </w:r>
            <w:proofErr w:type="spellStart"/>
            <w:r w:rsidRPr="001C6992">
              <w:rPr>
                <w:rFonts w:ascii="Times New Roman" w:eastAsia="Calibri" w:hAnsi="Times New Roman" w:cs="Times New Roman"/>
                <w:sz w:val="24"/>
                <w:szCs w:val="24"/>
              </w:rPr>
              <w:t>inovatyvų</w:t>
            </w:r>
            <w:proofErr w:type="spellEnd"/>
            <w:r w:rsidRPr="001C6992">
              <w:rPr>
                <w:rFonts w:ascii="Times New Roman" w:eastAsia="Calibri" w:hAnsi="Times New Roman" w:cs="Times New Roman"/>
                <w:sz w:val="24"/>
                <w:szCs w:val="24"/>
              </w:rPr>
              <w:t xml:space="preserve"> mokymą/si ir naujų informacinių technologijų diegimą savo mokyklose dalijasi projekto „Pradinių klasių mokytojų ir specialiojo ugdymo pedagogų kompetencijų taikyti informacines komunikacines technologijas ir </w:t>
            </w:r>
            <w:proofErr w:type="spellStart"/>
            <w:r w:rsidRPr="001C6992">
              <w:rPr>
                <w:rFonts w:ascii="Times New Roman" w:eastAsia="Calibri" w:hAnsi="Times New Roman" w:cs="Times New Roman"/>
                <w:sz w:val="24"/>
                <w:szCs w:val="24"/>
              </w:rPr>
              <w:t>inovatyvius</w:t>
            </w:r>
            <w:proofErr w:type="spellEnd"/>
            <w:r w:rsidRPr="001C6992">
              <w:rPr>
                <w:rFonts w:ascii="Times New Roman" w:eastAsia="Calibri" w:hAnsi="Times New Roman" w:cs="Times New Roman"/>
                <w:sz w:val="24"/>
                <w:szCs w:val="24"/>
              </w:rPr>
              <w:t xml:space="preserve"> mokymo metodus tobulinimo modelio išbandymas ir diegimas“ dalyviai.</w:t>
            </w:r>
          </w:p>
        </w:tc>
        <w:tc>
          <w:tcPr>
            <w:tcW w:w="1382" w:type="dxa"/>
            <w:shd w:val="clear" w:color="auto" w:fill="auto"/>
          </w:tcPr>
          <w:p w:rsidR="00286798" w:rsidRDefault="001C6992"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286798" w:rsidRPr="002E16E5" w:rsidTr="007932FD">
        <w:tc>
          <w:tcPr>
            <w:tcW w:w="1242" w:type="dxa"/>
            <w:shd w:val="clear" w:color="auto" w:fill="auto"/>
          </w:tcPr>
          <w:p w:rsidR="00286798" w:rsidRDefault="001C6992"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1652.</w:t>
            </w:r>
          </w:p>
        </w:tc>
        <w:tc>
          <w:tcPr>
            <w:tcW w:w="7230" w:type="dxa"/>
            <w:shd w:val="clear" w:color="auto" w:fill="auto"/>
          </w:tcPr>
          <w:p w:rsidR="00286798" w:rsidRDefault="00A361A3"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ANTIKORUPCINIO UGDYMO GALIMYBĖS BENDROJO LAVINIMO MOKYKLOJE </w:t>
            </w:r>
            <w:r w:rsidRPr="00A361A3">
              <w:rPr>
                <w:rFonts w:ascii="Times New Roman" w:eastAsia="Calibri" w:hAnsi="Times New Roman" w:cs="Times New Roman"/>
                <w:sz w:val="24"/>
                <w:szCs w:val="24"/>
              </w:rPr>
              <w:t xml:space="preserve">Priemonės rengėjai tikisi, kad šis leidinys padės mokytojams, norintiems vykdyti švietėjišką korupcijos prevencinę veiklą, įgyti daugiau žinių apie pačią „korupcijos“ sąvoką, galimybes integruoti antikorupcinį ugdymą į mokomuosius dalykus, </w:t>
            </w:r>
            <w:proofErr w:type="spellStart"/>
            <w:r w:rsidRPr="00A361A3">
              <w:rPr>
                <w:rFonts w:ascii="Times New Roman" w:eastAsia="Calibri" w:hAnsi="Times New Roman" w:cs="Times New Roman"/>
                <w:sz w:val="24"/>
                <w:szCs w:val="24"/>
              </w:rPr>
              <w:t>popamokinę</w:t>
            </w:r>
            <w:proofErr w:type="spellEnd"/>
            <w:r w:rsidRPr="00A361A3">
              <w:rPr>
                <w:rFonts w:ascii="Times New Roman" w:eastAsia="Calibri" w:hAnsi="Times New Roman" w:cs="Times New Roman"/>
                <w:sz w:val="24"/>
                <w:szCs w:val="24"/>
              </w:rPr>
              <w:t xml:space="preserve"> veiklą, paskatins aktyviau domėtis visuomeniniu šalies gyvenimu ir aktyviai bei argumentuotai reikšti savo pilietinę poziciją mums visiems svarbiems klausimams.</w:t>
            </w:r>
          </w:p>
        </w:tc>
        <w:tc>
          <w:tcPr>
            <w:tcW w:w="1382" w:type="dxa"/>
            <w:shd w:val="clear" w:color="auto" w:fill="auto"/>
          </w:tcPr>
          <w:p w:rsidR="00286798" w:rsidRDefault="00A361A3"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2</w:t>
            </w:r>
          </w:p>
        </w:tc>
      </w:tr>
      <w:tr w:rsidR="00124768" w:rsidRPr="002E16E5" w:rsidTr="007932FD">
        <w:tc>
          <w:tcPr>
            <w:tcW w:w="1242" w:type="dxa"/>
            <w:shd w:val="clear" w:color="auto" w:fill="auto"/>
          </w:tcPr>
          <w:p w:rsidR="00124768" w:rsidRDefault="00124768"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1653.</w:t>
            </w:r>
          </w:p>
        </w:tc>
        <w:tc>
          <w:tcPr>
            <w:tcW w:w="7230" w:type="dxa"/>
            <w:shd w:val="clear" w:color="auto" w:fill="auto"/>
          </w:tcPr>
          <w:p w:rsidR="00124768" w:rsidRDefault="00124768"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KRITINIO MĄSTYMO UGDYMAS SĖKMINGAI ATEITIES KARJERAI Integruota karjeros ugdymo programa bendrojo lavinimo mokyklai </w:t>
            </w:r>
          </w:p>
        </w:tc>
        <w:tc>
          <w:tcPr>
            <w:tcW w:w="1382" w:type="dxa"/>
            <w:shd w:val="clear" w:color="auto" w:fill="auto"/>
          </w:tcPr>
          <w:p w:rsidR="00124768" w:rsidRDefault="00124768"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2</w:t>
            </w:r>
          </w:p>
        </w:tc>
      </w:tr>
      <w:tr w:rsidR="00C348A3" w:rsidRPr="002E16E5" w:rsidTr="007932FD">
        <w:tc>
          <w:tcPr>
            <w:tcW w:w="1242" w:type="dxa"/>
            <w:shd w:val="clear" w:color="auto" w:fill="auto"/>
          </w:tcPr>
          <w:p w:rsidR="00C348A3" w:rsidRDefault="00C348A3"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1654.</w:t>
            </w:r>
          </w:p>
        </w:tc>
        <w:tc>
          <w:tcPr>
            <w:tcW w:w="7230" w:type="dxa"/>
            <w:shd w:val="clear" w:color="auto" w:fill="auto"/>
          </w:tcPr>
          <w:p w:rsidR="00C348A3" w:rsidRDefault="00C348A3"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BESIMOKANTYS MOKYTOJAI – BESIMOKANTYS MOKINIAI Projektas</w:t>
            </w:r>
          </w:p>
        </w:tc>
        <w:tc>
          <w:tcPr>
            <w:tcW w:w="1382" w:type="dxa"/>
            <w:shd w:val="clear" w:color="auto" w:fill="auto"/>
          </w:tcPr>
          <w:p w:rsidR="00C348A3" w:rsidRDefault="00C348A3"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2</w:t>
            </w:r>
          </w:p>
        </w:tc>
      </w:tr>
      <w:tr w:rsidR="00944DC4" w:rsidRPr="002E16E5" w:rsidTr="007932FD">
        <w:tc>
          <w:tcPr>
            <w:tcW w:w="1242" w:type="dxa"/>
            <w:shd w:val="clear" w:color="auto" w:fill="auto"/>
          </w:tcPr>
          <w:p w:rsidR="00944DC4" w:rsidRDefault="00944DC4"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1655. </w:t>
            </w:r>
          </w:p>
        </w:tc>
        <w:tc>
          <w:tcPr>
            <w:tcW w:w="7230" w:type="dxa"/>
            <w:shd w:val="clear" w:color="auto" w:fill="auto"/>
          </w:tcPr>
          <w:p w:rsidR="00944DC4" w:rsidRDefault="00944DC4"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LIETUVIŲ KALBA 10 KLASEI Judita </w:t>
            </w:r>
            <w:proofErr w:type="spellStart"/>
            <w:r>
              <w:rPr>
                <w:rFonts w:ascii="Times New Roman" w:eastAsia="Calibri" w:hAnsi="Times New Roman" w:cs="Times New Roman"/>
                <w:b/>
                <w:sz w:val="24"/>
                <w:szCs w:val="24"/>
              </w:rPr>
              <w:t>Džežulskienė</w:t>
            </w:r>
            <w:proofErr w:type="spellEnd"/>
            <w:r>
              <w:rPr>
                <w:rFonts w:ascii="Times New Roman" w:eastAsia="Calibri" w:hAnsi="Times New Roman" w:cs="Times New Roman"/>
                <w:b/>
                <w:sz w:val="24"/>
                <w:szCs w:val="24"/>
              </w:rPr>
              <w:t xml:space="preserve"> Vadovėlis</w:t>
            </w:r>
          </w:p>
        </w:tc>
        <w:tc>
          <w:tcPr>
            <w:tcW w:w="1382" w:type="dxa"/>
            <w:shd w:val="clear" w:color="auto" w:fill="auto"/>
          </w:tcPr>
          <w:p w:rsidR="00944DC4" w:rsidRDefault="00944DC4"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944DC4" w:rsidRPr="002E16E5" w:rsidTr="007932FD">
        <w:tc>
          <w:tcPr>
            <w:tcW w:w="1242" w:type="dxa"/>
            <w:shd w:val="clear" w:color="auto" w:fill="auto"/>
          </w:tcPr>
          <w:p w:rsidR="00944DC4" w:rsidRDefault="00944DC4"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1656.</w:t>
            </w:r>
          </w:p>
        </w:tc>
        <w:tc>
          <w:tcPr>
            <w:tcW w:w="7230" w:type="dxa"/>
            <w:shd w:val="clear" w:color="auto" w:fill="auto"/>
          </w:tcPr>
          <w:p w:rsidR="00944DC4" w:rsidRDefault="00944DC4"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LITERATŪRA Vadovėlis 6 klasei Pirma dalis Gitana </w:t>
            </w:r>
            <w:proofErr w:type="spellStart"/>
            <w:r>
              <w:rPr>
                <w:rFonts w:ascii="Times New Roman" w:eastAsia="Calibri" w:hAnsi="Times New Roman" w:cs="Times New Roman"/>
                <w:b/>
                <w:sz w:val="24"/>
                <w:szCs w:val="24"/>
              </w:rPr>
              <w:t>Notrimaitė-Muzikevičienė,</w:t>
            </w:r>
            <w:proofErr w:type="spellEnd"/>
            <w:r>
              <w:rPr>
                <w:rFonts w:ascii="Times New Roman" w:eastAsia="Calibri" w:hAnsi="Times New Roman" w:cs="Times New Roman"/>
                <w:b/>
                <w:sz w:val="24"/>
                <w:szCs w:val="24"/>
              </w:rPr>
              <w:t xml:space="preserve"> Inga </w:t>
            </w:r>
            <w:proofErr w:type="spellStart"/>
            <w:r>
              <w:rPr>
                <w:rFonts w:ascii="Times New Roman" w:eastAsia="Calibri" w:hAnsi="Times New Roman" w:cs="Times New Roman"/>
                <w:b/>
                <w:sz w:val="24"/>
                <w:szCs w:val="24"/>
              </w:rPr>
              <w:t>Gresienė</w:t>
            </w:r>
            <w:proofErr w:type="spellEnd"/>
            <w:r>
              <w:rPr>
                <w:rFonts w:ascii="Times New Roman" w:eastAsia="Calibri" w:hAnsi="Times New Roman" w:cs="Times New Roman"/>
                <w:b/>
                <w:sz w:val="24"/>
                <w:szCs w:val="24"/>
              </w:rPr>
              <w:t>, Saulius Žukas</w:t>
            </w:r>
          </w:p>
        </w:tc>
        <w:tc>
          <w:tcPr>
            <w:tcW w:w="1382" w:type="dxa"/>
            <w:shd w:val="clear" w:color="auto" w:fill="auto"/>
          </w:tcPr>
          <w:p w:rsidR="00944DC4" w:rsidRDefault="00944DC4"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944DC4" w:rsidRPr="002E16E5" w:rsidTr="007932FD">
        <w:tc>
          <w:tcPr>
            <w:tcW w:w="1242" w:type="dxa"/>
            <w:shd w:val="clear" w:color="auto" w:fill="auto"/>
          </w:tcPr>
          <w:p w:rsidR="00944DC4" w:rsidRDefault="00944DC4"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1657.</w:t>
            </w:r>
          </w:p>
        </w:tc>
        <w:tc>
          <w:tcPr>
            <w:tcW w:w="7230" w:type="dxa"/>
            <w:shd w:val="clear" w:color="auto" w:fill="auto"/>
          </w:tcPr>
          <w:p w:rsidR="00944DC4" w:rsidRDefault="00944DC4"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LITERATŪRA Vadovėlis 7 klasei Pirma dalis Inga </w:t>
            </w:r>
            <w:proofErr w:type="spellStart"/>
            <w:r>
              <w:rPr>
                <w:rFonts w:ascii="Times New Roman" w:eastAsia="Calibri" w:hAnsi="Times New Roman" w:cs="Times New Roman"/>
                <w:b/>
                <w:sz w:val="24"/>
                <w:szCs w:val="24"/>
              </w:rPr>
              <w:t>Gresienė</w:t>
            </w:r>
            <w:proofErr w:type="spellEnd"/>
            <w:r>
              <w:rPr>
                <w:rFonts w:ascii="Times New Roman" w:eastAsia="Calibri" w:hAnsi="Times New Roman" w:cs="Times New Roman"/>
                <w:b/>
                <w:sz w:val="24"/>
                <w:szCs w:val="24"/>
              </w:rPr>
              <w:t xml:space="preserve">, Gitana </w:t>
            </w:r>
            <w:proofErr w:type="spellStart"/>
            <w:r>
              <w:rPr>
                <w:rFonts w:ascii="Times New Roman" w:eastAsia="Calibri" w:hAnsi="Times New Roman" w:cs="Times New Roman"/>
                <w:b/>
                <w:sz w:val="24"/>
                <w:szCs w:val="24"/>
              </w:rPr>
              <w:t>Notrimaitė-Muzikevičienė,</w:t>
            </w:r>
            <w:proofErr w:type="spellEnd"/>
            <w:r>
              <w:rPr>
                <w:rFonts w:ascii="Times New Roman" w:eastAsia="Calibri" w:hAnsi="Times New Roman" w:cs="Times New Roman"/>
                <w:b/>
                <w:sz w:val="24"/>
                <w:szCs w:val="24"/>
              </w:rPr>
              <w:t xml:space="preserve"> Daiva </w:t>
            </w:r>
            <w:proofErr w:type="spellStart"/>
            <w:r>
              <w:rPr>
                <w:rFonts w:ascii="Times New Roman" w:eastAsia="Calibri" w:hAnsi="Times New Roman" w:cs="Times New Roman"/>
                <w:b/>
                <w:sz w:val="24"/>
                <w:szCs w:val="24"/>
              </w:rPr>
              <w:t>Stukienė</w:t>
            </w:r>
            <w:proofErr w:type="spellEnd"/>
            <w:r>
              <w:rPr>
                <w:rFonts w:ascii="Times New Roman" w:eastAsia="Calibri" w:hAnsi="Times New Roman" w:cs="Times New Roman"/>
                <w:b/>
                <w:sz w:val="24"/>
                <w:szCs w:val="24"/>
              </w:rPr>
              <w:t>, Saulius Žukas</w:t>
            </w:r>
          </w:p>
        </w:tc>
        <w:tc>
          <w:tcPr>
            <w:tcW w:w="1382" w:type="dxa"/>
            <w:shd w:val="clear" w:color="auto" w:fill="auto"/>
          </w:tcPr>
          <w:p w:rsidR="00944DC4" w:rsidRDefault="00944DC4"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944DC4" w:rsidRPr="002E16E5" w:rsidTr="007932FD">
        <w:tc>
          <w:tcPr>
            <w:tcW w:w="1242" w:type="dxa"/>
            <w:shd w:val="clear" w:color="auto" w:fill="auto"/>
          </w:tcPr>
          <w:p w:rsidR="00944DC4" w:rsidRDefault="00944DC4"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1658.</w:t>
            </w:r>
          </w:p>
        </w:tc>
        <w:tc>
          <w:tcPr>
            <w:tcW w:w="7230" w:type="dxa"/>
            <w:shd w:val="clear" w:color="auto" w:fill="auto"/>
          </w:tcPr>
          <w:p w:rsidR="00944DC4" w:rsidRDefault="00944DC4"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LITERATŪRA 8 klasei 13 vadovėlio pirmos dalies temų Inga </w:t>
            </w:r>
            <w:proofErr w:type="spellStart"/>
            <w:r>
              <w:rPr>
                <w:rFonts w:ascii="Times New Roman" w:eastAsia="Calibri" w:hAnsi="Times New Roman" w:cs="Times New Roman"/>
                <w:b/>
                <w:sz w:val="24"/>
                <w:szCs w:val="24"/>
              </w:rPr>
              <w:t>Gresienė</w:t>
            </w:r>
            <w:proofErr w:type="spellEnd"/>
            <w:r>
              <w:rPr>
                <w:rFonts w:ascii="Times New Roman" w:eastAsia="Calibri" w:hAnsi="Times New Roman" w:cs="Times New Roman"/>
                <w:b/>
                <w:sz w:val="24"/>
                <w:szCs w:val="24"/>
              </w:rPr>
              <w:t xml:space="preserve">, Gitana </w:t>
            </w:r>
            <w:proofErr w:type="spellStart"/>
            <w:r>
              <w:rPr>
                <w:rFonts w:ascii="Times New Roman" w:eastAsia="Calibri" w:hAnsi="Times New Roman" w:cs="Times New Roman"/>
                <w:b/>
                <w:sz w:val="24"/>
                <w:szCs w:val="24"/>
              </w:rPr>
              <w:t>Notrimaitė-Muzikevičienė,</w:t>
            </w:r>
            <w:proofErr w:type="spellEnd"/>
            <w:r>
              <w:rPr>
                <w:rFonts w:ascii="Times New Roman" w:eastAsia="Calibri" w:hAnsi="Times New Roman" w:cs="Times New Roman"/>
                <w:b/>
                <w:sz w:val="24"/>
                <w:szCs w:val="24"/>
              </w:rPr>
              <w:t xml:space="preserve"> Daiva </w:t>
            </w:r>
            <w:proofErr w:type="spellStart"/>
            <w:r>
              <w:rPr>
                <w:rFonts w:ascii="Times New Roman" w:eastAsia="Calibri" w:hAnsi="Times New Roman" w:cs="Times New Roman"/>
                <w:b/>
                <w:sz w:val="24"/>
                <w:szCs w:val="24"/>
              </w:rPr>
              <w:t>Stukienė</w:t>
            </w:r>
            <w:proofErr w:type="spellEnd"/>
            <w:r>
              <w:rPr>
                <w:rFonts w:ascii="Times New Roman" w:eastAsia="Calibri" w:hAnsi="Times New Roman" w:cs="Times New Roman"/>
                <w:b/>
                <w:sz w:val="24"/>
                <w:szCs w:val="24"/>
              </w:rPr>
              <w:t>, Saulius Žukas</w:t>
            </w:r>
          </w:p>
        </w:tc>
        <w:tc>
          <w:tcPr>
            <w:tcW w:w="1382" w:type="dxa"/>
            <w:shd w:val="clear" w:color="auto" w:fill="auto"/>
          </w:tcPr>
          <w:p w:rsidR="00944DC4" w:rsidRDefault="00944DC4"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944DC4" w:rsidRPr="002E16E5" w:rsidTr="007932FD">
        <w:tc>
          <w:tcPr>
            <w:tcW w:w="1242" w:type="dxa"/>
            <w:shd w:val="clear" w:color="auto" w:fill="auto"/>
          </w:tcPr>
          <w:p w:rsidR="00944DC4" w:rsidRDefault="00944DC4"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1659. </w:t>
            </w:r>
          </w:p>
        </w:tc>
        <w:tc>
          <w:tcPr>
            <w:tcW w:w="7230" w:type="dxa"/>
            <w:shd w:val="clear" w:color="auto" w:fill="auto"/>
          </w:tcPr>
          <w:p w:rsidR="00944DC4" w:rsidRDefault="00944DC4"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LITERATŪROS VADOVĖLIO 10 klasei Pirmas skyrius Irena </w:t>
            </w:r>
            <w:proofErr w:type="spellStart"/>
            <w:r>
              <w:rPr>
                <w:rFonts w:ascii="Times New Roman" w:eastAsia="Calibri" w:hAnsi="Times New Roman" w:cs="Times New Roman"/>
                <w:b/>
                <w:sz w:val="24"/>
                <w:szCs w:val="24"/>
              </w:rPr>
              <w:t>Kanišauskaitė</w:t>
            </w:r>
            <w:proofErr w:type="spellEnd"/>
            <w:r>
              <w:rPr>
                <w:rFonts w:ascii="Times New Roman" w:eastAsia="Calibri" w:hAnsi="Times New Roman" w:cs="Times New Roman"/>
                <w:b/>
                <w:sz w:val="24"/>
                <w:szCs w:val="24"/>
              </w:rPr>
              <w:t xml:space="preserve">, Nijolė </w:t>
            </w:r>
            <w:proofErr w:type="spellStart"/>
            <w:r>
              <w:rPr>
                <w:rFonts w:ascii="Times New Roman" w:eastAsia="Calibri" w:hAnsi="Times New Roman" w:cs="Times New Roman"/>
                <w:b/>
                <w:sz w:val="24"/>
                <w:szCs w:val="24"/>
              </w:rPr>
              <w:t>Šervenikaitė</w:t>
            </w:r>
            <w:proofErr w:type="spellEnd"/>
            <w:r>
              <w:rPr>
                <w:rFonts w:ascii="Times New Roman" w:eastAsia="Calibri" w:hAnsi="Times New Roman" w:cs="Times New Roman"/>
                <w:b/>
                <w:sz w:val="24"/>
                <w:szCs w:val="24"/>
              </w:rPr>
              <w:t>, Saulius Žukas</w:t>
            </w:r>
          </w:p>
        </w:tc>
        <w:tc>
          <w:tcPr>
            <w:tcW w:w="1382" w:type="dxa"/>
            <w:shd w:val="clear" w:color="auto" w:fill="auto"/>
          </w:tcPr>
          <w:p w:rsidR="00944DC4" w:rsidRDefault="00944DC4"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944DC4" w:rsidRPr="002E16E5" w:rsidTr="007932FD">
        <w:tc>
          <w:tcPr>
            <w:tcW w:w="1242" w:type="dxa"/>
            <w:shd w:val="clear" w:color="auto" w:fill="auto"/>
          </w:tcPr>
          <w:p w:rsidR="00944DC4" w:rsidRDefault="00944DC4" w:rsidP="002E16E5">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1660.</w:t>
            </w:r>
          </w:p>
        </w:tc>
        <w:tc>
          <w:tcPr>
            <w:tcW w:w="7230" w:type="dxa"/>
            <w:shd w:val="clear" w:color="auto" w:fill="auto"/>
          </w:tcPr>
          <w:p w:rsidR="00944DC4" w:rsidRDefault="00944DC4" w:rsidP="002E16E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LIETUVIŲ KALBA Vadovėlis 6 klasei Irena Smetonienė</w:t>
            </w:r>
          </w:p>
        </w:tc>
        <w:tc>
          <w:tcPr>
            <w:tcW w:w="1382" w:type="dxa"/>
            <w:shd w:val="clear" w:color="auto" w:fill="auto"/>
          </w:tcPr>
          <w:p w:rsidR="00944DC4" w:rsidRDefault="00944DC4" w:rsidP="002E16E5">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1</w:t>
            </w:r>
          </w:p>
        </w:tc>
      </w:tr>
      <w:tr w:rsidR="00124768" w:rsidRPr="002E16E5" w:rsidTr="00944DC4">
        <w:tc>
          <w:tcPr>
            <w:tcW w:w="1242" w:type="dxa"/>
            <w:shd w:val="clear" w:color="auto" w:fill="auto"/>
          </w:tcPr>
          <w:p w:rsidR="00124768" w:rsidRDefault="00124768" w:rsidP="002E16E5">
            <w:pPr>
              <w:spacing w:after="0" w:line="240" w:lineRule="auto"/>
              <w:contextualSpacing/>
              <w:jc w:val="center"/>
              <w:rPr>
                <w:rFonts w:ascii="Times New Roman" w:eastAsia="Calibri" w:hAnsi="Times New Roman" w:cs="Times New Roman"/>
                <w:iCs/>
                <w:sz w:val="24"/>
                <w:szCs w:val="24"/>
              </w:rPr>
            </w:pPr>
          </w:p>
          <w:p w:rsidR="00124768" w:rsidRDefault="00124768" w:rsidP="002E16E5">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124768" w:rsidRDefault="00124768" w:rsidP="002E16E5">
            <w:pPr>
              <w:spacing w:after="0" w:line="240" w:lineRule="auto"/>
              <w:jc w:val="both"/>
              <w:rPr>
                <w:rFonts w:ascii="Times New Roman" w:eastAsia="Calibri" w:hAnsi="Times New Roman" w:cs="Times New Roman"/>
                <w:b/>
                <w:sz w:val="24"/>
                <w:szCs w:val="24"/>
              </w:rPr>
            </w:pPr>
          </w:p>
        </w:tc>
        <w:tc>
          <w:tcPr>
            <w:tcW w:w="1382" w:type="dxa"/>
            <w:shd w:val="clear" w:color="auto" w:fill="auto"/>
            <w:vAlign w:val="center"/>
          </w:tcPr>
          <w:p w:rsidR="00124768" w:rsidRDefault="00944DC4" w:rsidP="00944DC4">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fldChar w:fldCharType="begin"/>
            </w:r>
            <w:r>
              <w:rPr>
                <w:rFonts w:ascii="Times New Roman" w:eastAsia="Calibri" w:hAnsi="Times New Roman" w:cs="Times New Roman"/>
                <w:b/>
                <w:iCs/>
                <w:sz w:val="24"/>
                <w:szCs w:val="24"/>
              </w:rPr>
              <w:instrText xml:space="preserve"> =SUM(ABOVE) </w:instrText>
            </w:r>
            <w:r>
              <w:rPr>
                <w:rFonts w:ascii="Times New Roman" w:eastAsia="Calibri" w:hAnsi="Times New Roman" w:cs="Times New Roman"/>
                <w:b/>
                <w:iCs/>
                <w:sz w:val="24"/>
                <w:szCs w:val="24"/>
              </w:rPr>
              <w:fldChar w:fldCharType="separate"/>
            </w:r>
            <w:r>
              <w:rPr>
                <w:rFonts w:ascii="Times New Roman" w:eastAsia="Calibri" w:hAnsi="Times New Roman" w:cs="Times New Roman"/>
                <w:b/>
                <w:iCs/>
                <w:noProof/>
                <w:sz w:val="24"/>
                <w:szCs w:val="24"/>
              </w:rPr>
              <w:t>53</w:t>
            </w:r>
            <w:r>
              <w:rPr>
                <w:rFonts w:ascii="Times New Roman" w:eastAsia="Calibri" w:hAnsi="Times New Roman" w:cs="Times New Roman"/>
                <w:b/>
                <w:iCs/>
                <w:sz w:val="24"/>
                <w:szCs w:val="24"/>
              </w:rPr>
              <w:fldChar w:fldCharType="end"/>
            </w:r>
          </w:p>
        </w:tc>
      </w:tr>
    </w:tbl>
    <w:p w:rsidR="002E16E5" w:rsidRPr="002E16E5" w:rsidRDefault="002E16E5" w:rsidP="002E16E5">
      <w:pPr>
        <w:jc w:val="center"/>
        <w:rPr>
          <w:color w:val="C00000"/>
          <w:sz w:val="32"/>
          <w:szCs w:val="32"/>
        </w:rPr>
      </w:pPr>
    </w:p>
    <w:sectPr w:rsidR="002E16E5" w:rsidRPr="002E16E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E5"/>
    <w:rsid w:val="00073BD5"/>
    <w:rsid w:val="001003D0"/>
    <w:rsid w:val="00112340"/>
    <w:rsid w:val="00124768"/>
    <w:rsid w:val="001C6992"/>
    <w:rsid w:val="00286798"/>
    <w:rsid w:val="002E16E5"/>
    <w:rsid w:val="00307D69"/>
    <w:rsid w:val="0033700C"/>
    <w:rsid w:val="003F6E81"/>
    <w:rsid w:val="004B1C67"/>
    <w:rsid w:val="004C6E28"/>
    <w:rsid w:val="005850E4"/>
    <w:rsid w:val="007A3CD9"/>
    <w:rsid w:val="008929AA"/>
    <w:rsid w:val="00944DC4"/>
    <w:rsid w:val="009E5743"/>
    <w:rsid w:val="00A361A3"/>
    <w:rsid w:val="00AD0E21"/>
    <w:rsid w:val="00AE4116"/>
    <w:rsid w:val="00B7798E"/>
    <w:rsid w:val="00C07C28"/>
    <w:rsid w:val="00C24803"/>
    <w:rsid w:val="00C3341C"/>
    <w:rsid w:val="00C348A3"/>
    <w:rsid w:val="00D04B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4274</Words>
  <Characters>2437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18</cp:revision>
  <dcterms:created xsi:type="dcterms:W3CDTF">2017-01-26T11:05:00Z</dcterms:created>
  <dcterms:modified xsi:type="dcterms:W3CDTF">2018-01-11T06:29:00Z</dcterms:modified>
</cp:coreProperties>
</file>