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6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993B76" w:rsidRPr="0052696D" w:rsidRDefault="00DF0845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F474326" wp14:editId="0BE7BDA2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993B76" w:rsidRPr="0052696D" w:rsidRDefault="00993B76" w:rsidP="00993B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8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B76" w:rsidRDefault="00993B76" w:rsidP="00993B76">
      <w:pPr>
        <w:rPr>
          <w:rFonts w:ascii="Times New Roman" w:hAnsi="Times New Roman" w:cs="Times New Roman"/>
          <w:b/>
          <w:sz w:val="28"/>
          <w:szCs w:val="28"/>
        </w:rPr>
      </w:pPr>
    </w:p>
    <w:p w:rsidR="00993B76" w:rsidRPr="00F17496" w:rsidRDefault="00993B76" w:rsidP="00993B76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993B76" w:rsidRDefault="00993B76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GEGUŽĖS</w:t>
      </w:r>
      <w:r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993B76" w:rsidRDefault="00993B76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A8">
        <w:rPr>
          <w:rFonts w:ascii="Times New Roman" w:hAnsi="Times New Roman" w:cs="Times New Roman"/>
          <w:b/>
          <w:sz w:val="28"/>
          <w:szCs w:val="28"/>
        </w:rPr>
        <w:t>KARANTINO SĄLYGOMIS</w:t>
      </w:r>
    </w:p>
    <w:p w:rsidR="00993B76" w:rsidRDefault="00993B76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gegužės 5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d. Nr. V-5-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</w:t>
      </w: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993B76" w:rsidRDefault="00993B76" w:rsidP="00993B76">
      <w:pPr>
        <w:rPr>
          <w:rFonts w:ascii="Times New Roman" w:hAnsi="Times New Roman" w:cs="Times New Roman"/>
          <w:b/>
          <w:sz w:val="28"/>
          <w:szCs w:val="28"/>
        </w:rPr>
      </w:pPr>
    </w:p>
    <w:p w:rsidR="003C5A2C" w:rsidRDefault="008C17A8" w:rsidP="00D9501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507"/>
        <w:gridCol w:w="2551"/>
        <w:gridCol w:w="3119"/>
        <w:gridCol w:w="4110"/>
      </w:tblGrid>
      <w:tr w:rsidR="00363F31" w:rsidTr="008D3B47">
        <w:trPr>
          <w:tblHeader/>
        </w:trPr>
        <w:tc>
          <w:tcPr>
            <w:tcW w:w="739" w:type="dxa"/>
            <w:shd w:val="clear" w:color="auto" w:fill="DBE5F1" w:themeFill="accent1" w:themeFillTint="33"/>
          </w:tcPr>
          <w:p w:rsidR="000C3FBD" w:rsidRDefault="00345FD8" w:rsidP="0098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="000C3FB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Renginio/susitikimo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 w:rsidR="00397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registracijos nuoroda</w:t>
            </w:r>
          </w:p>
        </w:tc>
      </w:tr>
      <w:tr w:rsidR="009829F1" w:rsidTr="00EF535E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9829F1" w:rsidRPr="001C4C0C" w:rsidRDefault="009829F1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</w:p>
        </w:tc>
      </w:tr>
      <w:tr w:rsidR="00C771F0" w:rsidTr="00932F1A">
        <w:tc>
          <w:tcPr>
            <w:tcW w:w="739" w:type="dxa"/>
          </w:tcPr>
          <w:p w:rsidR="00C771F0" w:rsidRPr="00F55F07" w:rsidRDefault="00C771F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D8473F" w:rsidRPr="00D8473F" w:rsidRDefault="00D8473F" w:rsidP="00932F1A">
            <w:pPr>
              <w:pStyle w:val="Iprastasis"/>
              <w:spacing w:line="276" w:lineRule="auto"/>
              <w:rPr>
                <w:b/>
                <w:bCs/>
                <w:color w:val="000000"/>
              </w:rPr>
            </w:pPr>
            <w:r w:rsidRPr="00D8473F">
              <w:rPr>
                <w:bCs/>
                <w:color w:val="000000"/>
              </w:rPr>
              <w:t xml:space="preserve">Respublikinė ikimokyklinio ir priešmokyklinio ugdymo vaikų ir pedagogų </w:t>
            </w:r>
            <w:r w:rsidRPr="00D8473F">
              <w:rPr>
                <w:b/>
                <w:bCs/>
                <w:color w:val="000000"/>
              </w:rPr>
              <w:t>virtuali fotografijų  paroda</w:t>
            </w:r>
          </w:p>
          <w:p w:rsidR="00D8473F" w:rsidRDefault="00D8473F" w:rsidP="00932F1A">
            <w:pPr>
              <w:pStyle w:val="Iprastasis"/>
              <w:spacing w:line="276" w:lineRule="auto"/>
              <w:rPr>
                <w:b/>
                <w:bCs/>
                <w:color w:val="000000"/>
              </w:rPr>
            </w:pPr>
            <w:r w:rsidRPr="00D8473F">
              <w:rPr>
                <w:b/>
                <w:bCs/>
                <w:color w:val="000000"/>
              </w:rPr>
              <w:t xml:space="preserve"> „</w:t>
            </w:r>
            <w:r w:rsidRPr="00D8473F">
              <w:rPr>
                <w:rFonts w:eastAsia="Times New Roman"/>
                <w:b/>
                <w:lang w:eastAsia="lt-LT"/>
              </w:rPr>
              <w:t>Auginu raidę“</w:t>
            </w:r>
            <w:r w:rsidRPr="00D8473F">
              <w:rPr>
                <w:b/>
                <w:bCs/>
                <w:color w:val="000000"/>
              </w:rPr>
              <w:t xml:space="preserve"> </w:t>
            </w:r>
          </w:p>
          <w:p w:rsidR="00265534" w:rsidRPr="00143EAF" w:rsidRDefault="00265534" w:rsidP="00265534">
            <w:pPr>
              <w:pStyle w:val="Default"/>
              <w:tabs>
                <w:tab w:val="left" w:pos="709"/>
              </w:tabs>
              <w:ind w:left="33" w:hanging="33"/>
            </w:pPr>
            <w:r w:rsidRPr="00143EAF">
              <w:rPr>
                <w:bCs/>
              </w:rPr>
              <w:t>Parodą organizuoja</w:t>
            </w:r>
            <w:r>
              <w:rPr>
                <w:bCs/>
              </w:rPr>
              <w:t xml:space="preserve"> Varėnos „Pasakos“ vaikų lopšelio-darželio ikimokyklinio </w:t>
            </w:r>
            <w:r>
              <w:rPr>
                <w:bCs/>
              </w:rPr>
              <w:lastRenderedPageBreak/>
              <w:t xml:space="preserve">ugdymo mokytojos (auklėtojos) Asta Rimkuvienė ir Neringa </w:t>
            </w:r>
            <w:proofErr w:type="spellStart"/>
            <w:r>
              <w:rPr>
                <w:bCs/>
              </w:rPr>
              <w:t>Juočienė</w:t>
            </w:r>
            <w:proofErr w:type="spellEnd"/>
            <w:r>
              <w:rPr>
                <w:bCs/>
              </w:rPr>
              <w:t xml:space="preserve">, logopedė Eglė </w:t>
            </w:r>
            <w:proofErr w:type="spellStart"/>
            <w:r>
              <w:rPr>
                <w:bCs/>
              </w:rPr>
              <w:t>Jančauskienė</w:t>
            </w:r>
            <w:proofErr w:type="spellEnd"/>
            <w:r w:rsidRPr="00E750DB">
              <w:rPr>
                <w:bCs/>
              </w:rPr>
              <w:t>.</w:t>
            </w:r>
          </w:p>
          <w:p w:rsidR="00265534" w:rsidRPr="00265534" w:rsidRDefault="00265534" w:rsidP="00265534"/>
          <w:p w:rsidR="00D8473F" w:rsidRPr="00D8473F" w:rsidRDefault="00D8473F" w:rsidP="00932F1A"/>
          <w:p w:rsidR="00D8473F" w:rsidRPr="00D8473F" w:rsidRDefault="00D8473F" w:rsidP="00932F1A">
            <w:pPr>
              <w:spacing w:line="259" w:lineRule="auto"/>
              <w:ind w:firstLine="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Parodai pat</w:t>
            </w:r>
            <w:r w:rsid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eikti</w:t>
            </w:r>
            <w:r w:rsidRPr="00D8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kokybiška</w:t>
            </w:r>
            <w:r w:rsidRPr="00D8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 pažinimo </w:t>
            </w:r>
            <w:r w:rsid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darbų fotografija</w:t>
            </w:r>
            <w:r w:rsidRPr="00D8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 JPG failu.</w:t>
            </w:r>
          </w:p>
          <w:p w:rsidR="00D8473F" w:rsidRDefault="00D8473F" w:rsidP="00932F1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Fotografijos turi atitikti temą.</w:t>
            </w:r>
          </w:p>
          <w:p w:rsidR="00932F1A" w:rsidRDefault="00932F1A" w:rsidP="00932F1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32F1A" w:rsidRPr="00932F1A" w:rsidRDefault="00932F1A" w:rsidP="00932F1A">
            <w:pPr>
              <w:tabs>
                <w:tab w:val="left" w:pos="709"/>
              </w:tabs>
              <w:ind w:right="-1" w:firstLine="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Darbų fotografijas kartu su užpildyta dalyvio anketa (1 priedas) </w:t>
            </w:r>
            <w:r w:rsidRPr="00932F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siųsti</w:t>
            </w:r>
            <w:r w:rsidRP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el. paštu adresais: </w:t>
            </w:r>
            <w:hyperlink r:id="rId9" w:history="1">
              <w:r w:rsidRPr="00932F1A">
                <w:rPr>
                  <w:rFonts w:ascii="Times New Roman" w:eastAsia="Calibri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asta.rimke@gmail.com</w:t>
              </w:r>
            </w:hyperlink>
            <w:r w:rsidRP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arba </w:t>
            </w:r>
            <w:hyperlink r:id="rId10" w:history="1">
              <w:r w:rsidRPr="00932F1A">
                <w:rPr>
                  <w:rFonts w:ascii="Times New Roman" w:eastAsia="Calibri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nerpetrusyte@gmail.com</w:t>
              </w:r>
            </w:hyperlink>
            <w:r w:rsidRP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32F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iki 2020-05-15</w:t>
            </w:r>
            <w:r w:rsidRPr="00932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03C9D" w:rsidRDefault="00E03C9D" w:rsidP="00932F1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03C9D" w:rsidRPr="00EF535E" w:rsidRDefault="00EF535E" w:rsidP="00932F1A">
            <w:pPr>
              <w:tabs>
                <w:tab w:val="left" w:pos="567"/>
              </w:tabs>
              <w:rPr>
                <w:rStyle w:val="Hipersaita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891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>HYPERLINK "http://www.varenossc.lt/veikla/renginiai/metodiniai-uzsiemimai1/virtuali-fotografijuparoda-auginu-raide123"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E03C9D" w:rsidRPr="00EF535E">
              <w:rPr>
                <w:rStyle w:val="Hipersaitas"/>
                <w:rFonts w:ascii="Times New Roman" w:eastAsia="Calibri" w:hAnsi="Times New Roman" w:cs="Times New Roman"/>
                <w:sz w:val="24"/>
                <w:szCs w:val="24"/>
              </w:rPr>
              <w:t>Nuostatai ir dalyvio anketa</w:t>
            </w:r>
            <w:r w:rsidR="000C1B38" w:rsidRPr="00EF535E">
              <w:rPr>
                <w:rStyle w:val="Hipersaitas"/>
                <w:rFonts w:ascii="Times New Roman" w:eastAsia="Calibri" w:hAnsi="Times New Roman" w:cs="Times New Roman"/>
                <w:sz w:val="24"/>
                <w:szCs w:val="24"/>
              </w:rPr>
              <w:t xml:space="preserve"> čia</w:t>
            </w:r>
          </w:p>
          <w:p w:rsidR="00C771F0" w:rsidRPr="00D8473F" w:rsidRDefault="00EF535E" w:rsidP="00932F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51" w:type="dxa"/>
          </w:tcPr>
          <w:p w:rsidR="00C771F0" w:rsidRPr="00D8473F" w:rsidRDefault="00CE3530" w:rsidP="00CE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Nuo g</w:t>
            </w:r>
            <w:r w:rsidR="00D8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egužės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d. </w:t>
            </w:r>
          </w:p>
        </w:tc>
        <w:tc>
          <w:tcPr>
            <w:tcW w:w="3119" w:type="dxa"/>
          </w:tcPr>
          <w:p w:rsidR="00D8473F" w:rsidRDefault="00A36351" w:rsidP="00D84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Virtuali fotografijų paroda bus eksponuojama </w:t>
            </w:r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Varėnos švietimo centro svetainėje – </w:t>
            </w:r>
            <w:hyperlink r:id="rId11" w:history="1">
              <w:r w:rsidR="00D8473F" w:rsidRPr="00D8473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www.varenossc.lt</w:t>
              </w:r>
            </w:hyperlink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bei </w:t>
            </w:r>
            <w:proofErr w:type="spellStart"/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paskyroje https://www.facebook.com/Varėnos-švietimo-centras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8473F" w:rsidRPr="00D8473F" w:rsidRDefault="00D8473F" w:rsidP="00D8473F">
            <w:pPr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Facebook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paskyroje –</w:t>
            </w:r>
            <w:r w:rsidRPr="00D8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Varėnos „Pasakos“</w:t>
            </w:r>
            <w:r w:rsidRPr="00D8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lopšelis-darželis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įstaigos svetainėje –</w:t>
            </w:r>
            <w:r w:rsidRPr="00D8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fldChar w:fldCharType="begin"/>
            </w: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instrText xml:space="preserve"> HYPERLINK "http://varenospasaka.lt               </w:instrText>
            </w:r>
          </w:p>
          <w:p w:rsidR="00D8473F" w:rsidRPr="00D8473F" w:rsidRDefault="00D8473F" w:rsidP="00D8473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lt-LT"/>
              </w:rPr>
            </w:pP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instrText xml:space="preserve">" </w:instrText>
            </w: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fldChar w:fldCharType="separate"/>
            </w:r>
            <w:r w:rsidRPr="00D8473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lt-LT"/>
              </w:rPr>
              <w:t xml:space="preserve">http://varenospasaka.lt               </w:t>
            </w:r>
          </w:p>
          <w:p w:rsidR="00C771F0" w:rsidRPr="00D8473F" w:rsidRDefault="00D8473F" w:rsidP="00D8473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fldChar w:fldCharType="end"/>
            </w:r>
          </w:p>
        </w:tc>
        <w:tc>
          <w:tcPr>
            <w:tcW w:w="4110" w:type="dxa"/>
          </w:tcPr>
          <w:p w:rsidR="00D8473F" w:rsidRPr="00CB231D" w:rsidRDefault="00D8473F" w:rsidP="00D8473F">
            <w:pPr>
              <w:pStyle w:val="Default"/>
              <w:jc w:val="both"/>
            </w:pPr>
          </w:p>
          <w:p w:rsidR="00D8473F" w:rsidRPr="00D8473F" w:rsidRDefault="00D8473F" w:rsidP="00D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D8473F" w:rsidRPr="00D8473F" w:rsidRDefault="00D8473F" w:rsidP="00D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2" w:history="1">
              <w:r w:rsidRPr="00D8473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C771F0" w:rsidRPr="00D8473F" w:rsidRDefault="00C771F0" w:rsidP="00C77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2E1" w:rsidTr="00E83B22">
        <w:tc>
          <w:tcPr>
            <w:tcW w:w="739" w:type="dxa"/>
          </w:tcPr>
          <w:p w:rsidR="005C02E1" w:rsidRDefault="005C02E1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7" w:type="dxa"/>
          </w:tcPr>
          <w:p w:rsidR="005C02E1" w:rsidRPr="005C02E1" w:rsidRDefault="005C02E1" w:rsidP="00C0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E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Varėnos rajono ugdymo įstaigų</w:t>
            </w:r>
            <w:r w:rsidRPr="005C02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C02E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pradinių klasių mokytojams</w:t>
            </w:r>
            <w:r w:rsidRPr="005C02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metodinis pasitarimas</w:t>
            </w:r>
          </w:p>
        </w:tc>
        <w:tc>
          <w:tcPr>
            <w:tcW w:w="2551" w:type="dxa"/>
          </w:tcPr>
          <w:p w:rsidR="005C02E1" w:rsidRPr="005C02E1" w:rsidRDefault="005C02E1" w:rsidP="00C0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6 d. 14 val. </w:t>
            </w:r>
          </w:p>
        </w:tc>
        <w:tc>
          <w:tcPr>
            <w:tcW w:w="3119" w:type="dxa"/>
          </w:tcPr>
          <w:p w:rsidR="005C02E1" w:rsidRPr="00D8473F" w:rsidRDefault="005C02E1" w:rsidP="00C03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2E1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5C02E1" w:rsidRPr="00D8473F" w:rsidRDefault="005C02E1" w:rsidP="00C0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5C02E1" w:rsidRPr="00D8473F" w:rsidRDefault="005C02E1" w:rsidP="00C03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D8473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</w:tc>
      </w:tr>
      <w:tr w:rsidR="005C02E1" w:rsidTr="00E83B22">
        <w:trPr>
          <w:trHeight w:val="902"/>
        </w:trPr>
        <w:tc>
          <w:tcPr>
            <w:tcW w:w="739" w:type="dxa"/>
          </w:tcPr>
          <w:p w:rsidR="005C02E1" w:rsidRDefault="005C02E1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5C02E1" w:rsidRPr="006C1413" w:rsidRDefault="005C02E1" w:rsidP="0073294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C02E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Varėnos rajono ugdymo įstaigų </w:t>
            </w:r>
            <w:r w:rsidRPr="006C141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matematikos ir informacinių technologijų </w:t>
            </w:r>
            <w:r w:rsidRPr="006C141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mokytojų metodinis pasitarimas</w:t>
            </w:r>
          </w:p>
          <w:p w:rsidR="006C1413" w:rsidRPr="006C1413" w:rsidRDefault="006C1413" w:rsidP="006C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Pranešimą </w:t>
            </w:r>
            <w:r w:rsidRPr="000E67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„</w:t>
            </w:r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Mokymo organizavimas per </w:t>
            </w:r>
            <w:proofErr w:type="spellStart"/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Zoom</w:t>
            </w:r>
            <w:proofErr w:type="spellEnd"/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platformą naudojant elektroninius vadovėlius“</w:t>
            </w:r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skaitys Lina Žilionienė, matematikos ir informacinių technologijų mokytoja metodininkė. </w:t>
            </w:r>
          </w:p>
          <w:p w:rsidR="00B01072" w:rsidRDefault="006C1413" w:rsidP="006C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Pranešimą </w:t>
            </w:r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„Mokymo galimybės platformoje </w:t>
            </w:r>
            <w:proofErr w:type="spellStart"/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Google</w:t>
            </w:r>
            <w:proofErr w:type="spellEnd"/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Cllassroom</w:t>
            </w:r>
            <w:proofErr w:type="spellEnd"/>
            <w:r w:rsidRPr="006C14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“</w:t>
            </w:r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skaitys </w:t>
            </w:r>
          </w:p>
          <w:p w:rsidR="005C02E1" w:rsidRPr="006C1413" w:rsidRDefault="006C1413" w:rsidP="006C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Aldutė</w:t>
            </w:r>
            <w:proofErr w:type="spellEnd"/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Vaičiulienė</w:t>
            </w:r>
            <w:proofErr w:type="spellEnd"/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r w:rsidR="00B010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Varėnos „Ryto“ progimnazijos </w:t>
            </w:r>
            <w:r w:rsidRPr="006C14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matematikos mokytoja metodininkė.</w:t>
            </w:r>
          </w:p>
        </w:tc>
        <w:tc>
          <w:tcPr>
            <w:tcW w:w="2551" w:type="dxa"/>
          </w:tcPr>
          <w:p w:rsidR="005C02E1" w:rsidRPr="005C02E1" w:rsidRDefault="005C02E1" w:rsidP="00732947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7</w:t>
            </w:r>
            <w:r w:rsidRPr="005C02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d.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14</w:t>
            </w:r>
            <w:r w:rsidRPr="005C02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val.</w:t>
            </w:r>
          </w:p>
        </w:tc>
        <w:tc>
          <w:tcPr>
            <w:tcW w:w="3119" w:type="dxa"/>
          </w:tcPr>
          <w:p w:rsidR="005C02E1" w:rsidRPr="005C02E1" w:rsidRDefault="005C02E1" w:rsidP="0073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E1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5C02E1" w:rsidRPr="005C02E1" w:rsidRDefault="005C02E1" w:rsidP="0073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E1"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5C02E1" w:rsidRPr="005C02E1" w:rsidRDefault="005C02E1" w:rsidP="0073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E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4" w:history="1">
              <w:r w:rsidRPr="005C02E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5C02E1" w:rsidRPr="005C02E1" w:rsidRDefault="005C02E1" w:rsidP="0073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72" w:rsidTr="00E83B22">
        <w:trPr>
          <w:trHeight w:val="902"/>
        </w:trPr>
        <w:tc>
          <w:tcPr>
            <w:tcW w:w="739" w:type="dxa"/>
          </w:tcPr>
          <w:p w:rsidR="00B01072" w:rsidRDefault="00F13D62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7" w:type="dxa"/>
          </w:tcPr>
          <w:p w:rsidR="00B01072" w:rsidRDefault="00B01072" w:rsidP="0049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Socialinių mokslų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(istorijos, dorinio ugdymo, geografijos bei fizinio ugdymo) </w:t>
            </w:r>
            <w:r w:rsidRPr="00401721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metodinio būrelio pasitarimas </w:t>
            </w:r>
            <w:r w:rsidR="001A2D27">
              <w:rPr>
                <w:rFonts w:ascii="Times New Roman" w:hAnsi="Times New Roman" w:cs="Times New Roman"/>
                <w:b/>
                <w:sz w:val="24"/>
                <w:szCs w:val="24"/>
              </w:rPr>
              <w:t>„Nuotolinio ugdymo i</w:t>
            </w:r>
            <w:r w:rsidR="00863EAB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AE520F">
              <w:rPr>
                <w:rFonts w:ascii="Times New Roman" w:hAnsi="Times New Roman" w:cs="Times New Roman"/>
                <w:b/>
                <w:sz w:val="24"/>
                <w:szCs w:val="24"/>
              </w:rPr>
              <w:t>šūkiai“</w:t>
            </w:r>
            <w:r w:rsidRPr="00B01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Lektorė –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Litvinaitė</w:t>
            </w:r>
            <w:proofErr w:type="spellEnd"/>
            <w:r w:rsidR="00114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4DBB" w:rsidRPr="0057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istorij</w:t>
            </w:r>
            <w:r w:rsidR="0011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os mokytoja ekspertė, sociologė; Vilniaus š</w:t>
            </w:r>
            <w:r w:rsidR="00114DBB" w:rsidRPr="0057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vietimo pa</w:t>
            </w:r>
            <w:r w:rsidR="0011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žangos centro duomenų analitikė</w:t>
            </w:r>
            <w:r w:rsidR="00114DBB" w:rsidRPr="0057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</w:tc>
        <w:tc>
          <w:tcPr>
            <w:tcW w:w="2551" w:type="dxa"/>
          </w:tcPr>
          <w:p w:rsidR="00B01072" w:rsidRPr="00B01072" w:rsidRDefault="00B01072" w:rsidP="0049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72">
              <w:rPr>
                <w:rFonts w:ascii="Times New Roman" w:hAnsi="Times New Roman" w:cs="Times New Roman"/>
                <w:b/>
                <w:sz w:val="24"/>
                <w:szCs w:val="24"/>
              </w:rPr>
              <w:t>13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val.</w:t>
            </w:r>
          </w:p>
        </w:tc>
        <w:tc>
          <w:tcPr>
            <w:tcW w:w="3119" w:type="dxa"/>
          </w:tcPr>
          <w:p w:rsidR="00B01072" w:rsidRDefault="00B01072" w:rsidP="0049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E1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B01072" w:rsidRDefault="00B01072" w:rsidP="0049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="00265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072" w:rsidRDefault="00265534" w:rsidP="0049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5534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  <w:r>
              <w:t xml:space="preserve"> </w:t>
            </w:r>
            <w:hyperlink r:id="rId15" w:history="1">
              <w:r w:rsidR="00B01072" w:rsidRPr="00CB55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B01072" w:rsidRPr="00401721" w:rsidRDefault="00265534" w:rsidP="0049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B01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7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72">
              <w:rPr>
                <w:rFonts w:ascii="Times New Roman" w:hAnsi="Times New Roman" w:cs="Times New Roman"/>
                <w:sz w:val="24"/>
                <w:szCs w:val="24"/>
              </w:rPr>
              <w:t>93416</w:t>
            </w:r>
          </w:p>
        </w:tc>
      </w:tr>
      <w:tr w:rsidR="00B01072" w:rsidTr="00B01072">
        <w:trPr>
          <w:trHeight w:val="1134"/>
        </w:trPr>
        <w:tc>
          <w:tcPr>
            <w:tcW w:w="739" w:type="dxa"/>
          </w:tcPr>
          <w:p w:rsidR="00B01072" w:rsidRDefault="00F13D6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B01072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Fizinio ugdymo </w:t>
            </w:r>
            <w:r w:rsidRPr="00401721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metodinio būrelio pasitarimas </w:t>
            </w:r>
            <w:r w:rsidRPr="00AE520F">
              <w:rPr>
                <w:rFonts w:ascii="Times New Roman" w:hAnsi="Times New Roman" w:cs="Times New Roman"/>
                <w:b/>
                <w:sz w:val="24"/>
                <w:szCs w:val="24"/>
              </w:rPr>
              <w:t>„Nuotolin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</w:t>
            </w:r>
            <w:r w:rsidRPr="00AE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E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iššūkiai fizinio ugdymo pamokoje</w:t>
            </w:r>
            <w:r w:rsidRPr="00AE520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01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B01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Atsakingos: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1072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Rimgailienė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Varėnos rajono Matuizų pagrindinės mokyklos fizinio ugdymo mokytoja metodininkė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  <w:p w:rsidR="00B01072" w:rsidRPr="002E2C14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Saulynienė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Varėnos „Ąžuolo“ gimnazijos fizinio ugdymo mokytoja metodininkė.</w:t>
            </w:r>
          </w:p>
        </w:tc>
        <w:tc>
          <w:tcPr>
            <w:tcW w:w="2551" w:type="dxa"/>
          </w:tcPr>
          <w:p w:rsidR="00B01072" w:rsidRPr="002E2C14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72">
              <w:rPr>
                <w:rFonts w:ascii="Times New Roman" w:hAnsi="Times New Roman" w:cs="Times New Roman"/>
                <w:b/>
                <w:sz w:val="24"/>
                <w:szCs w:val="24"/>
              </w:rPr>
              <w:t>14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val.</w:t>
            </w:r>
          </w:p>
        </w:tc>
        <w:tc>
          <w:tcPr>
            <w:tcW w:w="3119" w:type="dxa"/>
          </w:tcPr>
          <w:p w:rsidR="00B01072" w:rsidRPr="002E2C14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E1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B01072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="00265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072" w:rsidRDefault="00265534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4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t xml:space="preserve"> </w:t>
            </w:r>
            <w:hyperlink r:id="rId16" w:history="1">
              <w:r w:rsidR="00B01072" w:rsidRPr="00CB55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B01072" w:rsidRDefault="00265534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B01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7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FA">
              <w:rPr>
                <w:rFonts w:ascii="Times New Roman" w:hAnsi="Times New Roman" w:cs="Times New Roman"/>
                <w:sz w:val="24"/>
                <w:szCs w:val="24"/>
              </w:rPr>
              <w:t>93416</w:t>
            </w:r>
          </w:p>
          <w:p w:rsidR="00B01072" w:rsidRPr="002E2C14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4" w:rsidTr="00B01072">
        <w:trPr>
          <w:trHeight w:val="981"/>
        </w:trPr>
        <w:tc>
          <w:tcPr>
            <w:tcW w:w="739" w:type="dxa"/>
          </w:tcPr>
          <w:p w:rsidR="00265534" w:rsidRDefault="00F13D6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265534" w:rsidRPr="000C3151" w:rsidRDefault="00265534" w:rsidP="0064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Ikimokyklinio ir priešmokyklinio ugdymo pedagogams tęsiama 40 val. programa</w:t>
            </w:r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0C315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„Skaitmeninių priemonių kūrimas efektyviam vaikų ugdymui“</w:t>
            </w:r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Lektorės: Varėnos „Pasakos“ vaikų lopšelio-darželio</w:t>
            </w:r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priešmokyklinio ugdymo vyresnioji pedagogė</w:t>
            </w:r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Skaistė Kudžmaitė,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ikimokyklinio ugdymo mokytoja (auklėtoja) </w:t>
            </w:r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ringa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Juočienė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ikimokyklinio ugdymo mokytoja (auklėtoja) Gražina Žalienė, ikimokyklinio ugdymo vyresnioji mokytoja (auklėtoja) </w:t>
            </w:r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Asta Rimkuvienė ir logopedė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metodininkė </w:t>
            </w:r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Eglė </w:t>
            </w:r>
            <w:proofErr w:type="spellStart"/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Jančauskienė</w:t>
            </w:r>
            <w:proofErr w:type="spellEnd"/>
            <w:r w:rsidRPr="000C31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65534" w:rsidRPr="00470CB1" w:rsidRDefault="00265534" w:rsidP="0064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534" w:rsidRDefault="00265534" w:rsidP="0064193D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  <w:r w:rsidRPr="00484F5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5534" w:rsidRDefault="00265534" w:rsidP="0064193D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265534" w:rsidRDefault="00265534" w:rsidP="0064193D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Programa nemokama, k</w:t>
            </w:r>
            <w:r w:rsidRPr="00484F5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lausytojai gaus pažymėjimą, kurio kaina 1 Euras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265534" w:rsidRDefault="00265534" w:rsidP="0064193D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265534" w:rsidRPr="00EB30A1" w:rsidRDefault="00265534" w:rsidP="0064193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Kitų rajonų pedagogams mokymų kaina 10 Eurų</w:t>
            </w:r>
          </w:p>
        </w:tc>
        <w:tc>
          <w:tcPr>
            <w:tcW w:w="4110" w:type="dxa"/>
          </w:tcPr>
          <w:p w:rsidR="00265534" w:rsidRDefault="00265534" w:rsidP="0026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Latvienė,</w:t>
            </w:r>
          </w:p>
          <w:p w:rsidR="00265534" w:rsidRPr="002E2C14" w:rsidRDefault="00265534" w:rsidP="0026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7" w:history="1">
              <w:r w:rsidRPr="004768F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534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65534" w:rsidRPr="00D8473F" w:rsidRDefault="00265534" w:rsidP="00A7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Pedagoginė psichologinė pagalba</w:t>
            </w:r>
          </w:p>
        </w:tc>
      </w:tr>
      <w:tr w:rsidR="00265534" w:rsidTr="00E83B22">
        <w:trPr>
          <w:trHeight w:val="416"/>
        </w:trPr>
        <w:tc>
          <w:tcPr>
            <w:tcW w:w="739" w:type="dxa"/>
          </w:tcPr>
          <w:p w:rsidR="00265534" w:rsidRPr="00363F31" w:rsidRDefault="00265534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psichologų konsultacijos</w:t>
            </w:r>
          </w:p>
        </w:tc>
        <w:tc>
          <w:tcPr>
            <w:tcW w:w="2551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Pirmadieniais – penktadieniais </w:t>
            </w:r>
          </w:p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9-16 val.</w:t>
            </w:r>
          </w:p>
        </w:tc>
        <w:tc>
          <w:tcPr>
            <w:tcW w:w="3119" w:type="dxa"/>
          </w:tcPr>
          <w:p w:rsidR="00265534" w:rsidRDefault="00265534" w:rsidP="0038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ZOOM </w:t>
            </w:r>
          </w:p>
        </w:tc>
        <w:tc>
          <w:tcPr>
            <w:tcW w:w="4110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65534" w:rsidRDefault="00B300AF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="00265534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265534" w:rsidTr="00E83B22">
        <w:trPr>
          <w:trHeight w:val="416"/>
        </w:trPr>
        <w:tc>
          <w:tcPr>
            <w:tcW w:w="739" w:type="dxa"/>
          </w:tcPr>
          <w:p w:rsidR="00265534" w:rsidRDefault="00265534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specialiųjų pedagogų, logopedo konsultacijos</w:t>
            </w: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Pirmadieniais – penktadieniais</w:t>
            </w:r>
          </w:p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119" w:type="dxa"/>
          </w:tcPr>
          <w:p w:rsidR="00265534" w:rsidRDefault="00265534" w:rsidP="0038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ZOOM</w:t>
            </w:r>
          </w:p>
        </w:tc>
        <w:tc>
          <w:tcPr>
            <w:tcW w:w="4110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65534" w:rsidRDefault="00B300AF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="00265534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265534" w:rsidTr="00E83B22">
        <w:trPr>
          <w:trHeight w:val="70"/>
        </w:trPr>
        <w:tc>
          <w:tcPr>
            <w:tcW w:w="739" w:type="dxa"/>
          </w:tcPr>
          <w:p w:rsidR="00265534" w:rsidRDefault="00265534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265534" w:rsidRDefault="00265534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</w:t>
            </w:r>
            <w:r w:rsidRPr="0073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specialiesiems pedagogams ir logopedams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pranešimą</w:t>
            </w:r>
            <w:r w:rsidRPr="00E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„Įsivertinimas ir asmeninė mokinio pažanga“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skaitys –</w:t>
            </w:r>
            <w:r w:rsidRPr="00E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Aušra </w:t>
            </w:r>
            <w:proofErr w:type="spellStart"/>
            <w:r w:rsidRPr="00E14E8F">
              <w:rPr>
                <w:rFonts w:ascii="Times New Roman" w:eastAsia="Times New Roman" w:hAnsi="Times New Roman" w:cs="Times New Roman"/>
                <w:sz w:val="24"/>
                <w:szCs w:val="24"/>
              </w:rPr>
              <w:t>Sukackienė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4E8F">
              <w:rPr>
                <w:rFonts w:ascii="Times New Roman" w:eastAsia="Times New Roman" w:hAnsi="Times New Roman" w:cs="Times New Roman"/>
                <w:sz w:val="24"/>
                <w:szCs w:val="24"/>
              </w:rPr>
              <w:t>Varėnos „Ryto“ progimnazijos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pecialioji pedagogė metodininkė;</w:t>
            </w:r>
          </w:p>
          <w:p w:rsidR="00265534" w:rsidRDefault="00265534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534" w:rsidRPr="00D8473F" w:rsidRDefault="00265534" w:rsidP="00C13C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Sereičikienės</w:t>
            </w:r>
            <w:proofErr w:type="spellEnd"/>
            <w:r w:rsidRPr="00E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Varėnos švietimo centro vyresniosios specialiosios pedagogės, </w:t>
            </w:r>
            <w:r w:rsidRPr="00C13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interaktyvių </w:t>
            </w:r>
            <w:proofErr w:type="spellStart"/>
            <w:r w:rsidRPr="00C13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mokymo(si</w:t>
            </w:r>
            <w:proofErr w:type="spellEnd"/>
            <w:r w:rsidRPr="00C13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priemonių pristatymas ir aprobavimas</w:t>
            </w:r>
            <w:r w:rsidRPr="00E14E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5534" w:rsidRPr="00D8473F" w:rsidRDefault="00265534" w:rsidP="00185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63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21 d. 14 val.</w:t>
            </w:r>
          </w:p>
        </w:tc>
        <w:tc>
          <w:tcPr>
            <w:tcW w:w="3119" w:type="dxa"/>
          </w:tcPr>
          <w:p w:rsidR="00265534" w:rsidRPr="00D8473F" w:rsidRDefault="00265534" w:rsidP="00E83B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265534" w:rsidRPr="00E3511B" w:rsidRDefault="00265534" w:rsidP="00E351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1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E351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 w:rsidRPr="00E351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hyperlink r:id="rId20" w:history="1">
              <w:r w:rsidRPr="00E351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lt-LT"/>
                </w:rPr>
                <w:t>inguliukas22@gmail.com</w:t>
              </w:r>
            </w:hyperlink>
          </w:p>
          <w:p w:rsidR="00265534" w:rsidRPr="00E3511B" w:rsidRDefault="00265534" w:rsidP="00E351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Pr="00D8473F" w:rsidRDefault="00265534" w:rsidP="00E351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E351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265534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65534" w:rsidRPr="00F7393C" w:rsidRDefault="00265534" w:rsidP="00A773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265534" w:rsidTr="00E83B22">
        <w:trPr>
          <w:trHeight w:val="409"/>
        </w:trPr>
        <w:tc>
          <w:tcPr>
            <w:tcW w:w="739" w:type="dxa"/>
          </w:tcPr>
          <w:p w:rsidR="00265534" w:rsidRPr="00527917" w:rsidRDefault="00265534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265534" w:rsidRPr="00F7393C" w:rsidRDefault="00265534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Grupiniai susitikimai su jaunuoliais uždaroje grupėje.</w:t>
            </w:r>
          </w:p>
        </w:tc>
        <w:tc>
          <w:tcPr>
            <w:tcW w:w="2551" w:type="dxa"/>
          </w:tcPr>
          <w:p w:rsidR="00265534" w:rsidRPr="00F7393C" w:rsidRDefault="00265534" w:rsidP="0018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 – šeštadieniais </w:t>
            </w:r>
          </w:p>
          <w:p w:rsidR="00265534" w:rsidRPr="00F7393C" w:rsidRDefault="00265534" w:rsidP="0018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F73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3119" w:type="dxa"/>
          </w:tcPr>
          <w:p w:rsidR="00265534" w:rsidRPr="00F7393C" w:rsidRDefault="00265534" w:rsidP="00E83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“Messenger” </w:t>
            </w:r>
          </w:p>
        </w:tc>
        <w:tc>
          <w:tcPr>
            <w:tcW w:w="4110" w:type="dxa"/>
          </w:tcPr>
          <w:p w:rsidR="00265534" w:rsidRPr="00F7393C" w:rsidRDefault="00265534" w:rsidP="00BF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534" w:rsidRPr="00F7393C" w:rsidRDefault="00265534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534" w:rsidRPr="00F7393C" w:rsidRDefault="00265534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Norint dalyvauti susitikimuose reikia kreiptis į kuratorius </w:t>
            </w:r>
            <w:proofErr w:type="spellStart"/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socialiniame tinkle asmeniškai arba rašyti laišką Varėnos atviram jaunimo centrui adresu: </w:t>
            </w:r>
            <w:hyperlink r:id="rId21">
              <w:r w:rsidRPr="00F7393C">
                <w:rPr>
                  <w:rStyle w:val="InternetLink"/>
                  <w:rFonts w:ascii="Times New Roman" w:hAnsi="Times New Roman" w:cs="Times New Roman"/>
                  <w:i/>
                  <w:sz w:val="24"/>
                  <w:szCs w:val="24"/>
                </w:rPr>
                <w:t>https://www.facebook.com/Var%C4%97nos-atviras-jaunimo-centras-228119090876623/</w:t>
              </w:r>
            </w:hyperlink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5534" w:rsidRPr="00F7393C" w:rsidRDefault="00265534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4" w:rsidTr="00E83B22">
        <w:trPr>
          <w:trHeight w:val="409"/>
        </w:trPr>
        <w:tc>
          <w:tcPr>
            <w:tcW w:w="739" w:type="dxa"/>
          </w:tcPr>
          <w:p w:rsidR="00265534" w:rsidRDefault="00265534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265534" w:rsidRPr="008D3B47" w:rsidRDefault="00265534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47">
              <w:rPr>
                <w:rFonts w:ascii="Times New Roman" w:hAnsi="Times New Roman" w:cs="Times New Roman"/>
                <w:sz w:val="24"/>
                <w:szCs w:val="24"/>
              </w:rPr>
              <w:t>Individuali gamtos švarinimo akcija</w:t>
            </w:r>
          </w:p>
        </w:tc>
        <w:tc>
          <w:tcPr>
            <w:tcW w:w="2551" w:type="dxa"/>
          </w:tcPr>
          <w:p w:rsidR="00265534" w:rsidRPr="00F7393C" w:rsidRDefault="00265534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Pirmadienis – šeštadienis</w:t>
            </w:r>
          </w:p>
        </w:tc>
        <w:tc>
          <w:tcPr>
            <w:tcW w:w="3119" w:type="dxa"/>
          </w:tcPr>
          <w:p w:rsidR="00265534" w:rsidRPr="00F7393C" w:rsidRDefault="00265534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 xml:space="preserve">Nuotraukas galima siųsti individualiai kuratoriams arba </w:t>
            </w:r>
            <w:r w:rsidRPr="00F7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uždaroje jaunimo grupėje bei talpinti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 xml:space="preserve"> Atviro jaunimo centro puslapyje. </w:t>
            </w:r>
          </w:p>
        </w:tc>
        <w:tc>
          <w:tcPr>
            <w:tcW w:w="4110" w:type="dxa"/>
          </w:tcPr>
          <w:p w:rsidR="00265534" w:rsidRPr="00F7393C" w:rsidRDefault="00265534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Rasa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534" w:rsidRPr="00F7393C" w:rsidRDefault="00265534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265534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65534" w:rsidRPr="00D8473F" w:rsidRDefault="00265534" w:rsidP="00A7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Turizmo informacijos veikla</w:t>
            </w:r>
          </w:p>
        </w:tc>
      </w:tr>
      <w:tr w:rsidR="006B4A2A" w:rsidTr="006B4A2A">
        <w:trPr>
          <w:trHeight w:val="416"/>
        </w:trPr>
        <w:tc>
          <w:tcPr>
            <w:tcW w:w="739" w:type="dxa"/>
          </w:tcPr>
          <w:p w:rsidR="006B4A2A" w:rsidRDefault="006B4A2A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6B4A2A" w:rsidRPr="008E6F42" w:rsidRDefault="006B4A2A" w:rsidP="008E6F4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onsultavimas turizmo klausimais</w:t>
            </w:r>
          </w:p>
        </w:tc>
        <w:tc>
          <w:tcPr>
            <w:tcW w:w="2551" w:type="dxa"/>
          </w:tcPr>
          <w:p w:rsidR="006B4A2A" w:rsidRDefault="006B4A2A" w:rsidP="0064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6B4A2A" w:rsidRPr="00363F31" w:rsidRDefault="006B4A2A" w:rsidP="0064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</w:tc>
        <w:tc>
          <w:tcPr>
            <w:tcW w:w="3119" w:type="dxa"/>
          </w:tcPr>
          <w:p w:rsidR="006B4A2A" w:rsidRPr="00345FD8" w:rsidRDefault="006B4A2A" w:rsidP="008E6F4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proofErr w:type="spellStart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</w:t>
            </w:r>
            <w:proofErr w:type="spellEnd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elektroniniu paštu, „</w:t>
            </w:r>
            <w:proofErr w:type="spellStart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Messerger</w:t>
            </w:r>
            <w:proofErr w:type="spellEnd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ir „</w:t>
            </w:r>
            <w:proofErr w:type="spellStart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 </w:t>
            </w:r>
          </w:p>
        </w:tc>
        <w:tc>
          <w:tcPr>
            <w:tcW w:w="4110" w:type="dxa"/>
            <w:vMerge w:val="restart"/>
            <w:vAlign w:val="center"/>
          </w:tcPr>
          <w:p w:rsidR="006B4A2A" w:rsidRDefault="006B4A2A" w:rsidP="006B4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kaitė</w:t>
            </w:r>
            <w:proofErr w:type="spellEnd"/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B4A2A" w:rsidRDefault="006B4A2A" w:rsidP="006B4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(8 310) 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B4A2A" w:rsidRPr="00C42D51" w:rsidRDefault="006B4A2A" w:rsidP="006B4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hyperlink r:id="rId22" w:history="1">
              <w:r w:rsidRPr="00C42D5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6B4A2A" w:rsidRDefault="006B4A2A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164" w:rsidRDefault="004D1164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164" w:rsidRDefault="004D1164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164" w:rsidRPr="00C42D51" w:rsidRDefault="004D1164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A2A" w:rsidTr="0012366E">
        <w:trPr>
          <w:trHeight w:val="1695"/>
        </w:trPr>
        <w:tc>
          <w:tcPr>
            <w:tcW w:w="739" w:type="dxa"/>
          </w:tcPr>
          <w:p w:rsidR="006B4A2A" w:rsidRPr="00C42D51" w:rsidRDefault="006B4A2A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6B4A2A" w:rsidRPr="006B4A2A" w:rsidRDefault="006B4A2A" w:rsidP="006B4A2A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suvenyriniai </w:t>
            </w:r>
            <w:proofErr w:type="spellStart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esant poreikiui parduodami nuotoliniu būdu. Pirkėjas atlieka bankinį pavedimą į Švietimo centro sąskaitą, o </w:t>
            </w:r>
            <w:proofErr w:type="spellStart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išsiunčiami vieną kartą per savaitę.</w:t>
            </w:r>
          </w:p>
        </w:tc>
        <w:tc>
          <w:tcPr>
            <w:tcW w:w="2551" w:type="dxa"/>
          </w:tcPr>
          <w:p w:rsidR="006B4A2A" w:rsidRDefault="006B4A2A" w:rsidP="0064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6B4A2A" w:rsidRPr="00363F31" w:rsidRDefault="006B4A2A" w:rsidP="00641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</w:tc>
        <w:tc>
          <w:tcPr>
            <w:tcW w:w="3119" w:type="dxa"/>
          </w:tcPr>
          <w:p w:rsidR="006B4A2A" w:rsidRPr="00C42D51" w:rsidRDefault="006B4A2A" w:rsidP="006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6B4A2A" w:rsidRPr="00C42D51" w:rsidRDefault="006B4A2A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2A" w:rsidTr="006B4A2A">
        <w:trPr>
          <w:trHeight w:val="800"/>
        </w:trPr>
        <w:tc>
          <w:tcPr>
            <w:tcW w:w="739" w:type="dxa"/>
          </w:tcPr>
          <w:p w:rsidR="006B4A2A" w:rsidRDefault="006B4A2A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6B4A2A" w:rsidRPr="00C42D51" w:rsidRDefault="006B4A2A" w:rsidP="0064193D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2551" w:type="dxa"/>
          </w:tcPr>
          <w:p w:rsidR="006B4A2A" w:rsidRDefault="006B4A2A" w:rsidP="0064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6B4A2A" w:rsidRDefault="006B4A2A" w:rsidP="0064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</w:tc>
        <w:tc>
          <w:tcPr>
            <w:tcW w:w="3119" w:type="dxa"/>
          </w:tcPr>
          <w:p w:rsidR="006B4A2A" w:rsidRDefault="006B4A2A" w:rsidP="006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6B4A2A" w:rsidRDefault="006B4A2A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A2A" w:rsidTr="00E83B22">
        <w:trPr>
          <w:trHeight w:val="416"/>
        </w:trPr>
        <w:tc>
          <w:tcPr>
            <w:tcW w:w="739" w:type="dxa"/>
          </w:tcPr>
          <w:p w:rsidR="006B4A2A" w:rsidRDefault="006B4A2A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7" w:type="dxa"/>
            <w:shd w:val="clear" w:color="auto" w:fill="FFFFFF" w:themeFill="background1"/>
          </w:tcPr>
          <w:p w:rsidR="006B4A2A" w:rsidRDefault="006B4A2A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puslapyje </w:t>
            </w:r>
            <w:hyperlink r:id="rId23" w:history="1">
              <w:r w:rsidRPr="008E6F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www.lietuvon.lt</w:t>
              </w:r>
            </w:hyperlink>
          </w:p>
          <w:p w:rsidR="006B4A2A" w:rsidRPr="008E6F42" w:rsidRDefault="006B4A2A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B4A2A" w:rsidRDefault="006B4A2A" w:rsidP="008E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6B4A2A" w:rsidRDefault="006B4A2A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6B4A2A" w:rsidRDefault="006B4A2A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  <w:p w:rsidR="006B4A2A" w:rsidRDefault="006B4A2A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A2A" w:rsidRDefault="006B4A2A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6B4A2A" w:rsidRDefault="006B4A2A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A2A" w:rsidTr="00B300AF">
        <w:trPr>
          <w:trHeight w:val="1317"/>
        </w:trPr>
        <w:tc>
          <w:tcPr>
            <w:tcW w:w="739" w:type="dxa"/>
          </w:tcPr>
          <w:p w:rsidR="006B4A2A" w:rsidRDefault="006B4A2A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7" w:type="dxa"/>
            <w:shd w:val="clear" w:color="auto" w:fill="FFFFFF" w:themeFill="background1"/>
          </w:tcPr>
          <w:p w:rsidR="004D1164" w:rsidRPr="00B300AF" w:rsidRDefault="006B4A2A" w:rsidP="008E6F42">
            <w:pPr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lietuvių ir anglų kalbomis su nuotraukomis platinimas </w:t>
            </w:r>
            <w:proofErr w:type="spellStart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puslapyje </w:t>
            </w:r>
            <w:hyperlink r:id="rId24" w:history="1">
              <w:r w:rsidRPr="00345FD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www.gamtosritmu.lt</w:t>
              </w:r>
            </w:hyperlink>
          </w:p>
          <w:p w:rsidR="004D1164" w:rsidRPr="008E6F42" w:rsidRDefault="004D1164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6B4A2A" w:rsidRDefault="006B4A2A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6B4A2A" w:rsidRDefault="006B4A2A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  <w:p w:rsidR="006B4A2A" w:rsidRDefault="006B4A2A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A2A" w:rsidRDefault="006B4A2A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6B4A2A" w:rsidRDefault="006B4A2A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164" w:rsidTr="00CA0B49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4D1164" w:rsidRPr="00CA0B49" w:rsidRDefault="00CA0B49" w:rsidP="004D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49">
              <w:rPr>
                <w:rFonts w:ascii="Times New Roman" w:hAnsi="Times New Roman" w:cs="Times New Roman"/>
                <w:b/>
                <w:sz w:val="24"/>
                <w:szCs w:val="24"/>
              </w:rPr>
              <w:t>Projekto „Tobulėk, išlik, dalinkis ir veik“ veiklos</w:t>
            </w:r>
          </w:p>
        </w:tc>
      </w:tr>
      <w:tr w:rsidR="004D1164" w:rsidTr="00E83B22">
        <w:trPr>
          <w:trHeight w:val="416"/>
        </w:trPr>
        <w:tc>
          <w:tcPr>
            <w:tcW w:w="739" w:type="dxa"/>
          </w:tcPr>
          <w:p w:rsidR="004D1164" w:rsidRPr="004D1164" w:rsidRDefault="00CA0B49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4D1164" w:rsidRDefault="00CA0B49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Grupių užsiėmimai su psichologais </w:t>
            </w:r>
            <w:r w:rsidRPr="00CA0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Lazdijų rajono tikslinei grupei</w:t>
            </w:r>
          </w:p>
          <w:p w:rsidR="00CA0B49" w:rsidRPr="008E6F42" w:rsidRDefault="00CA0B49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Užsiėmimus veda psichologė Daiva Česnulevičienė</w:t>
            </w:r>
          </w:p>
        </w:tc>
        <w:tc>
          <w:tcPr>
            <w:tcW w:w="2551" w:type="dxa"/>
          </w:tcPr>
          <w:p w:rsidR="00CA0B49" w:rsidRDefault="00CA0B49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7, 11, 14, 18 d. </w:t>
            </w:r>
          </w:p>
          <w:p w:rsidR="00CA0B49" w:rsidRDefault="00CA0B49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15-17 val., </w:t>
            </w:r>
          </w:p>
          <w:p w:rsidR="003B529C" w:rsidRDefault="003B529C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64" w:rsidRDefault="00CA0B49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d. 15-16 val.</w:t>
            </w:r>
          </w:p>
        </w:tc>
        <w:tc>
          <w:tcPr>
            <w:tcW w:w="3119" w:type="dxa"/>
          </w:tcPr>
          <w:p w:rsidR="004D1164" w:rsidRDefault="00CA0B49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4D1164" w:rsidRPr="004D1164" w:rsidRDefault="004D1164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49" w:rsidTr="00E83B22">
        <w:trPr>
          <w:trHeight w:val="416"/>
        </w:trPr>
        <w:tc>
          <w:tcPr>
            <w:tcW w:w="739" w:type="dxa"/>
          </w:tcPr>
          <w:p w:rsidR="00CA0B49" w:rsidRDefault="00CA0B49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CA0B49" w:rsidRDefault="00CA0B49" w:rsidP="00CA0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Grupių užsiėmimai su psichologais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Druskininkų</w:t>
            </w:r>
            <w:r w:rsidRPr="00CA0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rajono tikslinei grupei</w:t>
            </w:r>
          </w:p>
          <w:p w:rsidR="00CA0B49" w:rsidRDefault="00CA0B49" w:rsidP="00CA0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Užsiėmimus veda psichologė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Kirkauskienė</w:t>
            </w:r>
            <w:proofErr w:type="spellEnd"/>
          </w:p>
        </w:tc>
        <w:tc>
          <w:tcPr>
            <w:tcW w:w="2551" w:type="dxa"/>
          </w:tcPr>
          <w:p w:rsidR="00CA0B49" w:rsidRDefault="00CA0B49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 14, 18 d. </w:t>
            </w:r>
          </w:p>
          <w:p w:rsidR="00CA0B49" w:rsidRDefault="00CA0B49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15-17val.</w:t>
            </w:r>
          </w:p>
          <w:p w:rsidR="003B529C" w:rsidRDefault="003B529C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49" w:rsidRDefault="00CA0B49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d. 15-16 val.</w:t>
            </w:r>
          </w:p>
        </w:tc>
        <w:tc>
          <w:tcPr>
            <w:tcW w:w="3119" w:type="dxa"/>
          </w:tcPr>
          <w:p w:rsidR="00C64033" w:rsidRDefault="00CA0B49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vyks PPT patalpose.</w:t>
            </w:r>
          </w:p>
          <w:p w:rsidR="00CA0B49" w:rsidRDefault="00CA0B49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Jeigu karantinas bus pratęstas – </w:t>
            </w:r>
            <w:r w:rsidR="00C6403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ideo konferencijų, mokymų, pasitarimų platformoje ZOOM</w:t>
            </w:r>
          </w:p>
        </w:tc>
        <w:tc>
          <w:tcPr>
            <w:tcW w:w="4110" w:type="dxa"/>
          </w:tcPr>
          <w:p w:rsidR="00CA0B49" w:rsidRPr="004D1164" w:rsidRDefault="00CA0B49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64" w:rsidTr="004D1164">
        <w:trPr>
          <w:trHeight w:val="567"/>
        </w:trPr>
        <w:tc>
          <w:tcPr>
            <w:tcW w:w="15026" w:type="dxa"/>
            <w:gridSpan w:val="5"/>
            <w:vAlign w:val="center"/>
          </w:tcPr>
          <w:p w:rsidR="004D1164" w:rsidRPr="004D1164" w:rsidRDefault="004D1164" w:rsidP="004D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EAB" w:rsidRDefault="00863EAB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EAB" w:rsidRDefault="00863EAB" w:rsidP="00A7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Šimelionienė</w:t>
      </w:r>
      <w:proofErr w:type="spellEnd"/>
    </w:p>
    <w:p w:rsidR="00B300AF" w:rsidRDefault="00B300AF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A773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0AF" w:rsidRPr="00B300AF" w:rsidRDefault="00B300AF" w:rsidP="00B300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00AF">
        <w:rPr>
          <w:rFonts w:ascii="Times New Roman" w:hAnsi="Times New Roman" w:cs="Times New Roman"/>
          <w:sz w:val="16"/>
          <w:szCs w:val="16"/>
        </w:rPr>
        <w:t xml:space="preserve">I. </w:t>
      </w:r>
      <w:proofErr w:type="spellStart"/>
      <w:r w:rsidRPr="00B300AF">
        <w:rPr>
          <w:rFonts w:ascii="Times New Roman" w:hAnsi="Times New Roman" w:cs="Times New Roman"/>
          <w:sz w:val="16"/>
          <w:szCs w:val="16"/>
        </w:rPr>
        <w:t>Stadalnykienė</w:t>
      </w:r>
      <w:proofErr w:type="spellEnd"/>
    </w:p>
    <w:p w:rsidR="00B300AF" w:rsidRPr="00B300AF" w:rsidRDefault="00B300AF" w:rsidP="00B300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00AF">
        <w:rPr>
          <w:rFonts w:ascii="Times New Roman" w:hAnsi="Times New Roman" w:cs="Times New Roman"/>
          <w:sz w:val="16"/>
          <w:szCs w:val="16"/>
        </w:rPr>
        <w:t>Tel. (8 310) 31 534</w:t>
      </w:r>
    </w:p>
    <w:sectPr w:rsidR="00B300AF" w:rsidRPr="00B300AF" w:rsidSect="00863EAB">
      <w:pgSz w:w="16838" w:h="11906" w:orient="landscape" w:code="9"/>
      <w:pgMar w:top="851" w:right="1134" w:bottom="1276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1BF"/>
    <w:multiLevelType w:val="hybridMultilevel"/>
    <w:tmpl w:val="B0261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01F9"/>
    <w:multiLevelType w:val="hybridMultilevel"/>
    <w:tmpl w:val="33268538"/>
    <w:lvl w:ilvl="0" w:tplc="59D6F7E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8"/>
    <w:rsid w:val="00054C3B"/>
    <w:rsid w:val="000C1B38"/>
    <w:rsid w:val="000C3151"/>
    <w:rsid w:val="000C3FBD"/>
    <w:rsid w:val="000D6B7D"/>
    <w:rsid w:val="000E67F2"/>
    <w:rsid w:val="000F5D42"/>
    <w:rsid w:val="00114DBB"/>
    <w:rsid w:val="0012366E"/>
    <w:rsid w:val="00185FA2"/>
    <w:rsid w:val="00196C44"/>
    <w:rsid w:val="001A2D27"/>
    <w:rsid w:val="001C4C0C"/>
    <w:rsid w:val="001C5CA3"/>
    <w:rsid w:val="00206324"/>
    <w:rsid w:val="00265534"/>
    <w:rsid w:val="002A6EE4"/>
    <w:rsid w:val="0032307A"/>
    <w:rsid w:val="0033195A"/>
    <w:rsid w:val="00345FD8"/>
    <w:rsid w:val="00363F31"/>
    <w:rsid w:val="0039747C"/>
    <w:rsid w:val="003B529C"/>
    <w:rsid w:val="003C0389"/>
    <w:rsid w:val="003C493A"/>
    <w:rsid w:val="003C5A2C"/>
    <w:rsid w:val="003E71F6"/>
    <w:rsid w:val="00432808"/>
    <w:rsid w:val="00454CF7"/>
    <w:rsid w:val="00454E6F"/>
    <w:rsid w:val="00470CB1"/>
    <w:rsid w:val="00484F55"/>
    <w:rsid w:val="004B4CA6"/>
    <w:rsid w:val="004D1164"/>
    <w:rsid w:val="00527917"/>
    <w:rsid w:val="005361BD"/>
    <w:rsid w:val="005B11CB"/>
    <w:rsid w:val="005C02E1"/>
    <w:rsid w:val="00634D0A"/>
    <w:rsid w:val="00635241"/>
    <w:rsid w:val="00650CE1"/>
    <w:rsid w:val="00680DD8"/>
    <w:rsid w:val="006B4A2A"/>
    <w:rsid w:val="006C1413"/>
    <w:rsid w:val="007354FA"/>
    <w:rsid w:val="00753378"/>
    <w:rsid w:val="00792F9C"/>
    <w:rsid w:val="007D02EF"/>
    <w:rsid w:val="007E464A"/>
    <w:rsid w:val="00841A0E"/>
    <w:rsid w:val="008526E6"/>
    <w:rsid w:val="00863EAB"/>
    <w:rsid w:val="00874595"/>
    <w:rsid w:val="00891300"/>
    <w:rsid w:val="008C17A8"/>
    <w:rsid w:val="008D3B47"/>
    <w:rsid w:val="008E6F42"/>
    <w:rsid w:val="0091189D"/>
    <w:rsid w:val="00932F1A"/>
    <w:rsid w:val="0093417F"/>
    <w:rsid w:val="00936915"/>
    <w:rsid w:val="00943144"/>
    <w:rsid w:val="009829F1"/>
    <w:rsid w:val="00993B76"/>
    <w:rsid w:val="009B725E"/>
    <w:rsid w:val="00A33B69"/>
    <w:rsid w:val="00A36351"/>
    <w:rsid w:val="00A77310"/>
    <w:rsid w:val="00AB05C1"/>
    <w:rsid w:val="00B01072"/>
    <w:rsid w:val="00B300AF"/>
    <w:rsid w:val="00BB4CCA"/>
    <w:rsid w:val="00BF0BB5"/>
    <w:rsid w:val="00C13CED"/>
    <w:rsid w:val="00C42D51"/>
    <w:rsid w:val="00C64033"/>
    <w:rsid w:val="00C771F0"/>
    <w:rsid w:val="00CA0B49"/>
    <w:rsid w:val="00CE3530"/>
    <w:rsid w:val="00D20235"/>
    <w:rsid w:val="00D47CED"/>
    <w:rsid w:val="00D8473F"/>
    <w:rsid w:val="00D95016"/>
    <w:rsid w:val="00DD1E77"/>
    <w:rsid w:val="00DE42AD"/>
    <w:rsid w:val="00DF0845"/>
    <w:rsid w:val="00E03C9D"/>
    <w:rsid w:val="00E3511B"/>
    <w:rsid w:val="00E738A6"/>
    <w:rsid w:val="00E83B22"/>
    <w:rsid w:val="00E97AA8"/>
    <w:rsid w:val="00EB30A1"/>
    <w:rsid w:val="00ED2273"/>
    <w:rsid w:val="00EE7A2D"/>
    <w:rsid w:val="00EF535E"/>
    <w:rsid w:val="00F012E6"/>
    <w:rsid w:val="00F13D62"/>
    <w:rsid w:val="00F53714"/>
    <w:rsid w:val="00F55F07"/>
    <w:rsid w:val="00F7393C"/>
    <w:rsid w:val="00F76A44"/>
    <w:rsid w:val="00F94964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omnitel.net" TargetMode="External"/><Relationship Id="rId13" Type="http://schemas.openxmlformats.org/officeDocument/2006/relationships/hyperlink" Target="mailto:vildora@gmail.com" TargetMode="External"/><Relationship Id="rId18" Type="http://schemas.openxmlformats.org/officeDocument/2006/relationships/hyperlink" Target="mailto:svietimocentro.ppps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Var&#279;nos-atviras-jaunimo-centras-228119090876623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vildora@gmail.com" TargetMode="External"/><Relationship Id="rId17" Type="http://schemas.openxmlformats.org/officeDocument/2006/relationships/hyperlink" Target="mailto:vildor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syte.val@gmail.com" TargetMode="External"/><Relationship Id="rId20" Type="http://schemas.openxmlformats.org/officeDocument/2006/relationships/hyperlink" Target="mailto:inguliukas2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enossc.lt" TargetMode="External"/><Relationship Id="rId24" Type="http://schemas.openxmlformats.org/officeDocument/2006/relationships/hyperlink" Target="http://www.gamtosritmu.l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syte.val@gmail.com" TargetMode="External"/><Relationship Id="rId23" Type="http://schemas.openxmlformats.org/officeDocument/2006/relationships/hyperlink" Target="http://www.lietuvon.lt" TargetMode="External"/><Relationship Id="rId10" Type="http://schemas.openxmlformats.org/officeDocument/2006/relationships/hyperlink" Target="mailto:nerpetrusyte@gmail.com" TargetMode="External"/><Relationship Id="rId19" Type="http://schemas.openxmlformats.org/officeDocument/2006/relationships/hyperlink" Target="mailto:svietimocentro.pp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ta.rimke@gmail.com" TargetMode="External"/><Relationship Id="rId14" Type="http://schemas.openxmlformats.org/officeDocument/2006/relationships/hyperlink" Target="mailto:vildora@gmail.com" TargetMode="External"/><Relationship Id="rId22" Type="http://schemas.openxmlformats.org/officeDocument/2006/relationships/hyperlink" Target="mailto:turizmas@varen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2CD3-88A0-4590-B4CB-34E3F4AC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54</cp:revision>
  <cp:lastPrinted>2020-05-06T06:06:00Z</cp:lastPrinted>
  <dcterms:created xsi:type="dcterms:W3CDTF">2020-04-09T06:36:00Z</dcterms:created>
  <dcterms:modified xsi:type="dcterms:W3CDTF">2020-06-02T05:29:00Z</dcterms:modified>
</cp:coreProperties>
</file>